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6620" w14:textId="08C328CA" w:rsidR="00FE1D78" w:rsidRDefault="00BA6049" w:rsidP="00210FE2">
      <w:r>
        <w:rPr>
          <w:noProof/>
        </w:rPr>
        <w:drawing>
          <wp:inline distT="0" distB="0" distL="0" distR="0" wp14:anchorId="420077DE" wp14:editId="17272B12">
            <wp:extent cx="5274310" cy="1275080"/>
            <wp:effectExtent l="0" t="0" r="2540" b="1270"/>
            <wp:docPr id="1" name="Picture 1" descr="JS veidlapaMaz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S veidlapaMazNew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5942" w14:textId="6CC30780" w:rsidR="004F3099" w:rsidRDefault="004F3099" w:rsidP="00210FE2"/>
    <w:p w14:paraId="1103A121" w14:textId="54ABFE92" w:rsidR="004F3099" w:rsidRDefault="004F3099" w:rsidP="00210FE2"/>
    <w:p w14:paraId="6552073F" w14:textId="77777777" w:rsidR="00BA6049" w:rsidRDefault="00BA6049" w:rsidP="00210FE2">
      <w:bookmarkStart w:id="0" w:name="_GoBack"/>
      <w:bookmarkEnd w:id="0"/>
    </w:p>
    <w:p w14:paraId="51DBD0C4" w14:textId="5FE22F05" w:rsidR="00387F38" w:rsidRDefault="00BA483C" w:rsidP="00387F38">
      <w:r>
        <w:t xml:space="preserve">Paziņojums par </w:t>
      </w:r>
      <w:r w:rsidR="00825B54">
        <w:t xml:space="preserve">līguma slēgšanas tiesību </w:t>
      </w:r>
      <w:r w:rsidR="00BA6049">
        <w:t>piešķiršanu</w:t>
      </w:r>
      <w:r w:rsidR="00825B54">
        <w:t xml:space="preserve"> </w:t>
      </w:r>
    </w:p>
    <w:p w14:paraId="6E5532DB" w14:textId="06349AC3" w:rsidR="00BA483C" w:rsidRPr="00387F38" w:rsidRDefault="00387F38" w:rsidP="00387F38">
      <w:pPr>
        <w:pStyle w:val="NormalWeb"/>
        <w:rPr>
          <w:i/>
        </w:rPr>
      </w:pPr>
      <w:r>
        <w:rPr>
          <w:i/>
        </w:rPr>
        <w:t>I</w:t>
      </w:r>
      <w:r w:rsidR="00BA483C" w:rsidRPr="00387F38">
        <w:rPr>
          <w:i/>
        </w:rPr>
        <w:t xml:space="preserve">epirkuma procedūrā </w:t>
      </w:r>
      <w:r w:rsidRPr="00387F38">
        <w:rPr>
          <w:i/>
        </w:rPr>
        <w:t>“Ēku siltumapgādes sistēmas optimizācija, datu apstrāde un analīze”</w:t>
      </w:r>
      <w:r w:rsidR="00BA483C" w:rsidRPr="00387F38">
        <w:rPr>
          <w:i/>
        </w:rPr>
        <w:t xml:space="preserve"> identifikācijas numurs </w:t>
      </w:r>
      <w:bookmarkStart w:id="1" w:name="_Hlk2080683"/>
      <w:r w:rsidR="00BA483C" w:rsidRPr="00387F38">
        <w:rPr>
          <w:i/>
        </w:rPr>
        <w:t>JS.2019/</w:t>
      </w:r>
      <w:bookmarkEnd w:id="1"/>
      <w:r w:rsidRPr="00387F38">
        <w:rPr>
          <w:i/>
        </w:rPr>
        <w:t>SMD</w:t>
      </w:r>
    </w:p>
    <w:p w14:paraId="2161F829" w14:textId="638EBE0E" w:rsidR="00387F38" w:rsidRDefault="00387F38" w:rsidP="00387F38">
      <w:pPr>
        <w:pStyle w:val="NormalWeb"/>
        <w:jc w:val="both"/>
      </w:pPr>
      <w:r>
        <w:t>SIA „Jūrmalas siltums”, reģistrācijas Nr.42803008058, adrese: Slokas iela 47A, Jūrmala, LV – 2015 izsludin</w:t>
      </w:r>
      <w:r>
        <w:t>āja</w:t>
      </w:r>
      <w:r>
        <w:t xml:space="preserve"> cenu aptauju “Ēku siltumapgādes sistēmas optimizācija, datu apstrāde un analīze”</w:t>
      </w:r>
      <w:r>
        <w:t xml:space="preserve">. </w:t>
      </w:r>
      <w:r>
        <w:rPr>
          <w:rStyle w:val="Strong"/>
        </w:rPr>
        <w:t>Iepirkuma identifikācijas Nr. JS.2019/SMD</w:t>
      </w:r>
    </w:p>
    <w:p w14:paraId="23160196" w14:textId="392A64A5" w:rsidR="003D52CB" w:rsidRPr="003D52CB" w:rsidRDefault="00BA6049" w:rsidP="00387F38">
      <w:pPr>
        <w:spacing w:line="240" w:lineRule="auto"/>
        <w:ind w:firstLine="567"/>
        <w:jc w:val="both"/>
        <w:outlineLvl w:val="0"/>
        <w:rPr>
          <w:rFonts w:eastAsia="Times New Roman"/>
          <w:kern w:val="0"/>
          <w:lang w:eastAsia="lv-LV"/>
        </w:rPr>
      </w:pPr>
      <w:r w:rsidRPr="00EC13E2">
        <w:rPr>
          <w:rFonts w:eastAsia="Times New Roman"/>
          <w:b w:val="0"/>
          <w:bCs/>
          <w:lang w:eastAsia="lv-LV"/>
        </w:rPr>
        <w:t>201</w:t>
      </w:r>
      <w:r>
        <w:rPr>
          <w:rFonts w:eastAsia="Times New Roman"/>
          <w:b w:val="0"/>
          <w:bCs/>
          <w:lang w:eastAsia="lv-LV"/>
        </w:rPr>
        <w:t>9</w:t>
      </w:r>
      <w:r w:rsidRPr="00EC13E2">
        <w:rPr>
          <w:rFonts w:eastAsia="Times New Roman"/>
          <w:b w:val="0"/>
          <w:bCs/>
          <w:lang w:eastAsia="lv-LV"/>
        </w:rPr>
        <w:t xml:space="preserve">. gada </w:t>
      </w:r>
      <w:r>
        <w:rPr>
          <w:rFonts w:eastAsia="Times New Roman"/>
          <w:b w:val="0"/>
          <w:bCs/>
          <w:lang w:eastAsia="lv-LV"/>
        </w:rPr>
        <w:t xml:space="preserve">5. </w:t>
      </w:r>
      <w:r>
        <w:rPr>
          <w:rFonts w:eastAsia="Times New Roman"/>
          <w:b w:val="0"/>
          <w:bCs/>
          <w:lang w:eastAsia="lv-LV"/>
        </w:rPr>
        <w:t>martā</w:t>
      </w:r>
      <w:r w:rsidRPr="00EC13E2">
        <w:rPr>
          <w:rFonts w:eastAsia="Times New Roman"/>
          <w:b w:val="0"/>
          <w:bCs/>
          <w:lang w:eastAsia="lv-LV"/>
        </w:rPr>
        <w:t xml:space="preserve"> iepirkuma komisija pieņēma lēmumu līguma slēgšanas tiesības piešķirt </w:t>
      </w:r>
      <w:r>
        <w:rPr>
          <w:rFonts w:eastAsia="Times New Roman"/>
          <w:b w:val="0"/>
          <w:bCs/>
          <w:lang w:eastAsia="lv-LV"/>
        </w:rPr>
        <w:t xml:space="preserve">nolikuma prasībām atbilstošam piedāvājumam ar zemāko cenu - </w:t>
      </w:r>
      <w:r w:rsidRPr="00EC13E2">
        <w:rPr>
          <w:rFonts w:eastAsia="Times New Roman"/>
          <w:b w:val="0"/>
          <w:bCs/>
          <w:lang w:eastAsia="lv-LV"/>
        </w:rPr>
        <w:t xml:space="preserve">pretendentam </w:t>
      </w:r>
      <w:r w:rsidRPr="003D52CB">
        <w:rPr>
          <w:rFonts w:eastAsia="Calibri"/>
          <w:b w:val="0"/>
          <w:kern w:val="0"/>
          <w:szCs w:val="22"/>
        </w:rPr>
        <w:t>SIA “</w:t>
      </w:r>
      <w:proofErr w:type="spellStart"/>
      <w:r>
        <w:rPr>
          <w:rFonts w:eastAsia="Calibri"/>
          <w:b w:val="0"/>
          <w:kern w:val="0"/>
          <w:szCs w:val="22"/>
        </w:rPr>
        <w:t>Servitum</w:t>
      </w:r>
      <w:proofErr w:type="spellEnd"/>
      <w:r w:rsidRPr="003D52CB">
        <w:rPr>
          <w:rFonts w:eastAsia="Calibri"/>
          <w:b w:val="0"/>
          <w:kern w:val="0"/>
          <w:szCs w:val="22"/>
        </w:rPr>
        <w:t xml:space="preserve">” </w:t>
      </w:r>
      <w:r w:rsidRPr="00BA6049">
        <w:rPr>
          <w:rFonts w:eastAsia="Calibri"/>
          <w:b w:val="0"/>
        </w:rPr>
        <w:t>reģ. Nr. 4</w:t>
      </w:r>
      <w:r w:rsidRPr="00BA6049">
        <w:rPr>
          <w:rFonts w:eastAsia="Calibri"/>
          <w:b w:val="0"/>
        </w:rPr>
        <w:t>0103550235</w:t>
      </w:r>
      <w:r w:rsidRPr="00EC13E2">
        <w:rPr>
          <w:rFonts w:eastAsia="Times New Roman"/>
          <w:bCs/>
        </w:rPr>
        <w:t xml:space="preserve"> </w:t>
      </w:r>
      <w:r w:rsidRPr="005D5C61">
        <w:rPr>
          <w:rFonts w:eastAsia="Times New Roman"/>
          <w:b w:val="0"/>
          <w:bCs/>
          <w:lang w:eastAsia="lv-LV"/>
        </w:rPr>
        <w:t>saskaņā ar tā piedāvājumu, tai skaitā, līgumcenu</w:t>
      </w:r>
      <w:r>
        <w:rPr>
          <w:rFonts w:eastAsia="Times New Roman"/>
          <w:b w:val="0"/>
          <w:bCs/>
          <w:lang w:eastAsia="lv-LV"/>
        </w:rPr>
        <w:t xml:space="preserve"> </w:t>
      </w:r>
      <w:r>
        <w:rPr>
          <w:rFonts w:eastAsia="Calibri"/>
          <w:b w:val="0"/>
          <w:kern w:val="0"/>
          <w:szCs w:val="22"/>
        </w:rPr>
        <w:t>163 598.00</w:t>
      </w:r>
      <w:r w:rsidRPr="003D52CB">
        <w:rPr>
          <w:rFonts w:eastAsia="Calibri"/>
          <w:b w:val="0"/>
          <w:kern w:val="0"/>
          <w:szCs w:val="22"/>
        </w:rPr>
        <w:t> </w:t>
      </w:r>
      <w:r w:rsidRPr="005D5C61">
        <w:rPr>
          <w:rFonts w:eastAsia="Times New Roman"/>
          <w:b w:val="0"/>
          <w:bCs/>
          <w:lang w:eastAsia="lv-LV"/>
        </w:rPr>
        <w:t>EUR bez PVN</w:t>
      </w:r>
      <w:r>
        <w:rPr>
          <w:rFonts w:eastAsia="Times New Roman"/>
          <w:b w:val="0"/>
          <w:bCs/>
          <w:lang w:eastAsia="lv-LV"/>
        </w:rPr>
        <w:t>.</w:t>
      </w:r>
    </w:p>
    <w:p w14:paraId="1E478C78" w14:textId="77777777" w:rsidR="003D52CB" w:rsidRPr="003D52CB" w:rsidRDefault="003D52CB" w:rsidP="003D52CB">
      <w:pPr>
        <w:rPr>
          <w:b w:val="0"/>
        </w:rPr>
      </w:pPr>
    </w:p>
    <w:p w14:paraId="1B442A84" w14:textId="77777777" w:rsidR="00FE1D78" w:rsidRDefault="00FE1D78" w:rsidP="003D52CB">
      <w:pPr>
        <w:jc w:val="both"/>
      </w:pPr>
    </w:p>
    <w:sectPr w:rsidR="00FE1D78" w:rsidSect="00384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002D" w14:textId="77777777" w:rsidR="00BF325D" w:rsidRDefault="00BF325D" w:rsidP="007A39D9">
      <w:pPr>
        <w:spacing w:line="240" w:lineRule="auto"/>
      </w:pPr>
      <w:r>
        <w:separator/>
      </w:r>
    </w:p>
  </w:endnote>
  <w:endnote w:type="continuationSeparator" w:id="0">
    <w:p w14:paraId="67963201" w14:textId="77777777" w:rsidR="00BF325D" w:rsidRDefault="00BF325D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E4A0" w14:textId="77777777" w:rsidR="007A39D9" w:rsidRDefault="007A3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A27D" w14:textId="77777777" w:rsidR="007A39D9" w:rsidRDefault="007A3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9BC1" w14:textId="77777777" w:rsidR="007A39D9" w:rsidRDefault="007A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727ED" w14:textId="77777777" w:rsidR="00BF325D" w:rsidRDefault="00BF325D" w:rsidP="007A39D9">
      <w:pPr>
        <w:spacing w:line="240" w:lineRule="auto"/>
      </w:pPr>
      <w:r>
        <w:separator/>
      </w:r>
    </w:p>
  </w:footnote>
  <w:footnote w:type="continuationSeparator" w:id="0">
    <w:p w14:paraId="77DF7761" w14:textId="77777777" w:rsidR="00BF325D" w:rsidRDefault="00BF325D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A92AB" w14:textId="77777777" w:rsidR="007A39D9" w:rsidRDefault="007A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C153" w14:textId="77777777" w:rsidR="007A39D9" w:rsidRDefault="007A3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43AE" w14:textId="77777777" w:rsidR="007A39D9" w:rsidRDefault="007A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E2"/>
    <w:rsid w:val="0000745C"/>
    <w:rsid w:val="000841A5"/>
    <w:rsid w:val="000A1D95"/>
    <w:rsid w:val="000A377F"/>
    <w:rsid w:val="000A79CB"/>
    <w:rsid w:val="000B22D6"/>
    <w:rsid w:val="000D0F72"/>
    <w:rsid w:val="00133961"/>
    <w:rsid w:val="00137E80"/>
    <w:rsid w:val="00151AD7"/>
    <w:rsid w:val="00210FE2"/>
    <w:rsid w:val="002120C0"/>
    <w:rsid w:val="00244F64"/>
    <w:rsid w:val="002505A0"/>
    <w:rsid w:val="00262B31"/>
    <w:rsid w:val="002C3FE7"/>
    <w:rsid w:val="00304F98"/>
    <w:rsid w:val="00334CF1"/>
    <w:rsid w:val="00384AE3"/>
    <w:rsid w:val="00387F38"/>
    <w:rsid w:val="003D52CB"/>
    <w:rsid w:val="003D6F30"/>
    <w:rsid w:val="003E76B4"/>
    <w:rsid w:val="00432652"/>
    <w:rsid w:val="00452693"/>
    <w:rsid w:val="004D57B8"/>
    <w:rsid w:val="004F3099"/>
    <w:rsid w:val="00505CB0"/>
    <w:rsid w:val="005B61F6"/>
    <w:rsid w:val="005E72D4"/>
    <w:rsid w:val="005F1E65"/>
    <w:rsid w:val="00630E54"/>
    <w:rsid w:val="006916C0"/>
    <w:rsid w:val="006E662A"/>
    <w:rsid w:val="007A39D9"/>
    <w:rsid w:val="007F3246"/>
    <w:rsid w:val="00825B54"/>
    <w:rsid w:val="008464AE"/>
    <w:rsid w:val="008E2C93"/>
    <w:rsid w:val="00990432"/>
    <w:rsid w:val="009B49AF"/>
    <w:rsid w:val="009B4D08"/>
    <w:rsid w:val="00A36417"/>
    <w:rsid w:val="00A50A1D"/>
    <w:rsid w:val="00A617E6"/>
    <w:rsid w:val="00AA4B3B"/>
    <w:rsid w:val="00AA4EE6"/>
    <w:rsid w:val="00AF54C4"/>
    <w:rsid w:val="00B702C6"/>
    <w:rsid w:val="00BA483C"/>
    <w:rsid w:val="00BA6049"/>
    <w:rsid w:val="00BB098D"/>
    <w:rsid w:val="00BB2C4E"/>
    <w:rsid w:val="00BC173C"/>
    <w:rsid w:val="00BF325D"/>
    <w:rsid w:val="00CA3D84"/>
    <w:rsid w:val="00CB5B8C"/>
    <w:rsid w:val="00CF57A5"/>
    <w:rsid w:val="00D00434"/>
    <w:rsid w:val="00D102EA"/>
    <w:rsid w:val="00D231E5"/>
    <w:rsid w:val="00D27CE3"/>
    <w:rsid w:val="00D34EF4"/>
    <w:rsid w:val="00D6634F"/>
    <w:rsid w:val="00D66478"/>
    <w:rsid w:val="00D73D3F"/>
    <w:rsid w:val="00DB58CA"/>
    <w:rsid w:val="00DF31E2"/>
    <w:rsid w:val="00E21BA3"/>
    <w:rsid w:val="00E26F22"/>
    <w:rsid w:val="00E866FD"/>
    <w:rsid w:val="00E95EDA"/>
    <w:rsid w:val="00EF3B0D"/>
    <w:rsid w:val="00F65586"/>
    <w:rsid w:val="00F71614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5E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A483C"/>
    <w:rPr>
      <w:b w:val="0"/>
      <w:bCs/>
    </w:rPr>
  </w:style>
  <w:style w:type="paragraph" w:styleId="NormalWeb">
    <w:name w:val="Normal (Web)"/>
    <w:basedOn w:val="Normal"/>
    <w:uiPriority w:val="99"/>
    <w:unhideWhenUsed/>
    <w:rsid w:val="00387F38"/>
    <w:pPr>
      <w:spacing w:before="100" w:beforeAutospacing="1" w:after="100" w:afterAutospacing="1" w:line="240" w:lineRule="auto"/>
    </w:pPr>
    <w:rPr>
      <w:rFonts w:eastAsia="Times New Roman"/>
      <w:b w:val="0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2019-03-05T08:09:00Z</dcterms:created>
  <dcterms:modified xsi:type="dcterms:W3CDTF">2019-03-05T08:09:00Z</dcterms:modified>
</cp:coreProperties>
</file>