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EC73" w14:textId="77777777" w:rsidR="00D13B63" w:rsidRDefault="00D13B63" w:rsidP="002A7E28">
      <w:pPr>
        <w:widowControl w:val="0"/>
        <w:spacing w:after="205" w:line="240" w:lineRule="auto"/>
        <w:ind w:right="20"/>
        <w:jc w:val="both"/>
        <w:rPr>
          <w:rFonts w:ascii="Times New Roman" w:eastAsia="Times New Roman" w:hAnsi="Times New Roman" w:cs="Times New Roman"/>
          <w:sz w:val="24"/>
          <w:szCs w:val="24"/>
          <w:lang w:eastAsia="lv-LV" w:bidi="lv-LV"/>
        </w:rPr>
      </w:pPr>
    </w:p>
    <w:p w14:paraId="1CA5F1FD" w14:textId="77777777" w:rsidR="002A7E28" w:rsidRPr="00DA21B8" w:rsidRDefault="002A7E28" w:rsidP="00865425">
      <w:pPr>
        <w:spacing w:line="240" w:lineRule="auto"/>
        <w:rPr>
          <w:lang w:eastAsia="lv-LV" w:bidi="lv-LV"/>
        </w:rPr>
      </w:pPr>
    </w:p>
    <w:p w14:paraId="25413434" w14:textId="77777777" w:rsidR="00D13B63" w:rsidRPr="000937EF" w:rsidRDefault="00D13B63" w:rsidP="00BE11CC">
      <w:pPr>
        <w:widowControl w:val="0"/>
        <w:spacing w:after="205" w:line="240" w:lineRule="auto"/>
        <w:ind w:right="20"/>
        <w:jc w:val="right"/>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APSTIPRINĀTS</w:t>
      </w:r>
      <w:r w:rsidR="00BE11CC" w:rsidRPr="000937EF">
        <w:rPr>
          <w:rFonts w:ascii="Times New Roman" w:eastAsia="Times New Roman" w:hAnsi="Times New Roman" w:cs="Times New Roman"/>
          <w:sz w:val="24"/>
          <w:szCs w:val="24"/>
          <w:lang w:eastAsia="lv-LV" w:bidi="lv-LV"/>
        </w:rPr>
        <w:t>:</w:t>
      </w:r>
    </w:p>
    <w:p w14:paraId="517C78B2" w14:textId="77777777" w:rsidR="00D13B63" w:rsidRPr="000937EF" w:rsidRDefault="00D13B63" w:rsidP="00990C9E">
      <w:pPr>
        <w:widowControl w:val="0"/>
        <w:spacing w:after="2503" w:line="240" w:lineRule="auto"/>
        <w:ind w:left="68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SIA “Jūrmalas siltums” 201</w:t>
      </w:r>
      <w:r w:rsidR="0067121C" w:rsidRPr="000937EF">
        <w:rPr>
          <w:rFonts w:ascii="Times New Roman" w:eastAsia="Times New Roman" w:hAnsi="Times New Roman" w:cs="Times New Roman"/>
          <w:sz w:val="24"/>
          <w:szCs w:val="24"/>
          <w:lang w:eastAsia="lv-LV" w:bidi="lv-LV"/>
        </w:rPr>
        <w:t>9</w:t>
      </w:r>
      <w:r w:rsidRPr="000937EF">
        <w:rPr>
          <w:rFonts w:ascii="Times New Roman" w:eastAsia="Times New Roman" w:hAnsi="Times New Roman" w:cs="Times New Roman"/>
          <w:sz w:val="24"/>
          <w:szCs w:val="24"/>
          <w:lang w:eastAsia="lv-LV" w:bidi="lv-LV"/>
        </w:rPr>
        <w:t xml:space="preserve">. gada </w:t>
      </w:r>
      <w:r w:rsidR="0067121C" w:rsidRPr="000937EF">
        <w:rPr>
          <w:rFonts w:ascii="Times New Roman" w:eastAsia="Times New Roman" w:hAnsi="Times New Roman" w:cs="Times New Roman"/>
          <w:sz w:val="24"/>
          <w:szCs w:val="24"/>
          <w:lang w:eastAsia="lv-LV" w:bidi="lv-LV"/>
        </w:rPr>
        <w:t>29.jūlija</w:t>
      </w:r>
      <w:r w:rsidRPr="000937EF">
        <w:rPr>
          <w:rFonts w:ascii="Times New Roman" w:eastAsia="Times New Roman" w:hAnsi="Times New Roman" w:cs="Times New Roman"/>
          <w:sz w:val="24"/>
          <w:szCs w:val="24"/>
          <w:lang w:eastAsia="lv-LV" w:bidi="lv-LV"/>
        </w:rPr>
        <w:t xml:space="preserve"> Iepirkuma komisijas sēdē (protokols Nr.1)</w:t>
      </w:r>
    </w:p>
    <w:p w14:paraId="2F2F1B48" w14:textId="77777777" w:rsidR="00865425" w:rsidRPr="000937EF" w:rsidRDefault="00D13B63" w:rsidP="00990C9E">
      <w:pPr>
        <w:widowControl w:val="0"/>
        <w:spacing w:after="500" w:line="240" w:lineRule="auto"/>
        <w:ind w:left="320"/>
        <w:jc w:val="center"/>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IEPIRKUMA PROCEDŪRAS</w:t>
      </w:r>
    </w:p>
    <w:p w14:paraId="3D367219" w14:textId="77777777" w:rsidR="00D13B63" w:rsidRPr="000937EF" w:rsidRDefault="00650DE0" w:rsidP="00990C9E">
      <w:pPr>
        <w:widowControl w:val="0"/>
        <w:spacing w:after="500" w:line="240" w:lineRule="auto"/>
        <w:ind w:left="320"/>
        <w:jc w:val="center"/>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Nolikums</w:t>
      </w:r>
    </w:p>
    <w:p w14:paraId="6CC3F3DC" w14:textId="04464C67" w:rsidR="00D13B63" w:rsidRPr="000937EF" w:rsidRDefault="0084227F" w:rsidP="00990C9E">
      <w:pPr>
        <w:keepNext/>
        <w:keepLines/>
        <w:widowControl w:val="0"/>
        <w:spacing w:after="526" w:line="240" w:lineRule="auto"/>
        <w:ind w:left="320"/>
        <w:jc w:val="center"/>
        <w:outlineLvl w:val="2"/>
        <w:rPr>
          <w:rFonts w:ascii="Times New Roman" w:eastAsia="Times New Roman" w:hAnsi="Times New Roman" w:cs="Times New Roman"/>
          <w:b/>
          <w:bCs/>
          <w:sz w:val="24"/>
          <w:szCs w:val="24"/>
          <w:lang w:eastAsia="lv-LV" w:bidi="lv-LV"/>
        </w:rPr>
      </w:pPr>
      <w:bookmarkStart w:id="0" w:name="bookmark1"/>
      <w:bookmarkStart w:id="1" w:name="_Hlk520798486"/>
      <w:r w:rsidRPr="000937EF">
        <w:rPr>
          <w:rFonts w:ascii="Times New Roman" w:eastAsia="Times New Roman" w:hAnsi="Times New Roman" w:cs="Times New Roman"/>
          <w:bCs/>
          <w:sz w:val="24"/>
          <w:szCs w:val="24"/>
          <w:lang w:eastAsia="lv-LV" w:bidi="lv-LV"/>
        </w:rPr>
        <w:t xml:space="preserve">“Konstrukciju un tehnoloģisko iekārtu demontāža </w:t>
      </w:r>
      <w:r w:rsidR="0067121C" w:rsidRPr="000937EF">
        <w:rPr>
          <w:rFonts w:ascii="Times New Roman" w:eastAsia="Times New Roman" w:hAnsi="Times New Roman" w:cs="Times New Roman"/>
          <w:bCs/>
          <w:sz w:val="24"/>
          <w:szCs w:val="24"/>
          <w:lang w:eastAsia="lv-LV" w:bidi="lv-LV"/>
        </w:rPr>
        <w:t>Slokas ielā 47A,</w:t>
      </w:r>
      <w:r w:rsidR="00A42803" w:rsidRPr="000937EF">
        <w:rPr>
          <w:rFonts w:ascii="Times New Roman" w:eastAsia="Times New Roman" w:hAnsi="Times New Roman" w:cs="Times New Roman"/>
          <w:bCs/>
          <w:sz w:val="24"/>
          <w:szCs w:val="24"/>
          <w:lang w:eastAsia="lv-LV" w:bidi="lv-LV"/>
        </w:rPr>
        <w:t xml:space="preserve"> </w:t>
      </w:r>
      <w:r w:rsidRPr="000937EF">
        <w:rPr>
          <w:rFonts w:ascii="Times New Roman" w:eastAsia="Times New Roman" w:hAnsi="Times New Roman" w:cs="Times New Roman"/>
          <w:bCs/>
          <w:sz w:val="24"/>
          <w:szCs w:val="24"/>
          <w:lang w:eastAsia="lv-LV" w:bidi="lv-LV"/>
        </w:rPr>
        <w:t>Jūrmalā</w:t>
      </w:r>
      <w:r w:rsidRPr="000937EF">
        <w:rPr>
          <w:rFonts w:ascii="Times New Roman" w:eastAsia="Times New Roman" w:hAnsi="Times New Roman" w:cs="Times New Roman"/>
          <w:b/>
          <w:bCs/>
          <w:sz w:val="24"/>
          <w:szCs w:val="24"/>
          <w:lang w:eastAsia="lv-LV" w:bidi="lv-LV"/>
        </w:rPr>
        <w:t xml:space="preserve">” </w:t>
      </w:r>
      <w:r w:rsidR="00D13B63" w:rsidRPr="000937EF">
        <w:rPr>
          <w:rFonts w:ascii="Times New Roman" w:eastAsia="Times New Roman" w:hAnsi="Times New Roman" w:cs="Times New Roman"/>
          <w:b/>
          <w:bCs/>
          <w:sz w:val="24"/>
          <w:szCs w:val="24"/>
          <w:lang w:eastAsia="lv-LV" w:bidi="lv-LV"/>
        </w:rPr>
        <w:t xml:space="preserve"> ID Nr. </w:t>
      </w:r>
      <w:bookmarkEnd w:id="0"/>
      <w:r w:rsidR="00D13B63" w:rsidRPr="000937EF">
        <w:rPr>
          <w:rFonts w:ascii="Times New Roman" w:eastAsia="Times New Roman" w:hAnsi="Times New Roman" w:cs="Times New Roman"/>
          <w:b/>
          <w:bCs/>
          <w:sz w:val="24"/>
          <w:szCs w:val="24"/>
          <w:lang w:eastAsia="lv-LV" w:bidi="lv-LV"/>
        </w:rPr>
        <w:t>JSKD201</w:t>
      </w:r>
      <w:r w:rsidR="0067121C" w:rsidRPr="000937EF">
        <w:rPr>
          <w:rFonts w:ascii="Times New Roman" w:eastAsia="Times New Roman" w:hAnsi="Times New Roman" w:cs="Times New Roman"/>
          <w:b/>
          <w:bCs/>
          <w:sz w:val="24"/>
          <w:szCs w:val="24"/>
          <w:lang w:eastAsia="lv-LV" w:bidi="lv-LV"/>
        </w:rPr>
        <w:t>9</w:t>
      </w:r>
      <w:r w:rsidR="00D13B63" w:rsidRPr="000937EF">
        <w:rPr>
          <w:rFonts w:ascii="Times New Roman" w:eastAsia="Times New Roman" w:hAnsi="Times New Roman" w:cs="Times New Roman"/>
          <w:b/>
          <w:bCs/>
          <w:sz w:val="24"/>
          <w:szCs w:val="24"/>
          <w:lang w:eastAsia="lv-LV" w:bidi="lv-LV"/>
        </w:rPr>
        <w:t>/</w:t>
      </w:r>
      <w:r w:rsidR="0067121C" w:rsidRPr="000937EF">
        <w:rPr>
          <w:rFonts w:ascii="Times New Roman" w:eastAsia="Times New Roman" w:hAnsi="Times New Roman" w:cs="Times New Roman"/>
          <w:b/>
          <w:bCs/>
          <w:sz w:val="24"/>
          <w:szCs w:val="24"/>
          <w:lang w:eastAsia="lv-LV" w:bidi="lv-LV"/>
        </w:rPr>
        <w:t>1</w:t>
      </w:r>
    </w:p>
    <w:bookmarkEnd w:id="1"/>
    <w:p w14:paraId="346F2367" w14:textId="77777777" w:rsidR="00D13B63" w:rsidRPr="000937EF" w:rsidRDefault="00D13B63" w:rsidP="00990C9E">
      <w:pPr>
        <w:widowControl w:val="0"/>
        <w:spacing w:after="4393" w:line="240" w:lineRule="auto"/>
        <w:ind w:left="320"/>
        <w:jc w:val="center"/>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Pasūtītājs: SIA</w:t>
      </w:r>
      <w:r w:rsidR="00650DE0"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sz w:val="24"/>
          <w:szCs w:val="24"/>
          <w:lang w:eastAsia="lv-LV" w:bidi="lv-LV"/>
        </w:rPr>
        <w:t>“Jūrmalas siltums”</w:t>
      </w:r>
    </w:p>
    <w:p w14:paraId="26ADF039" w14:textId="47991AE7" w:rsidR="00D13B63" w:rsidRPr="000937EF" w:rsidRDefault="00D13B63" w:rsidP="00990C9E">
      <w:pPr>
        <w:widowControl w:val="0"/>
        <w:spacing w:after="4393" w:line="240" w:lineRule="auto"/>
        <w:ind w:left="320"/>
        <w:jc w:val="center"/>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JŪRMALĀ, </w:t>
      </w:r>
      <w:r w:rsidR="00431B37" w:rsidRPr="000937EF">
        <w:rPr>
          <w:rFonts w:ascii="Times New Roman" w:eastAsia="Times New Roman" w:hAnsi="Times New Roman" w:cs="Times New Roman"/>
          <w:sz w:val="24"/>
          <w:szCs w:val="24"/>
          <w:lang w:eastAsia="lv-LV" w:bidi="lv-LV"/>
        </w:rPr>
        <w:t>201</w:t>
      </w:r>
      <w:r w:rsidR="002E0A83" w:rsidRPr="000937EF">
        <w:rPr>
          <w:rFonts w:ascii="Times New Roman" w:eastAsia="Times New Roman" w:hAnsi="Times New Roman" w:cs="Times New Roman"/>
          <w:sz w:val="24"/>
          <w:szCs w:val="24"/>
          <w:lang w:eastAsia="lv-LV" w:bidi="lv-LV"/>
        </w:rPr>
        <w:t>9</w:t>
      </w:r>
    </w:p>
    <w:p w14:paraId="79E59152" w14:textId="77777777" w:rsidR="00431B37" w:rsidRPr="000937EF" w:rsidRDefault="00D13B63" w:rsidP="00990C9E">
      <w:pPr>
        <w:pStyle w:val="ListParagraph"/>
        <w:widowControl w:val="0"/>
        <w:numPr>
          <w:ilvl w:val="0"/>
          <w:numId w:val="26"/>
        </w:numPr>
        <w:ind w:right="3940" w:firstLine="0"/>
        <w:jc w:val="both"/>
        <w:rPr>
          <w:rFonts w:ascii="Times New Roman" w:hAnsi="Times New Roman"/>
          <w:b/>
          <w:szCs w:val="24"/>
          <w:lang w:eastAsia="lv-LV" w:bidi="lv-LV"/>
        </w:rPr>
      </w:pPr>
      <w:r w:rsidRPr="000937EF">
        <w:rPr>
          <w:rFonts w:ascii="Times New Roman" w:hAnsi="Times New Roman"/>
          <w:b/>
          <w:szCs w:val="24"/>
          <w:lang w:eastAsia="lv-LV" w:bidi="lv-LV"/>
        </w:rPr>
        <w:lastRenderedPageBreak/>
        <w:t>VISPĀRĪGA INFORMĀCIJA</w:t>
      </w:r>
    </w:p>
    <w:p w14:paraId="7704F617" w14:textId="77777777" w:rsidR="00D13B63" w:rsidRPr="000937EF" w:rsidRDefault="00D13B63" w:rsidP="00990C9E">
      <w:pPr>
        <w:widowControl w:val="0"/>
        <w:spacing w:line="240" w:lineRule="auto"/>
        <w:ind w:left="20" w:right="3940"/>
        <w:jc w:val="both"/>
        <w:rPr>
          <w:rFonts w:ascii="Times New Roman" w:hAnsi="Times New Roman"/>
          <w:color w:val="000000"/>
          <w:szCs w:val="24"/>
          <w:u w:val="single"/>
          <w:shd w:val="clear" w:color="auto" w:fill="FFFFFF"/>
          <w:lang w:eastAsia="lv-LV" w:bidi="lv-LV"/>
        </w:rPr>
      </w:pPr>
      <w:r w:rsidRPr="000937EF">
        <w:rPr>
          <w:rFonts w:ascii="Times New Roman" w:hAnsi="Times New Roman"/>
          <w:szCs w:val="24"/>
          <w:lang w:eastAsia="lv-LV" w:bidi="lv-LV"/>
        </w:rPr>
        <w:t xml:space="preserve"> </w:t>
      </w:r>
      <w:r w:rsidRPr="000937EF">
        <w:rPr>
          <w:rFonts w:ascii="Times New Roman" w:hAnsi="Times New Roman"/>
          <w:color w:val="000000"/>
          <w:szCs w:val="24"/>
          <w:u w:val="single"/>
          <w:shd w:val="clear" w:color="auto" w:fill="FFFFFF"/>
          <w:lang w:eastAsia="lv-LV" w:bidi="lv-LV"/>
        </w:rPr>
        <w:t>Nolikuma lietotie termini un</w:t>
      </w:r>
      <w:r w:rsidR="00431B37" w:rsidRPr="000937EF">
        <w:rPr>
          <w:rFonts w:ascii="Times New Roman" w:hAnsi="Times New Roman"/>
          <w:color w:val="000000"/>
          <w:szCs w:val="24"/>
          <w:u w:val="single"/>
          <w:shd w:val="clear" w:color="auto" w:fill="FFFFFF"/>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saīsinājumi:</w:t>
      </w:r>
    </w:p>
    <w:p w14:paraId="1461C193" w14:textId="77777777" w:rsidR="00D13B63" w:rsidRPr="000937EF" w:rsidRDefault="00D13B63" w:rsidP="00990C9E">
      <w:pPr>
        <w:widowControl w:val="0"/>
        <w:spacing w:after="0" w:line="240" w:lineRule="auto"/>
        <w:ind w:left="20" w:right="2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Iepirkums - atbilstoši Iepirkumu uzraudzības biroja „Iepirkumu vadlīnijām Sabiedrisko pakalpojumu sniedzējiem”</w:t>
      </w:r>
      <w:r w:rsidRPr="000937EF">
        <w:rPr>
          <w:rFonts w:ascii="Times New Roman" w:eastAsia="Times New Roman" w:hAnsi="Times New Roman" w:cs="Times New Roman"/>
          <w:sz w:val="24"/>
          <w:szCs w:val="24"/>
          <w:vertAlign w:val="superscript"/>
          <w:lang w:eastAsia="lv-LV" w:bidi="lv-LV"/>
        </w:rPr>
        <w:footnoteReference w:id="1"/>
      </w:r>
      <w:r w:rsidRPr="000937EF">
        <w:rPr>
          <w:rFonts w:ascii="Times New Roman" w:eastAsia="Times New Roman" w:hAnsi="Times New Roman" w:cs="Times New Roman"/>
          <w:sz w:val="24"/>
          <w:szCs w:val="24"/>
          <w:lang w:eastAsia="lv-LV" w:bidi="lv-LV"/>
        </w:rPr>
        <w:t xml:space="preserve"> (turpmāk sauktas “Vadlīnijas”) organizēta iepirkuma procedūra Darbu līguma slēgšanas tiesību piešķiršanai.</w:t>
      </w:r>
    </w:p>
    <w:p w14:paraId="054BE991" w14:textId="20674BD8" w:rsidR="00D13B63" w:rsidRPr="000937EF" w:rsidRDefault="00D13B63" w:rsidP="00990C9E">
      <w:pPr>
        <w:widowControl w:val="0"/>
        <w:spacing w:after="0" w:line="240" w:lineRule="auto"/>
        <w:ind w:lef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Nolikums - Iepirkuma procedūras norises k</w:t>
      </w:r>
      <w:r w:rsidR="007511DB"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rtības dokuments;</w:t>
      </w:r>
    </w:p>
    <w:p w14:paraId="4C4C05E4" w14:textId="77777777" w:rsidR="00D13B63" w:rsidRPr="000937EF" w:rsidRDefault="00D13B63" w:rsidP="00990C9E">
      <w:pPr>
        <w:widowControl w:val="0"/>
        <w:spacing w:after="0" w:line="240" w:lineRule="auto"/>
        <w:ind w:lef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Pasūtītājs - Sabiedrisko pakalpojumu sniedzējs: SIA „Jūrmalas siltums”;</w:t>
      </w:r>
    </w:p>
    <w:p w14:paraId="1B8AC7BC" w14:textId="77777777" w:rsidR="00D13B63" w:rsidRPr="000937EF" w:rsidRDefault="00D13B63" w:rsidP="00990C9E">
      <w:pPr>
        <w:widowControl w:val="0"/>
        <w:spacing w:after="0" w:line="240" w:lineRule="auto"/>
        <w:ind w:left="20" w:right="5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Ieinteresētais piegādātājs - Piegādātājs, kas saņēmis Iepirkuma procedūras dokumentus; Pretendents - Ieinteresētais piegādātājs, kas iesniedzis piedāvājumu dalībai iepirkuma procedūrā; Piedāvājums - Pretendenta sagatavotā dokumentācija, kas ir iesniegta Pasūtītājam;</w:t>
      </w:r>
    </w:p>
    <w:p w14:paraId="361D2AD9" w14:textId="77777777" w:rsidR="00D13B63" w:rsidRPr="000937EF" w:rsidRDefault="00D13B63" w:rsidP="00990C9E">
      <w:pPr>
        <w:widowControl w:val="0"/>
        <w:spacing w:after="0" w:line="240" w:lineRule="auto"/>
        <w:ind w:left="20" w:right="8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Piegādātājs - fiziska persona, juridiska persona, personālsabiedrība vai personu apvienība, kas attiecīgi piedāvā tirgū veikt Darbus, piegādāt preces vai sniegt pakalpojumus;</w:t>
      </w:r>
    </w:p>
    <w:p w14:paraId="18019F7A" w14:textId="77777777" w:rsidR="00D13B63" w:rsidRPr="000937EF" w:rsidRDefault="00D13B63" w:rsidP="00990C9E">
      <w:pPr>
        <w:widowControl w:val="0"/>
        <w:spacing w:after="0" w:line="240" w:lineRule="auto"/>
        <w:ind w:lef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Būvuzņēmējs - Pretendents, kuram ir piešķirtas Uzņēmuma līguma slēgšanas tiesības.</w:t>
      </w:r>
    </w:p>
    <w:p w14:paraId="114FBA3B" w14:textId="77777777" w:rsidR="00D13B63" w:rsidRPr="000937EF" w:rsidRDefault="00D13B63" w:rsidP="00990C9E">
      <w:pPr>
        <w:widowControl w:val="0"/>
        <w:spacing w:after="308" w:line="240" w:lineRule="auto"/>
        <w:ind w:lef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SPSIL - Sabiedrisko pakalpojumu sniedzēju iepirkumu likums</w:t>
      </w:r>
      <w:r w:rsidRPr="000937EF">
        <w:rPr>
          <w:rFonts w:ascii="Times New Roman" w:eastAsia="Times New Roman" w:hAnsi="Times New Roman" w:cs="Times New Roman"/>
          <w:sz w:val="24"/>
          <w:szCs w:val="24"/>
          <w:vertAlign w:val="superscript"/>
          <w:lang w:eastAsia="lv-LV" w:bidi="lv-LV"/>
        </w:rPr>
        <w:footnoteReference w:id="2"/>
      </w:r>
      <w:r w:rsidRPr="000937EF">
        <w:rPr>
          <w:rFonts w:ascii="Times New Roman" w:eastAsia="Times New Roman" w:hAnsi="Times New Roman" w:cs="Times New Roman"/>
          <w:sz w:val="24"/>
          <w:szCs w:val="24"/>
          <w:lang w:eastAsia="lv-LV" w:bidi="lv-LV"/>
        </w:rPr>
        <w:t>.</w:t>
      </w:r>
    </w:p>
    <w:p w14:paraId="3AA811AC" w14:textId="77777777" w:rsidR="00D13B63" w:rsidRPr="000937EF" w:rsidRDefault="00D13B63" w:rsidP="00990C9E">
      <w:pPr>
        <w:widowControl w:val="0"/>
        <w:numPr>
          <w:ilvl w:val="0"/>
          <w:numId w:val="1"/>
        </w:numPr>
        <w:spacing w:after="133" w:line="240" w:lineRule="auto"/>
        <w:ind w:left="20"/>
        <w:jc w:val="both"/>
        <w:rPr>
          <w:rFonts w:ascii="Times New Roman" w:eastAsia="Times New Roman" w:hAnsi="Times New Roman" w:cs="Times New Roman"/>
          <w:b/>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Informācija par iepirkumu</w:t>
      </w:r>
    </w:p>
    <w:p w14:paraId="5CBABBB7" w14:textId="77777777" w:rsidR="00D13B63" w:rsidRPr="000937EF" w:rsidRDefault="00D13B63" w:rsidP="00293B59">
      <w:pPr>
        <w:widowControl w:val="0"/>
        <w:numPr>
          <w:ilvl w:val="1"/>
          <w:numId w:val="1"/>
        </w:numPr>
        <w:spacing w:after="0" w:line="240" w:lineRule="auto"/>
        <w:ind w:left="20" w:firstLine="406"/>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Iepirkuma nosaukums:</w:t>
      </w:r>
    </w:p>
    <w:p w14:paraId="02C03938" w14:textId="77777777" w:rsidR="00D13B63" w:rsidRPr="000937EF" w:rsidRDefault="0067121C" w:rsidP="00293B59">
      <w:pPr>
        <w:widowControl w:val="0"/>
        <w:numPr>
          <w:ilvl w:val="1"/>
          <w:numId w:val="1"/>
        </w:numPr>
        <w:spacing w:after="0" w:line="240" w:lineRule="auto"/>
        <w:ind w:left="20" w:firstLine="406"/>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“Konstrukciju un tehnoloģisko iekārtu demontāža Slokas ielā 47A,</w:t>
      </w:r>
      <w:r w:rsidR="00580FA2"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sz w:val="24"/>
          <w:szCs w:val="24"/>
          <w:lang w:eastAsia="lv-LV" w:bidi="lv-LV"/>
        </w:rPr>
        <w:t xml:space="preserve">Jūrmalā”  </w:t>
      </w:r>
      <w:r w:rsidR="0084227F" w:rsidRPr="000937EF">
        <w:rPr>
          <w:rFonts w:ascii="Times New Roman" w:eastAsia="Times New Roman" w:hAnsi="Times New Roman" w:cs="Times New Roman"/>
          <w:sz w:val="24"/>
          <w:szCs w:val="24"/>
          <w:lang w:eastAsia="lv-LV" w:bidi="lv-LV"/>
        </w:rPr>
        <w:t xml:space="preserve"> </w:t>
      </w:r>
      <w:r w:rsidR="00D13B63" w:rsidRPr="000937EF">
        <w:rPr>
          <w:rFonts w:ascii="Times New Roman" w:eastAsia="Times New Roman" w:hAnsi="Times New Roman" w:cs="Times New Roman"/>
          <w:sz w:val="24"/>
          <w:szCs w:val="24"/>
          <w:lang w:eastAsia="lv-LV" w:bidi="lv-LV"/>
        </w:rPr>
        <w:t xml:space="preserve"> </w:t>
      </w:r>
    </w:p>
    <w:p w14:paraId="2E977693" w14:textId="35D5640D" w:rsidR="00D13B63" w:rsidRPr="000937EF" w:rsidRDefault="00D13B63" w:rsidP="000C71C4">
      <w:pPr>
        <w:widowControl w:val="0"/>
        <w:numPr>
          <w:ilvl w:val="1"/>
          <w:numId w:val="1"/>
        </w:numPr>
        <w:spacing w:after="0" w:line="240" w:lineRule="auto"/>
        <w:ind w:left="20" w:firstLine="406"/>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Iepirkuma identifikācijas numurs: ID Nr. </w:t>
      </w:r>
      <w:r w:rsidR="0067121C" w:rsidRPr="000937EF">
        <w:rPr>
          <w:rFonts w:ascii="Times New Roman" w:eastAsia="Times New Roman" w:hAnsi="Times New Roman" w:cs="Times New Roman"/>
          <w:sz w:val="24"/>
          <w:szCs w:val="24"/>
          <w:lang w:eastAsia="lv-LV" w:bidi="lv-LV"/>
        </w:rPr>
        <w:t xml:space="preserve"> JSKD2019/1</w:t>
      </w:r>
    </w:p>
    <w:p w14:paraId="03ACB7C1" w14:textId="77777777" w:rsidR="00D13B63" w:rsidRPr="000937EF" w:rsidRDefault="00D13B63" w:rsidP="00990C9E">
      <w:pPr>
        <w:widowControl w:val="0"/>
        <w:numPr>
          <w:ilvl w:val="0"/>
          <w:numId w:val="1"/>
        </w:numPr>
        <w:spacing w:after="0" w:line="240" w:lineRule="auto"/>
        <w:ind w:lef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Informācija par Pasūtītāju:</w:t>
      </w:r>
    </w:p>
    <w:p w14:paraId="14120C22" w14:textId="77777777" w:rsidR="00D13B63" w:rsidRPr="000937EF" w:rsidRDefault="00D13B63" w:rsidP="00293B59">
      <w:pPr>
        <w:widowControl w:val="0"/>
        <w:numPr>
          <w:ilvl w:val="1"/>
          <w:numId w:val="1"/>
        </w:numPr>
        <w:spacing w:after="0" w:line="240" w:lineRule="auto"/>
        <w:ind w:left="20" w:firstLine="406"/>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Pasūtītājs: SIA „Jūrmala siltums”</w:t>
      </w:r>
    </w:p>
    <w:p w14:paraId="13681D7E" w14:textId="566C249B" w:rsidR="00D13B63" w:rsidRPr="000937EF" w:rsidRDefault="00D13B63" w:rsidP="00293B59">
      <w:pPr>
        <w:widowControl w:val="0"/>
        <w:numPr>
          <w:ilvl w:val="1"/>
          <w:numId w:val="1"/>
        </w:numPr>
        <w:spacing w:after="0" w:line="240" w:lineRule="auto"/>
        <w:ind w:left="20" w:firstLine="406"/>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Reģ. Nr.42803008058</w:t>
      </w:r>
    </w:p>
    <w:p w14:paraId="1C401389" w14:textId="630EC408" w:rsidR="00D13B63" w:rsidRPr="000937EF" w:rsidRDefault="00D13B63" w:rsidP="000C71C4">
      <w:pPr>
        <w:widowControl w:val="0"/>
        <w:numPr>
          <w:ilvl w:val="1"/>
          <w:numId w:val="1"/>
        </w:numPr>
        <w:spacing w:after="0" w:line="240" w:lineRule="auto"/>
        <w:ind w:left="20" w:firstLine="406"/>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Adrese: Slokas iel</w:t>
      </w:r>
      <w:r w:rsidR="00293B59"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 xml:space="preserve"> 47</w:t>
      </w:r>
      <w:r w:rsidR="00293B59"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Jūrmalā.</w:t>
      </w:r>
    </w:p>
    <w:p w14:paraId="613A416A" w14:textId="6FA2422F" w:rsidR="00D13B63" w:rsidRPr="000937EF"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Iepirkumu organizē un veic Pasūtītāja izveidota iepirkuma komisija (turpmāk  - komisija).</w:t>
      </w:r>
    </w:p>
    <w:p w14:paraId="12EC66C3" w14:textId="7C5C8BFE" w:rsidR="00D13B63" w:rsidRPr="000937EF"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Kontaktpersonas: Projekta vadītājs – </w:t>
      </w:r>
      <w:r w:rsidR="000937EF" w:rsidRPr="000937EF">
        <w:rPr>
          <w:rFonts w:ascii="Times New Roman" w:eastAsia="Times New Roman" w:hAnsi="Times New Roman" w:cs="Times New Roman"/>
          <w:sz w:val="24"/>
          <w:szCs w:val="24"/>
          <w:lang w:eastAsia="lv-LV" w:bidi="lv-LV"/>
        </w:rPr>
        <w:t>Raimonds Gulbis</w:t>
      </w:r>
      <w:r w:rsidRPr="000937EF">
        <w:rPr>
          <w:rFonts w:ascii="Times New Roman" w:eastAsia="Times New Roman" w:hAnsi="Times New Roman" w:cs="Times New Roman"/>
          <w:sz w:val="24"/>
          <w:szCs w:val="24"/>
          <w:lang w:eastAsia="lv-LV" w:bidi="lv-LV"/>
        </w:rPr>
        <w:t>, e-pasts:</w:t>
      </w:r>
      <w:r w:rsidRPr="000937EF">
        <w:rPr>
          <w:rFonts w:ascii="Times New Roman" w:eastAsia="Times New Roman" w:hAnsi="Times New Roman" w:cs="Times New Roman"/>
          <w:color w:val="0066CC"/>
          <w:sz w:val="24"/>
          <w:szCs w:val="24"/>
          <w:u w:val="single"/>
          <w:lang w:eastAsia="lv-LV" w:bidi="lv-LV"/>
        </w:rPr>
        <w:t xml:space="preserve"> </w:t>
      </w:r>
      <w:proofErr w:type="spellStart"/>
      <w:r w:rsidR="000937EF" w:rsidRPr="000937EF">
        <w:rPr>
          <w:rFonts w:ascii="Times New Roman" w:eastAsia="Times New Roman" w:hAnsi="Times New Roman" w:cs="Times New Roman"/>
          <w:color w:val="0066CC"/>
          <w:sz w:val="24"/>
          <w:szCs w:val="24"/>
          <w:u w:val="single"/>
          <w:lang w:eastAsia="lv-LV" w:bidi="lv-LV"/>
        </w:rPr>
        <w:t>raimonds.gulbis</w:t>
      </w:r>
      <w:r w:rsidRPr="000937EF">
        <w:rPr>
          <w:rFonts w:ascii="Times New Roman" w:eastAsia="Times New Roman" w:hAnsi="Times New Roman" w:cs="Times New Roman"/>
          <w:color w:val="0066CC"/>
          <w:sz w:val="24"/>
          <w:szCs w:val="24"/>
          <w:u w:val="single"/>
          <w:lang w:eastAsia="lv-LV" w:bidi="lv-LV"/>
        </w:rPr>
        <w:t>@jurmalassiltums.lv</w:t>
      </w:r>
      <w:proofErr w:type="spellEnd"/>
      <w:r w:rsidRPr="000937EF">
        <w:rPr>
          <w:rFonts w:ascii="Times New Roman" w:eastAsia="Times New Roman" w:hAnsi="Times New Roman" w:cs="Times New Roman"/>
          <w:sz w:val="24"/>
          <w:szCs w:val="24"/>
          <w:lang w:val="en-US" w:bidi="en-US"/>
        </w:rPr>
        <w:t xml:space="preserve"> </w:t>
      </w:r>
      <w:r w:rsidRPr="000937EF">
        <w:rPr>
          <w:rFonts w:ascii="Times New Roman" w:eastAsia="Times New Roman" w:hAnsi="Times New Roman" w:cs="Times New Roman"/>
          <w:sz w:val="24"/>
          <w:szCs w:val="24"/>
          <w:lang w:eastAsia="lv-LV" w:bidi="lv-LV"/>
        </w:rPr>
        <w:t xml:space="preserve">tālr. +371 </w:t>
      </w:r>
      <w:r w:rsidR="000937EF" w:rsidRPr="000937EF">
        <w:rPr>
          <w:rFonts w:ascii="Times New Roman" w:eastAsia="Times New Roman" w:hAnsi="Times New Roman" w:cs="Times New Roman"/>
          <w:sz w:val="24"/>
          <w:szCs w:val="24"/>
          <w:lang w:eastAsia="lv-LV" w:bidi="lv-LV"/>
        </w:rPr>
        <w:t>2</w:t>
      </w:r>
      <w:r w:rsidR="000937EF" w:rsidRPr="000937EF">
        <w:rPr>
          <w:rFonts w:ascii="Times New Roman" w:eastAsia="Times New Roman" w:hAnsi="Times New Roman" w:cs="Times New Roman"/>
          <w:sz w:val="24"/>
          <w:szCs w:val="24"/>
          <w:lang w:eastAsia="lv-LV" w:bidi="lv-LV"/>
        </w:rPr>
        <w:t>9109952</w:t>
      </w:r>
      <w:r w:rsidRPr="000937EF">
        <w:rPr>
          <w:rFonts w:ascii="Times New Roman" w:eastAsia="Times New Roman" w:hAnsi="Times New Roman" w:cs="Times New Roman"/>
          <w:sz w:val="24"/>
          <w:szCs w:val="24"/>
          <w:lang w:eastAsia="lv-LV" w:bidi="lv-LV"/>
        </w:rPr>
        <w:t>.</w:t>
      </w:r>
    </w:p>
    <w:p w14:paraId="122F05DC" w14:textId="77777777" w:rsidR="00D13B63" w:rsidRPr="000937EF" w:rsidRDefault="00D13B63" w:rsidP="00990C9E">
      <w:pPr>
        <w:widowControl w:val="0"/>
        <w:numPr>
          <w:ilvl w:val="0"/>
          <w:numId w:val="1"/>
        </w:numPr>
        <w:spacing w:after="90" w:line="240" w:lineRule="auto"/>
        <w:ind w:left="20"/>
        <w:jc w:val="both"/>
        <w:rPr>
          <w:rFonts w:ascii="Times New Roman" w:eastAsia="Times New Roman" w:hAnsi="Times New Roman" w:cs="Times New Roman"/>
          <w:b/>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Iepirkuma priekšmeta apraksts</w:t>
      </w:r>
    </w:p>
    <w:p w14:paraId="3100732F" w14:textId="692D3811" w:rsidR="00D13B63" w:rsidRPr="000937EF"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Iepirkuma priekšmets: Katlu mājas </w:t>
      </w:r>
      <w:r w:rsidR="0067121C" w:rsidRPr="000937EF">
        <w:rPr>
          <w:rFonts w:ascii="Times New Roman" w:eastAsia="Times New Roman" w:hAnsi="Times New Roman" w:cs="Times New Roman"/>
          <w:sz w:val="24"/>
          <w:szCs w:val="24"/>
          <w:lang w:eastAsia="lv-LV" w:bidi="lv-LV"/>
        </w:rPr>
        <w:t>Slokas ielā 47A</w:t>
      </w:r>
      <w:r w:rsidRPr="000937EF">
        <w:rPr>
          <w:rFonts w:ascii="Times New Roman" w:eastAsia="Times New Roman" w:hAnsi="Times New Roman" w:cs="Times New Roman"/>
          <w:sz w:val="24"/>
          <w:szCs w:val="24"/>
          <w:lang w:eastAsia="lv-LV" w:bidi="lv-LV"/>
        </w:rPr>
        <w:t>, Jūrmalā (turpmāk - objekts) tehnoloģisko iekārtu demontāžas, būvgružu pārstrādāšanas, aizvešanas un utilizācijas, un telpu sakopšanas darbi (turpmāk - darbi).</w:t>
      </w:r>
    </w:p>
    <w:p w14:paraId="794F96A1" w14:textId="77777777" w:rsidR="00D13B63" w:rsidRPr="000937EF"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Darbi veicami saskaņā ar Tehnisko specifikāciju, Būvuzņēmēja izstrādātu, ar Pasūtītāju saskaņotu, Demontāžas darbu veikšanas projektu</w:t>
      </w:r>
      <w:r w:rsidR="001B6517"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ievērojot </w:t>
      </w:r>
      <w:r w:rsidR="00A23873" w:rsidRPr="000937EF">
        <w:rPr>
          <w:rFonts w:ascii="Times New Roman" w:eastAsia="Times New Roman" w:hAnsi="Times New Roman" w:cs="Times New Roman"/>
          <w:sz w:val="24"/>
          <w:szCs w:val="24"/>
          <w:lang w:eastAsia="lv-LV" w:bidi="lv-LV"/>
        </w:rPr>
        <w:t>Latvijas Republikas</w:t>
      </w:r>
      <w:r w:rsidRPr="000937EF">
        <w:rPr>
          <w:rFonts w:ascii="Times New Roman" w:eastAsia="Times New Roman" w:hAnsi="Times New Roman" w:cs="Times New Roman"/>
          <w:sz w:val="24"/>
          <w:szCs w:val="24"/>
          <w:lang w:eastAsia="lv-LV" w:bidi="lv-LV"/>
        </w:rPr>
        <w:t xml:space="preserve"> būvnormatīvu un standartu prasības un normatīvos dokumentus, kas reglamentē darba aizsardzības prasības darbos ar azbestu.</w:t>
      </w:r>
    </w:p>
    <w:p w14:paraId="7D52A668" w14:textId="77777777" w:rsidR="00D13B63" w:rsidRPr="000937EF" w:rsidRDefault="00D13B63" w:rsidP="00990C9E">
      <w:pPr>
        <w:widowControl w:val="0"/>
        <w:numPr>
          <w:ilvl w:val="1"/>
          <w:numId w:val="1"/>
        </w:numPr>
        <w:spacing w:after="0" w:line="240" w:lineRule="auto"/>
        <w:ind w:left="440" w:righ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Ieinteresētajam piegādātājam pirms piedāvājuma iesniegšanas tiek nodrošināta iespēja veikt objekta apsekošanu, par laiku iepriekš vienojoties ar Nolikuma 2.5. punktā norādīto kontaktpersonu.</w:t>
      </w:r>
    </w:p>
    <w:p w14:paraId="66C6D0CD" w14:textId="3E06F3BC" w:rsidR="00D13B63" w:rsidRPr="000937EF" w:rsidRDefault="00D13B63" w:rsidP="00990C9E">
      <w:pPr>
        <w:keepNext/>
        <w:keepLines/>
        <w:widowControl w:val="0"/>
        <w:numPr>
          <w:ilvl w:val="0"/>
          <w:numId w:val="1"/>
        </w:numPr>
        <w:spacing w:after="0" w:line="240" w:lineRule="auto"/>
        <w:ind w:left="440"/>
        <w:jc w:val="both"/>
        <w:outlineLvl w:val="4"/>
        <w:rPr>
          <w:rFonts w:ascii="Times New Roman" w:eastAsia="Times New Roman" w:hAnsi="Times New Roman" w:cs="Times New Roman"/>
          <w:b/>
          <w:sz w:val="24"/>
          <w:szCs w:val="24"/>
          <w:lang w:eastAsia="lv-LV" w:bidi="lv-LV"/>
        </w:rPr>
      </w:pPr>
      <w:bookmarkStart w:id="3" w:name="bookmark3"/>
      <w:r w:rsidRPr="000937EF">
        <w:rPr>
          <w:rFonts w:ascii="Times New Roman" w:eastAsia="Times New Roman" w:hAnsi="Times New Roman" w:cs="Times New Roman"/>
          <w:b/>
          <w:sz w:val="24"/>
          <w:szCs w:val="24"/>
          <w:lang w:eastAsia="lv-LV" w:bidi="lv-LV"/>
        </w:rPr>
        <w:t xml:space="preserve"> Līguma izpildes vieta un termiņi</w:t>
      </w:r>
      <w:bookmarkEnd w:id="3"/>
    </w:p>
    <w:p w14:paraId="74452D66" w14:textId="77777777" w:rsidR="00D13B63" w:rsidRPr="000937EF" w:rsidRDefault="00D13B63" w:rsidP="00990C9E">
      <w:pPr>
        <w:widowControl w:val="0"/>
        <w:numPr>
          <w:ilvl w:val="1"/>
          <w:numId w:val="1"/>
        </w:numPr>
        <w:spacing w:after="0" w:line="240" w:lineRule="auto"/>
        <w:ind w:left="4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Darbu veikšanas vieta: katlu māja </w:t>
      </w:r>
      <w:r w:rsidR="0067121C" w:rsidRPr="000937EF">
        <w:rPr>
          <w:rFonts w:ascii="Times New Roman" w:eastAsia="Times New Roman" w:hAnsi="Times New Roman" w:cs="Times New Roman"/>
          <w:sz w:val="24"/>
          <w:szCs w:val="24"/>
          <w:lang w:eastAsia="lv-LV" w:bidi="lv-LV"/>
        </w:rPr>
        <w:t>Slokas ielā 47A</w:t>
      </w:r>
      <w:r w:rsidRPr="000937EF">
        <w:rPr>
          <w:rFonts w:ascii="Times New Roman" w:eastAsia="Times New Roman" w:hAnsi="Times New Roman" w:cs="Times New Roman"/>
          <w:sz w:val="24"/>
          <w:szCs w:val="24"/>
          <w:lang w:eastAsia="lv-LV" w:bidi="lv-LV"/>
        </w:rPr>
        <w:t>, Jūrmalā.</w:t>
      </w:r>
    </w:p>
    <w:p w14:paraId="1CEB9599" w14:textId="5BBC1930" w:rsidR="00D13B63" w:rsidRPr="000937EF" w:rsidRDefault="00D13B63" w:rsidP="00990C9E">
      <w:pPr>
        <w:widowControl w:val="0"/>
        <w:numPr>
          <w:ilvl w:val="1"/>
          <w:numId w:val="1"/>
        </w:numPr>
        <w:spacing w:after="0" w:line="240" w:lineRule="auto"/>
        <w:ind w:left="440"/>
        <w:jc w:val="both"/>
        <w:rPr>
          <w:rFonts w:ascii="Times New Roman" w:eastAsia="Times New Roman" w:hAnsi="Times New Roman" w:cs="Times New Roman"/>
          <w:sz w:val="24"/>
          <w:szCs w:val="24"/>
          <w:lang w:eastAsia="lv-LV" w:bidi="lv-LV"/>
        </w:rPr>
      </w:pPr>
      <w:bookmarkStart w:id="4" w:name="bookmark4"/>
      <w:r w:rsidRPr="000937EF">
        <w:rPr>
          <w:rFonts w:ascii="Times New Roman" w:eastAsia="Times New Roman" w:hAnsi="Times New Roman" w:cs="Times New Roman"/>
          <w:sz w:val="24"/>
          <w:szCs w:val="24"/>
          <w:lang w:eastAsia="lv-LV" w:bidi="lv-LV"/>
        </w:rPr>
        <w:t xml:space="preserve"> Līguma izpildes termiņš:</w:t>
      </w:r>
      <w:bookmarkEnd w:id="4"/>
    </w:p>
    <w:p w14:paraId="14D6C5A8" w14:textId="77777777" w:rsidR="00D13B63" w:rsidRPr="000937EF" w:rsidRDefault="00D13B63" w:rsidP="00990C9E">
      <w:pPr>
        <w:widowControl w:val="0"/>
        <w:spacing w:after="64"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Līguma izpildes termiņš līdz galīgai Darbu pabeigšanai un Pieņemšanas - nodošanas akta parakstīšanai ir ne ilgāks par </w:t>
      </w:r>
      <w:r w:rsidR="0067121C" w:rsidRPr="000937EF">
        <w:rPr>
          <w:rFonts w:ascii="Times New Roman" w:eastAsia="Times New Roman" w:hAnsi="Times New Roman" w:cs="Times New Roman"/>
          <w:sz w:val="24"/>
          <w:szCs w:val="24"/>
          <w:lang w:eastAsia="lv-LV" w:bidi="lv-LV"/>
        </w:rPr>
        <w:t>2</w:t>
      </w:r>
      <w:r w:rsidRPr="000937EF">
        <w:rPr>
          <w:rFonts w:ascii="Times New Roman" w:eastAsia="Times New Roman" w:hAnsi="Times New Roman" w:cs="Times New Roman"/>
          <w:sz w:val="24"/>
          <w:szCs w:val="24"/>
          <w:lang w:eastAsia="lv-LV" w:bidi="lv-LV"/>
        </w:rPr>
        <w:t xml:space="preserve"> (</w:t>
      </w:r>
      <w:r w:rsidR="0067121C" w:rsidRPr="000937EF">
        <w:rPr>
          <w:rFonts w:ascii="Times New Roman" w:eastAsia="Times New Roman" w:hAnsi="Times New Roman" w:cs="Times New Roman"/>
          <w:sz w:val="24"/>
          <w:szCs w:val="24"/>
          <w:lang w:eastAsia="lv-LV" w:bidi="lv-LV"/>
        </w:rPr>
        <w:t>div</w:t>
      </w:r>
      <w:r w:rsidRPr="000937EF">
        <w:rPr>
          <w:rFonts w:ascii="Times New Roman" w:eastAsia="Times New Roman" w:hAnsi="Times New Roman" w:cs="Times New Roman"/>
          <w:sz w:val="24"/>
          <w:szCs w:val="24"/>
          <w:lang w:eastAsia="lv-LV" w:bidi="lv-LV"/>
        </w:rPr>
        <w:t>i</w:t>
      </w:r>
      <w:r w:rsidR="001B6517" w:rsidRPr="000937EF">
        <w:rPr>
          <w:rFonts w:ascii="Times New Roman" w:eastAsia="Times New Roman" w:hAnsi="Times New Roman" w:cs="Times New Roman"/>
          <w:sz w:val="24"/>
          <w:szCs w:val="24"/>
          <w:lang w:eastAsia="lv-LV" w:bidi="lv-LV"/>
        </w:rPr>
        <w:t>em</w:t>
      </w:r>
      <w:r w:rsidRPr="000937EF">
        <w:rPr>
          <w:rFonts w:ascii="Times New Roman" w:eastAsia="Times New Roman" w:hAnsi="Times New Roman" w:cs="Times New Roman"/>
          <w:sz w:val="24"/>
          <w:szCs w:val="24"/>
          <w:lang w:eastAsia="lv-LV" w:bidi="lv-LV"/>
        </w:rPr>
        <w:t>) mēneši</w:t>
      </w:r>
      <w:r w:rsidR="001B6517" w:rsidRPr="000937EF">
        <w:rPr>
          <w:rFonts w:ascii="Times New Roman" w:eastAsia="Times New Roman" w:hAnsi="Times New Roman" w:cs="Times New Roman"/>
          <w:sz w:val="24"/>
          <w:szCs w:val="24"/>
          <w:lang w:eastAsia="lv-LV" w:bidi="lv-LV"/>
        </w:rPr>
        <w:t>em</w:t>
      </w:r>
      <w:r w:rsidRPr="000937EF">
        <w:rPr>
          <w:rFonts w:ascii="Times New Roman" w:eastAsia="Times New Roman" w:hAnsi="Times New Roman" w:cs="Times New Roman"/>
          <w:sz w:val="24"/>
          <w:szCs w:val="24"/>
          <w:lang w:eastAsia="lv-LV" w:bidi="lv-LV"/>
        </w:rPr>
        <w:t xml:space="preserve"> no līguma noslēgšanas dienas.</w:t>
      </w:r>
    </w:p>
    <w:p w14:paraId="0E6984EB" w14:textId="06CCDCBD" w:rsidR="00D13B63" w:rsidRPr="000937EF" w:rsidRDefault="00D13B63" w:rsidP="00990C9E">
      <w:pPr>
        <w:widowControl w:val="0"/>
        <w:spacing w:after="223"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Ieinteresētajam piegādātājam, sagatavojot Piedāvājumu, jāņem vērā šajā punktā minētās prasības. Pasūtītājs norāda, ka ir iespējams termiņa pagarinājums, ja tas ir iestājies no pusēm neatkarīgu apstākļu iestāšanās dēļ, kā arī, ja pastāv pamatota nepieciešamība pēc tehnoloģiskā pārtraukuma - </w:t>
      </w:r>
      <w:r w:rsidRPr="000937EF">
        <w:rPr>
          <w:rFonts w:ascii="Times New Roman" w:eastAsia="Times New Roman" w:hAnsi="Times New Roman" w:cs="Times New Roman"/>
          <w:sz w:val="24"/>
          <w:szCs w:val="24"/>
          <w:lang w:eastAsia="lv-LV" w:bidi="lv-LV"/>
        </w:rPr>
        <w:lastRenderedPageBreak/>
        <w:t>šādā gadījumā termiņš, pusēm savstarpēji vienoj</w:t>
      </w:r>
      <w:r w:rsidR="001B6517" w:rsidRPr="000937EF">
        <w:rPr>
          <w:rFonts w:ascii="Times New Roman" w:eastAsia="Times New Roman" w:hAnsi="Times New Roman" w:cs="Times New Roman"/>
          <w:sz w:val="24"/>
          <w:szCs w:val="24"/>
          <w:lang w:eastAsia="lv-LV" w:bidi="lv-LV"/>
        </w:rPr>
        <w:t>o</w:t>
      </w:r>
      <w:r w:rsidRPr="000937EF">
        <w:rPr>
          <w:rFonts w:ascii="Times New Roman" w:eastAsia="Times New Roman" w:hAnsi="Times New Roman" w:cs="Times New Roman"/>
          <w:sz w:val="24"/>
          <w:szCs w:val="24"/>
          <w:lang w:eastAsia="lv-LV" w:bidi="lv-LV"/>
        </w:rPr>
        <w:t>ties, var tikt pagarināts samērīgi attiecīgajiem apstākļiem.</w:t>
      </w:r>
    </w:p>
    <w:p w14:paraId="011CD868" w14:textId="7B37AB39" w:rsidR="00D13B63" w:rsidRPr="000937EF" w:rsidRDefault="00D13B63" w:rsidP="00990C9E">
      <w:pPr>
        <w:keepNext/>
        <w:keepLines/>
        <w:widowControl w:val="0"/>
        <w:numPr>
          <w:ilvl w:val="0"/>
          <w:numId w:val="1"/>
        </w:numPr>
        <w:spacing w:after="85" w:line="240" w:lineRule="auto"/>
        <w:ind w:left="440"/>
        <w:jc w:val="both"/>
        <w:outlineLvl w:val="4"/>
        <w:rPr>
          <w:rFonts w:ascii="Times New Roman" w:eastAsia="Times New Roman" w:hAnsi="Times New Roman" w:cs="Times New Roman"/>
          <w:b/>
          <w:sz w:val="24"/>
          <w:szCs w:val="24"/>
          <w:lang w:eastAsia="lv-LV" w:bidi="lv-LV"/>
        </w:rPr>
      </w:pPr>
      <w:bookmarkStart w:id="5" w:name="bookmark5"/>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Piedāvājuma iesniegšanas vieta, laiks un kārtība</w:t>
      </w:r>
      <w:bookmarkEnd w:id="5"/>
    </w:p>
    <w:p w14:paraId="4AA6C7A0" w14:textId="5FF68897" w:rsidR="00D13B63" w:rsidRPr="000937EF" w:rsidRDefault="00D13B63" w:rsidP="00990C9E">
      <w:pPr>
        <w:widowControl w:val="0"/>
        <w:numPr>
          <w:ilvl w:val="1"/>
          <w:numId w:val="1"/>
        </w:numPr>
        <w:spacing w:after="56" w:line="240" w:lineRule="auto"/>
        <w:ind w:left="440" w:right="20"/>
        <w:jc w:val="both"/>
        <w:rPr>
          <w:rFonts w:ascii="Times New Roman" w:eastAsia="Times New Roman" w:hAnsi="Times New Roman" w:cs="Times New Roman"/>
          <w:sz w:val="24"/>
          <w:szCs w:val="24"/>
          <w:lang w:eastAsia="lv-LV" w:bidi="lv-LV"/>
        </w:rPr>
      </w:pPr>
      <w:bookmarkStart w:id="6" w:name="bookmark6"/>
      <w:r w:rsidRPr="000937EF">
        <w:rPr>
          <w:rFonts w:ascii="Times New Roman" w:eastAsia="Times New Roman" w:hAnsi="Times New Roman" w:cs="Times New Roman"/>
          <w:sz w:val="24"/>
          <w:szCs w:val="24"/>
          <w:lang w:eastAsia="lv-LV" w:bidi="lv-LV"/>
        </w:rPr>
        <w:t xml:space="preserve"> Piedāvājums jāiesniedz Pasūtītājam darba dienās no plkst. 08:00 līdz 17:00, bet ne vēlāk kā līdz </w:t>
      </w:r>
      <w:r w:rsidRPr="000937EF">
        <w:rPr>
          <w:rFonts w:ascii="Times New Roman" w:eastAsia="Times New Roman" w:hAnsi="Times New Roman" w:cs="Times New Roman"/>
          <w:color w:val="000000"/>
          <w:sz w:val="24"/>
          <w:szCs w:val="24"/>
          <w:u w:val="single"/>
          <w:shd w:val="clear" w:color="auto" w:fill="FFFFFF"/>
          <w:lang w:eastAsia="lv-LV" w:bidi="lv-LV"/>
        </w:rPr>
        <w:t>201</w:t>
      </w:r>
      <w:r w:rsidR="0067121C" w:rsidRPr="000937EF">
        <w:rPr>
          <w:rFonts w:ascii="Times New Roman" w:eastAsia="Times New Roman" w:hAnsi="Times New Roman" w:cs="Times New Roman"/>
          <w:color w:val="000000"/>
          <w:sz w:val="24"/>
          <w:szCs w:val="24"/>
          <w:u w:val="single"/>
          <w:shd w:val="clear" w:color="auto" w:fill="FFFFFF"/>
          <w:lang w:eastAsia="lv-LV" w:bidi="lv-LV"/>
        </w:rPr>
        <w:t>9</w:t>
      </w:r>
      <w:r w:rsidRPr="000937EF">
        <w:rPr>
          <w:rFonts w:ascii="Times New Roman" w:eastAsia="Times New Roman" w:hAnsi="Times New Roman" w:cs="Times New Roman"/>
          <w:color w:val="000000"/>
          <w:sz w:val="24"/>
          <w:szCs w:val="24"/>
          <w:u w:val="single"/>
          <w:shd w:val="clear" w:color="auto" w:fill="FFFFFF"/>
          <w:lang w:eastAsia="lv-LV" w:bidi="lv-LV"/>
        </w:rPr>
        <w:t xml:space="preserve">.gada </w:t>
      </w:r>
      <w:r w:rsidR="0067121C" w:rsidRPr="000937EF">
        <w:rPr>
          <w:rFonts w:ascii="Times New Roman" w:eastAsia="Times New Roman" w:hAnsi="Times New Roman" w:cs="Times New Roman"/>
          <w:color w:val="000000"/>
          <w:sz w:val="24"/>
          <w:szCs w:val="24"/>
          <w:u w:val="single"/>
          <w:shd w:val="clear" w:color="auto" w:fill="FFFFFF"/>
          <w:lang w:eastAsia="lv-LV" w:bidi="lv-LV"/>
        </w:rPr>
        <w:t>3</w:t>
      </w:r>
      <w:r w:rsidR="00B122EA" w:rsidRPr="000937EF">
        <w:rPr>
          <w:rFonts w:ascii="Times New Roman" w:eastAsia="Times New Roman" w:hAnsi="Times New Roman" w:cs="Times New Roman"/>
          <w:color w:val="000000"/>
          <w:sz w:val="24"/>
          <w:szCs w:val="24"/>
          <w:u w:val="single"/>
          <w:shd w:val="clear" w:color="auto" w:fill="FFFFFF"/>
          <w:lang w:eastAsia="lv-LV" w:bidi="lv-LV"/>
        </w:rPr>
        <w:t>.septembra</w:t>
      </w:r>
      <w:r w:rsidRPr="000937EF">
        <w:rPr>
          <w:rFonts w:ascii="Times New Roman" w:eastAsia="Times New Roman" w:hAnsi="Times New Roman" w:cs="Times New Roman"/>
          <w:color w:val="000000"/>
          <w:sz w:val="24"/>
          <w:szCs w:val="24"/>
          <w:u w:val="single"/>
          <w:shd w:val="clear" w:color="auto" w:fill="FFFFFF"/>
          <w:lang w:eastAsia="lv-LV" w:bidi="lv-LV"/>
        </w:rPr>
        <w:t>, plkst. 11:00,</w:t>
      </w:r>
      <w:r w:rsidRPr="000937EF">
        <w:rPr>
          <w:rFonts w:ascii="Times New Roman" w:eastAsia="Times New Roman" w:hAnsi="Times New Roman" w:cs="Times New Roman"/>
          <w:sz w:val="24"/>
          <w:szCs w:val="24"/>
          <w:lang w:eastAsia="lv-LV" w:bidi="lv-LV"/>
        </w:rPr>
        <w:t xml:space="preserve"> Slokas ielā 47</w:t>
      </w:r>
      <w:r w:rsidR="001B6517"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Jūrmalā, LV-2015 personīgi, ar kurjeru vai atsūtot pa pastu.</w:t>
      </w:r>
      <w:bookmarkEnd w:id="6"/>
    </w:p>
    <w:p w14:paraId="7B4527A7" w14:textId="579F91A3" w:rsidR="00D13B63" w:rsidRPr="000937EF" w:rsidRDefault="00D13B63" w:rsidP="00990C9E">
      <w:pPr>
        <w:widowControl w:val="0"/>
        <w:numPr>
          <w:ilvl w:val="1"/>
          <w:numId w:val="1"/>
        </w:numPr>
        <w:spacing w:after="60"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Nosūtot Piedāvājumu pa pastu, Ieinteresētais piegādātājs uzņemas atbildību par Piedāvājuma saņemšanu Nolikuma 5.1.punktā norādītajā vietā un termiņā.</w:t>
      </w:r>
    </w:p>
    <w:p w14:paraId="270F37DE" w14:textId="77777777" w:rsidR="00D13B63" w:rsidRPr="000937EF" w:rsidRDefault="00D13B63" w:rsidP="00990C9E">
      <w:pPr>
        <w:widowControl w:val="0"/>
        <w:numPr>
          <w:ilvl w:val="1"/>
          <w:numId w:val="1"/>
        </w:numPr>
        <w:spacing w:after="64"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Piedāvājumi, kas tiks iesniegti personīgi vai ar kurjeru pēc Piedāvājumu iesniegšanas noteiktā termiņa beigām, netiks pieņemti, bet nodoti atpakaļ Ieinteresētajam piegādātājam.</w:t>
      </w:r>
    </w:p>
    <w:p w14:paraId="0DDEFF6A" w14:textId="4CFD4647" w:rsidR="00D13B63" w:rsidRPr="000937EF" w:rsidRDefault="00D13B63" w:rsidP="00990C9E">
      <w:pPr>
        <w:widowControl w:val="0"/>
        <w:numPr>
          <w:ilvl w:val="1"/>
          <w:numId w:val="1"/>
        </w:numPr>
        <w:spacing w:after="60"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Piedāvājumi, kas tiks saņemti pa pastu pēc Piedāvājumu iesniegšanas noteiktā termiņa beigām, neatvērti tiks nosūtīti atpakaļ Ieinteresētaj</w:t>
      </w:r>
      <w:r w:rsidR="001B6517" w:rsidRPr="000937EF">
        <w:rPr>
          <w:rFonts w:ascii="Times New Roman" w:eastAsia="Times New Roman" w:hAnsi="Times New Roman" w:cs="Times New Roman"/>
          <w:sz w:val="24"/>
          <w:szCs w:val="24"/>
          <w:lang w:eastAsia="lv-LV" w:bidi="lv-LV"/>
        </w:rPr>
        <w:t>ie</w:t>
      </w:r>
      <w:r w:rsidRPr="000937EF">
        <w:rPr>
          <w:rFonts w:ascii="Times New Roman" w:eastAsia="Times New Roman" w:hAnsi="Times New Roman" w:cs="Times New Roman"/>
          <w:sz w:val="24"/>
          <w:szCs w:val="24"/>
          <w:lang w:eastAsia="lv-LV" w:bidi="lv-LV"/>
        </w:rPr>
        <w:t>m piegādātāj</w:t>
      </w:r>
      <w:r w:rsidR="001B6517" w:rsidRPr="000937EF">
        <w:rPr>
          <w:rFonts w:ascii="Times New Roman" w:eastAsia="Times New Roman" w:hAnsi="Times New Roman" w:cs="Times New Roman"/>
          <w:sz w:val="24"/>
          <w:szCs w:val="24"/>
          <w:lang w:eastAsia="lv-LV" w:bidi="lv-LV"/>
        </w:rPr>
        <w:t>ie</w:t>
      </w:r>
      <w:r w:rsidRPr="000937EF">
        <w:rPr>
          <w:rFonts w:ascii="Times New Roman" w:eastAsia="Times New Roman" w:hAnsi="Times New Roman" w:cs="Times New Roman"/>
          <w:sz w:val="24"/>
          <w:szCs w:val="24"/>
          <w:lang w:eastAsia="lv-LV" w:bidi="lv-LV"/>
        </w:rPr>
        <w:t>m, norādot saņemšanas datumu un laiku.</w:t>
      </w:r>
    </w:p>
    <w:p w14:paraId="3EF94F16" w14:textId="2B7DF9A5" w:rsidR="00D13B63" w:rsidRPr="000937EF" w:rsidRDefault="00D13B63" w:rsidP="00990C9E">
      <w:pPr>
        <w:widowControl w:val="0"/>
        <w:numPr>
          <w:ilvl w:val="1"/>
          <w:numId w:val="1"/>
        </w:numPr>
        <w:spacing w:after="223"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Saņemtie Piedāvājumi tiek reģistrēti to iesniegšanas secībā. Pretendentu reģistrā tiek norādīts Pretendenta nosaukums, tā juridisk</w:t>
      </w:r>
      <w:r w:rsidR="001B6517"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 xml:space="preserve"> un pasta adrese, persona, kas Piedāvājumu iesniedza, un Piedāvājuma iesniegšanas datums un laiks. Komisija nodrošina, lai līdz Piedāvājumu atvēršanai Pretendentu saraksts netiktu izpausts.</w:t>
      </w:r>
    </w:p>
    <w:p w14:paraId="7D5BE710" w14:textId="79282D2B" w:rsidR="00D13B63" w:rsidRPr="000937EF" w:rsidRDefault="00D13B63" w:rsidP="00990C9E">
      <w:pPr>
        <w:keepNext/>
        <w:keepLines/>
        <w:widowControl w:val="0"/>
        <w:numPr>
          <w:ilvl w:val="0"/>
          <w:numId w:val="1"/>
        </w:numPr>
        <w:spacing w:after="85" w:line="240" w:lineRule="auto"/>
        <w:ind w:left="440"/>
        <w:jc w:val="both"/>
        <w:outlineLvl w:val="4"/>
        <w:rPr>
          <w:rFonts w:ascii="Times New Roman" w:eastAsia="Times New Roman" w:hAnsi="Times New Roman" w:cs="Times New Roman"/>
          <w:b/>
          <w:sz w:val="24"/>
          <w:szCs w:val="24"/>
          <w:lang w:eastAsia="lv-LV" w:bidi="lv-LV"/>
        </w:rPr>
      </w:pPr>
      <w:bookmarkStart w:id="7" w:name="bookmark7"/>
      <w:bookmarkStart w:id="8" w:name="bookmark8"/>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Piedāvājuma derīguma termiņš</w:t>
      </w:r>
      <w:bookmarkEnd w:id="7"/>
      <w:bookmarkEnd w:id="8"/>
    </w:p>
    <w:p w14:paraId="49BC5C7B" w14:textId="1ADEFF58" w:rsidR="00D13B63" w:rsidRPr="000937EF" w:rsidRDefault="00D13B63" w:rsidP="00990C9E">
      <w:pPr>
        <w:widowControl w:val="0"/>
        <w:numPr>
          <w:ilvl w:val="1"/>
          <w:numId w:val="1"/>
        </w:numPr>
        <w:spacing w:after="0"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Pretendenta iesniegtajam Piedāvājumam jābūt derīgam, tas ir saistošam Pretendentam, līdz iepirkuma līguma noslēgšanas dienai, bet ne mazāk kā 90 (deviņdesmit) dienas no Nolikuma</w:t>
      </w:r>
    </w:p>
    <w:p w14:paraId="5A34A456" w14:textId="77777777" w:rsidR="00D13B63" w:rsidRPr="000937EF" w:rsidRDefault="00D13B63" w:rsidP="00990C9E">
      <w:pPr>
        <w:widowControl w:val="0"/>
        <w:numPr>
          <w:ilvl w:val="0"/>
          <w:numId w:val="2"/>
        </w:numPr>
        <w:tabs>
          <w:tab w:val="left" w:pos="913"/>
        </w:tabs>
        <w:spacing w:after="60" w:line="240" w:lineRule="auto"/>
        <w:ind w:left="4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punktā norādītā, Piedāvājumu iesniegšanas termiņa.</w:t>
      </w:r>
    </w:p>
    <w:p w14:paraId="3091664A" w14:textId="77777777" w:rsidR="00D13B63" w:rsidRPr="000937EF" w:rsidRDefault="00D13B63" w:rsidP="00990C9E">
      <w:pPr>
        <w:widowControl w:val="0"/>
        <w:numPr>
          <w:ilvl w:val="1"/>
          <w:numId w:val="1"/>
        </w:numPr>
        <w:spacing w:after="60"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objektīvu iemeslu dēļ Pasūtītājs nevar noslēgt iepirkuma līgumu Piedāvājuma derīguma termiņā, Pasūtītājs var rakstiski lūgt Pretendentus pagarināt sava Piedāvājuma derīguma termiņu.</w:t>
      </w:r>
    </w:p>
    <w:p w14:paraId="550DDFB3" w14:textId="77777777" w:rsidR="00D13B63" w:rsidRPr="000937EF" w:rsidRDefault="00D13B63" w:rsidP="00990C9E">
      <w:pPr>
        <w:widowControl w:val="0"/>
        <w:numPr>
          <w:ilvl w:val="1"/>
          <w:numId w:val="1"/>
        </w:numPr>
        <w:spacing w:after="103"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Pretendents piekrīt pagarināt sava Piedāvājuma derīguma termiņu, 5 (piecu) darba dienu laikā Pretendents to rakstiski paziņo Pasūtītājam, kā arī iesniedz Pasūtītājam rakstisku apliecinājumu par Piedāvājuma termiņa pagarināšanu līdz pagarinātā Piedāvājuma derīguma termiņa beigām.</w:t>
      </w:r>
    </w:p>
    <w:p w14:paraId="104BC66C" w14:textId="1C038F5D" w:rsidR="00D13B63" w:rsidRPr="000937EF" w:rsidRDefault="00D13B63" w:rsidP="00990C9E">
      <w:pPr>
        <w:keepNext/>
        <w:keepLines/>
        <w:widowControl w:val="0"/>
        <w:numPr>
          <w:ilvl w:val="0"/>
          <w:numId w:val="1"/>
        </w:numPr>
        <w:spacing w:after="90" w:line="240" w:lineRule="auto"/>
        <w:ind w:left="440"/>
        <w:jc w:val="both"/>
        <w:outlineLvl w:val="4"/>
        <w:rPr>
          <w:rFonts w:ascii="Times New Roman" w:eastAsia="Times New Roman" w:hAnsi="Times New Roman" w:cs="Times New Roman"/>
          <w:b/>
          <w:sz w:val="24"/>
          <w:szCs w:val="24"/>
          <w:lang w:eastAsia="lv-LV" w:bidi="lv-LV"/>
        </w:rPr>
      </w:pPr>
      <w:bookmarkStart w:id="9" w:name="bookmark9"/>
      <w:r w:rsidRPr="000937EF">
        <w:rPr>
          <w:rFonts w:ascii="Times New Roman" w:eastAsia="Times New Roman" w:hAnsi="Times New Roman" w:cs="Times New Roman"/>
          <w:b/>
          <w:sz w:val="24"/>
          <w:szCs w:val="24"/>
          <w:lang w:eastAsia="lv-LV" w:bidi="lv-LV"/>
        </w:rPr>
        <w:t xml:space="preserve"> Pretendents</w:t>
      </w:r>
      <w:bookmarkEnd w:id="9"/>
    </w:p>
    <w:p w14:paraId="4607E265" w14:textId="6CB66F0F" w:rsidR="00D13B63" w:rsidRPr="000937EF" w:rsidRDefault="00D13B63" w:rsidP="00990C9E">
      <w:pPr>
        <w:widowControl w:val="0"/>
        <w:numPr>
          <w:ilvl w:val="1"/>
          <w:numId w:val="1"/>
        </w:numPr>
        <w:tabs>
          <w:tab w:val="left" w:pos="493"/>
        </w:tabs>
        <w:spacing w:after="60" w:line="240" w:lineRule="auto"/>
        <w:ind w:left="440" w:right="20"/>
        <w:jc w:val="both"/>
        <w:rPr>
          <w:rFonts w:ascii="Times New Roman" w:eastAsia="Times New Roman" w:hAnsi="Times New Roman" w:cs="Times New Roman"/>
          <w:sz w:val="24"/>
          <w:szCs w:val="24"/>
          <w:lang w:eastAsia="lv-LV" w:bidi="lv-LV"/>
        </w:rPr>
      </w:pPr>
      <w:bookmarkStart w:id="10" w:name="bookmark10"/>
      <w:r w:rsidRPr="000937EF">
        <w:rPr>
          <w:rFonts w:ascii="Times New Roman" w:eastAsia="Times New Roman" w:hAnsi="Times New Roman" w:cs="Times New Roman"/>
          <w:sz w:val="24"/>
          <w:szCs w:val="24"/>
          <w:lang w:eastAsia="lv-LV" w:bidi="lv-LV"/>
        </w:rPr>
        <w:t>Ja Piedāvājumu iesniedz personu grupa (piegādātāju apvienība), iesniedzamo dokumentu paketei ir jāpievieno sadarbības līgums, vai dalībnieku paraksta tiesīgo personu (pilnvarotās personas (pievienojot pilnvaru)) parakstīts apliecinājums, kurā jābūt norādītam dalībniekam, kas pārstāvēs personu grupu (piegādātāju apvienību) Iepirkuma procedūrā un dalībnieku vārdā parakstīs pieteikuma dokumentus, kā arī līguma izpildē veicamo darbu veids un dalībnieku atbildības sadalījums, gadījumā, ja ar personu grupu (piegādātāju apvienību) tiks noslēgts līgums. Sadarbības līgumā obligāti ir jābūt fiksētam, kādas personas ir apvienojušās personu grupā</w:t>
      </w:r>
      <w:bookmarkEnd w:id="10"/>
      <w:r w:rsidRPr="000937EF">
        <w:rPr>
          <w:rFonts w:ascii="Times New Roman" w:eastAsia="Times New Roman" w:hAnsi="Times New Roman" w:cs="Times New Roman"/>
          <w:sz w:val="24"/>
          <w:szCs w:val="24"/>
          <w:lang w:eastAsia="lv-LV" w:bidi="lv-LV"/>
        </w:rPr>
        <w:t xml:space="preserve"> (piegādātāju apvienībā), apliecinājumam, ka gadījumā, ja personu grupa (piegādātāju apvienība) tiks noteikta par Iepirkuma uzvarētāju, piegādātāju apvienība LR normatīvajos aktos noteiktā kārtībā sabiedrību ar atbildības sadalījumu atbilstoši sadarbības līgumā vai apliecinājumā norādītajam.</w:t>
      </w:r>
    </w:p>
    <w:p w14:paraId="37850945" w14:textId="77777777" w:rsidR="00D13B63" w:rsidRPr="000937EF" w:rsidRDefault="00D13B63" w:rsidP="00990C9E">
      <w:pPr>
        <w:widowControl w:val="0"/>
        <w:numPr>
          <w:ilvl w:val="1"/>
          <w:numId w:val="1"/>
        </w:numPr>
        <w:tabs>
          <w:tab w:val="left" w:pos="486"/>
        </w:tabs>
        <w:spacing w:after="223"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Ja Piedāvājumu iesniedz personu grupa (piegādātāju apvien</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ba), personu grupas (piegādātāju apvienības) finanšu apgrozījums ir visu personu grupas (piegādātāju apvienības) dalībnieku kopējais finanšu apgroz</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jums.</w:t>
      </w:r>
    </w:p>
    <w:p w14:paraId="05C167F9" w14:textId="3C6FC5D2" w:rsidR="00D13B63" w:rsidRPr="000937EF" w:rsidRDefault="00D13B63" w:rsidP="00990C9E">
      <w:pPr>
        <w:keepNext/>
        <w:keepLines/>
        <w:widowControl w:val="0"/>
        <w:numPr>
          <w:ilvl w:val="0"/>
          <w:numId w:val="1"/>
        </w:numPr>
        <w:spacing w:after="85" w:line="240" w:lineRule="auto"/>
        <w:ind w:left="420"/>
        <w:jc w:val="both"/>
        <w:outlineLvl w:val="4"/>
        <w:rPr>
          <w:rFonts w:ascii="Times New Roman" w:eastAsia="Times New Roman" w:hAnsi="Times New Roman" w:cs="Times New Roman"/>
          <w:b/>
          <w:sz w:val="24"/>
          <w:szCs w:val="24"/>
          <w:lang w:eastAsia="lv-LV" w:bidi="lv-LV"/>
        </w:rPr>
      </w:pPr>
      <w:bookmarkStart w:id="11" w:name="bookmark11"/>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Saziņa, papildus informācijas pieprasīšana un sniegšana</w:t>
      </w:r>
      <w:bookmarkEnd w:id="11"/>
    </w:p>
    <w:p w14:paraId="67BE6F01" w14:textId="77777777" w:rsidR="00D13B63" w:rsidRPr="000937EF" w:rsidRDefault="00D13B63" w:rsidP="00990C9E">
      <w:pPr>
        <w:widowControl w:val="0"/>
        <w:numPr>
          <w:ilvl w:val="1"/>
          <w:numId w:val="1"/>
        </w:numPr>
        <w:spacing w:after="103"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Saziņa starp Pasūtītāju un Ieinteresētajiem piegādātājiem/Pretendentiem Iepirkuma ietvaros notiek pa pastu vai faksu, vai e-pastu (pievienojot skenētu dokumentu).</w:t>
      </w:r>
    </w:p>
    <w:p w14:paraId="0FB5785F" w14:textId="77777777" w:rsidR="00D13B63" w:rsidRPr="000937EF" w:rsidRDefault="00D13B63" w:rsidP="00990C9E">
      <w:pPr>
        <w:widowControl w:val="0"/>
        <w:numPr>
          <w:ilvl w:val="1"/>
          <w:numId w:val="1"/>
        </w:numPr>
        <w:spacing w:after="81" w:line="240" w:lineRule="auto"/>
        <w:ind w:left="4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 xml:space="preserve"> Saziņas dokumentā ir jāietver Iepirkuma nosaukumu un identifikācijas numurs.</w:t>
      </w:r>
    </w:p>
    <w:p w14:paraId="3FD7836B" w14:textId="6068FC41" w:rsidR="00D13B63" w:rsidRPr="000937EF" w:rsidRDefault="00D13B63" w:rsidP="00990C9E">
      <w:pPr>
        <w:widowControl w:val="0"/>
        <w:numPr>
          <w:ilvl w:val="1"/>
          <w:numId w:val="1"/>
        </w:numPr>
        <w:spacing w:after="64"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Jautājumi par Nolikumu un Iepirkumu iesniedzami rakstiskā veidā nosūtot pa pastu uz Pasūtītāja juridisko adresi Slokas iel</w:t>
      </w:r>
      <w:r w:rsidR="00D97320"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 xml:space="preserve"> 47</w:t>
      </w:r>
      <w:r w:rsidR="00D97320"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xml:space="preserve">, Jūrmalā, LV-2015, vai e-pastu: </w:t>
      </w:r>
      <w:hyperlink r:id="rId8" w:history="1">
        <w:r w:rsidR="0067121C" w:rsidRPr="000937EF">
          <w:rPr>
            <w:rStyle w:val="Hyperlink"/>
            <w:rFonts w:ascii="Times New Roman" w:eastAsia="Times New Roman" w:hAnsi="Times New Roman" w:cs="Times New Roman"/>
            <w:sz w:val="24"/>
            <w:szCs w:val="24"/>
            <w:lang w:eastAsia="lv-LV" w:bidi="lv-LV"/>
          </w:rPr>
          <w:t>andris.rudzitis@jurmalassiltums.lv</w:t>
        </w:r>
      </w:hyperlink>
      <w:r w:rsidR="00D97320" w:rsidRPr="000937EF">
        <w:rPr>
          <w:rStyle w:val="Hyperlink"/>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sz w:val="24"/>
          <w:szCs w:val="24"/>
          <w:lang w:eastAsia="lv-LV" w:bidi="lv-LV"/>
        </w:rPr>
        <w:t>un</w:t>
      </w:r>
      <w:hyperlink r:id="rId9" w:history="1">
        <w:r w:rsidRPr="000937EF">
          <w:rPr>
            <w:rFonts w:ascii="Times New Roman" w:eastAsia="Times New Roman" w:hAnsi="Times New Roman" w:cs="Times New Roman"/>
            <w:color w:val="0066CC"/>
            <w:sz w:val="24"/>
            <w:szCs w:val="24"/>
            <w:u w:val="single"/>
            <w:lang w:eastAsia="lv-LV" w:bidi="lv-LV"/>
          </w:rPr>
          <w:t xml:space="preserve"> info@jurmalassiltums.lv</w:t>
        </w:r>
      </w:hyperlink>
    </w:p>
    <w:p w14:paraId="49D96E78" w14:textId="77777777" w:rsidR="00D13B63" w:rsidRPr="000937EF" w:rsidRDefault="00D13B63" w:rsidP="00990C9E">
      <w:pPr>
        <w:widowControl w:val="0"/>
        <w:numPr>
          <w:ilvl w:val="1"/>
          <w:numId w:val="1"/>
        </w:numPr>
        <w:spacing w:after="6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Pasūt</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tājs saziņas dokumentu nosūta pa pastu, e-pastu (pievienojot skenētu dokumentu) vai faksu uz Ieinteresētā piegādātāja/Pretendenta norād</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to pasta adresi vai e-pasta adresi, vai faksa numuru.</w:t>
      </w:r>
    </w:p>
    <w:p w14:paraId="356FE030" w14:textId="77777777" w:rsidR="00D13B63" w:rsidRPr="000937EF" w:rsidRDefault="00D13B63" w:rsidP="00990C9E">
      <w:pPr>
        <w:widowControl w:val="0"/>
        <w:numPr>
          <w:ilvl w:val="1"/>
          <w:numId w:val="1"/>
        </w:numPr>
        <w:spacing w:after="6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Pasūt</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tājs Ieinteresētajiem piegādātājiem/Pretendentiem nodrošina brīvu un tiešu elektronisku piekļuvi visiem Iepirkuma dokumentiem un visiem papildus nepieciešamajiem dokumentiem Pasūt</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tāja mājaslapā</w:t>
      </w:r>
      <w:hyperlink w:history="1">
        <w:r w:rsidRPr="000937EF">
          <w:rPr>
            <w:rFonts w:ascii="Times New Roman" w:eastAsia="Times New Roman" w:hAnsi="Times New Roman" w:cs="Times New Roman"/>
            <w:color w:val="0066CC"/>
            <w:sz w:val="24"/>
            <w:szCs w:val="24"/>
            <w:u w:val="single"/>
            <w:lang w:eastAsia="lv-LV" w:bidi="lv-LV"/>
          </w:rPr>
          <w:t xml:space="preserve"> www.jurmalassiltums.lv</w:t>
        </w:r>
        <w:r w:rsidRPr="000937EF">
          <w:rPr>
            <w:rFonts w:ascii="Times New Roman" w:eastAsia="Times New Roman" w:hAnsi="Times New Roman" w:cs="Times New Roman"/>
            <w:color w:val="0066CC"/>
            <w:sz w:val="24"/>
            <w:szCs w:val="24"/>
            <w:u w:val="single"/>
            <w:lang w:bidi="en-US"/>
          </w:rPr>
          <w:t xml:space="preserve"> </w:t>
        </w:r>
      </w:hyperlink>
      <w:r w:rsidRPr="000937EF">
        <w:rPr>
          <w:rFonts w:ascii="Times New Roman" w:eastAsia="Times New Roman" w:hAnsi="Times New Roman" w:cs="Times New Roman"/>
          <w:sz w:val="24"/>
          <w:szCs w:val="24"/>
          <w:lang w:eastAsia="lv-LV" w:bidi="lv-LV"/>
        </w:rPr>
        <w:t xml:space="preserve">sadaļā ’’Iepirkumi” </w:t>
      </w:r>
      <w:r w:rsidRPr="000937EF">
        <w:rPr>
          <w:rFonts w:ascii="Times New Roman" w:eastAsia="Times New Roman" w:hAnsi="Times New Roman" w:cs="Times New Roman"/>
          <w:color w:val="0066CC"/>
          <w:sz w:val="24"/>
          <w:szCs w:val="24"/>
          <w:u w:val="single"/>
          <w:lang w:eastAsia="lv-LV" w:bidi="lv-LV"/>
        </w:rPr>
        <w:t>http://jurmalassiltums.lv/iepirkumi/</w:t>
      </w:r>
      <w:r w:rsidRPr="000937EF">
        <w:rPr>
          <w:rFonts w:ascii="Times New Roman" w:eastAsia="Times New Roman" w:hAnsi="Times New Roman" w:cs="Times New Roman"/>
          <w:sz w:val="24"/>
          <w:szCs w:val="24"/>
          <w:lang w:eastAsia="lv-LV" w:bidi="lv-LV"/>
        </w:rPr>
        <w:t>no Iepirkuma izsludināšanas br</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ža.</w:t>
      </w:r>
    </w:p>
    <w:p w14:paraId="1FF86F2D" w14:textId="142B71D8" w:rsidR="00D13B63" w:rsidRPr="000937EF" w:rsidRDefault="00D13B63" w:rsidP="00990C9E">
      <w:pPr>
        <w:widowControl w:val="0"/>
        <w:numPr>
          <w:ilvl w:val="1"/>
          <w:numId w:val="1"/>
        </w:numPr>
        <w:spacing w:after="6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Papildu informācija par Nolikumā iekļautajām pras</w:t>
      </w:r>
      <w:r w:rsidR="00D97320"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bām, uz Ieinteresēto piegādātāju savlaic</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gi saņemtiem jautājumiem (iesniegti ne vēlāk kā 10</w:t>
      </w:r>
      <w:r w:rsidR="00D97320"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sz w:val="24"/>
          <w:szCs w:val="24"/>
          <w:lang w:eastAsia="lv-LV" w:bidi="lv-LV"/>
        </w:rPr>
        <w:t>(desmit) dienas pirms Piedāvājumu iesniegšanas termiņa beigām), tiks sniegta piecu darba dienu laikā, bet ne vēlāk kā sešas dienas pirms Piedāvājumu iesniegšanas termiņa beigām.</w:t>
      </w:r>
    </w:p>
    <w:p w14:paraId="18CDCDBE" w14:textId="61BB2084" w:rsidR="00D13B63" w:rsidRPr="000937EF" w:rsidRDefault="00D13B63" w:rsidP="00990C9E">
      <w:pPr>
        <w:widowControl w:val="0"/>
        <w:numPr>
          <w:ilvl w:val="1"/>
          <w:numId w:val="1"/>
        </w:numPr>
        <w:spacing w:after="6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Ieinteresētā piegādātāja piepras</w:t>
      </w:r>
      <w:r w:rsidR="00D97320"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tā papildu informācija vienlaikus ar informācijas nosūtīšanu (elektroniski un/vai pa faksu, un/vai pa pastu) Ieinteresētajam piegādātājam, kas uzdevis jautājumu, tiks ievietota Pasūtītāja mājaslapas sadaļā ’’Iepirkumi”, nenorādot jautājuma uzdevēju. Pēc papildu informācijas ievietošanas Pasūtītāja mājaslapā, tiek uzskatīts, ka Ieinteresētie piegādātāji papildus informāciju ir saņēmuši.</w:t>
      </w:r>
    </w:p>
    <w:p w14:paraId="2A5AB4F0" w14:textId="77777777" w:rsidR="00D13B63" w:rsidRPr="000937EF" w:rsidRDefault="00D13B63" w:rsidP="00990C9E">
      <w:pPr>
        <w:widowControl w:val="0"/>
        <w:numPr>
          <w:ilvl w:val="1"/>
          <w:numId w:val="1"/>
        </w:numPr>
        <w:spacing w:after="103"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Ieinteresētajam piegādātājiem/Pretendentiem ir pienākums sekot informācijai, kas saistībā ar šī Iepirkuma norisi tiek publicēta Pasūtītāja mājaslapā: </w:t>
      </w:r>
      <w:r w:rsidRPr="000937EF">
        <w:rPr>
          <w:rFonts w:ascii="Times New Roman" w:eastAsia="Times New Roman" w:hAnsi="Times New Roman" w:cs="Times New Roman"/>
          <w:color w:val="0066CC"/>
          <w:sz w:val="24"/>
          <w:szCs w:val="24"/>
          <w:u w:val="single"/>
          <w:lang w:eastAsia="lv-LV" w:bidi="lv-LV"/>
        </w:rPr>
        <w:t>http://jurmalassiltums.lv/iepirkumi/</w:t>
      </w:r>
    </w:p>
    <w:p w14:paraId="74DC1687" w14:textId="77777777" w:rsidR="00D13B63" w:rsidRPr="000937EF" w:rsidRDefault="00431B37" w:rsidP="00990C9E">
      <w:pPr>
        <w:keepNext/>
        <w:keepLines/>
        <w:widowControl w:val="0"/>
        <w:numPr>
          <w:ilvl w:val="0"/>
          <w:numId w:val="3"/>
        </w:numPr>
        <w:tabs>
          <w:tab w:val="left" w:pos="1506"/>
        </w:tabs>
        <w:spacing w:after="133" w:line="240" w:lineRule="auto"/>
        <w:ind w:left="1140"/>
        <w:jc w:val="both"/>
        <w:outlineLvl w:val="4"/>
        <w:rPr>
          <w:rFonts w:ascii="Times New Roman" w:eastAsia="Times New Roman" w:hAnsi="Times New Roman" w:cs="Times New Roman"/>
          <w:b/>
          <w:sz w:val="28"/>
          <w:szCs w:val="28"/>
          <w:lang w:eastAsia="lv-LV" w:bidi="lv-LV"/>
        </w:rPr>
      </w:pPr>
      <w:r w:rsidRPr="000937EF">
        <w:rPr>
          <w:rFonts w:ascii="Times New Roman" w:eastAsia="Times New Roman" w:hAnsi="Times New Roman" w:cs="Times New Roman"/>
          <w:b/>
          <w:sz w:val="28"/>
          <w:szCs w:val="28"/>
          <w:lang w:eastAsia="lv-LV" w:bidi="lv-LV"/>
        </w:rPr>
        <w:t>Prasības piedāvājum</w:t>
      </w:r>
      <w:r w:rsidR="00990C9E" w:rsidRPr="000937EF">
        <w:rPr>
          <w:rFonts w:ascii="Times New Roman" w:eastAsia="Times New Roman" w:hAnsi="Times New Roman" w:cs="Times New Roman"/>
          <w:b/>
          <w:sz w:val="28"/>
          <w:szCs w:val="28"/>
          <w:lang w:eastAsia="lv-LV" w:bidi="lv-LV"/>
        </w:rPr>
        <w:t>a</w:t>
      </w:r>
      <w:r w:rsidRPr="000937EF">
        <w:rPr>
          <w:rFonts w:ascii="Times New Roman" w:eastAsia="Times New Roman" w:hAnsi="Times New Roman" w:cs="Times New Roman"/>
          <w:b/>
          <w:sz w:val="28"/>
          <w:szCs w:val="28"/>
          <w:lang w:eastAsia="lv-LV" w:bidi="lv-LV"/>
        </w:rPr>
        <w:t xml:space="preserve"> noformējumam un iesniegšanai</w:t>
      </w:r>
    </w:p>
    <w:p w14:paraId="3A5933DA" w14:textId="77777777" w:rsidR="00D13B63" w:rsidRPr="000937EF" w:rsidRDefault="00D13B63" w:rsidP="00990C9E">
      <w:pPr>
        <w:widowControl w:val="0"/>
        <w:numPr>
          <w:ilvl w:val="0"/>
          <w:numId w:val="1"/>
        </w:numPr>
        <w:spacing w:after="90" w:line="240" w:lineRule="auto"/>
        <w:ind w:left="4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Pretendents ir tiesīgs iesniegt </w:t>
      </w:r>
      <w:r w:rsidRPr="000937EF">
        <w:rPr>
          <w:rFonts w:ascii="Times New Roman" w:eastAsia="Times New Roman" w:hAnsi="Times New Roman" w:cs="Times New Roman"/>
          <w:color w:val="000000"/>
          <w:sz w:val="24"/>
          <w:szCs w:val="24"/>
          <w:u w:val="single"/>
          <w:shd w:val="clear" w:color="auto" w:fill="FFFFFF"/>
          <w:lang w:eastAsia="lv-LV" w:bidi="lv-LV"/>
        </w:rPr>
        <w:t>tikai vienu Piedāvājuma variantu par visu Iepirkuma apjomu.</w:t>
      </w:r>
    </w:p>
    <w:p w14:paraId="0B2700F3" w14:textId="77777777" w:rsidR="00D13B63" w:rsidRPr="000937EF" w:rsidRDefault="00D13B63" w:rsidP="00990C9E">
      <w:pPr>
        <w:widowControl w:val="0"/>
        <w:numPr>
          <w:ilvl w:val="0"/>
          <w:numId w:val="1"/>
        </w:numPr>
        <w:spacing w:after="6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Piedāvājumam piln</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bā jāatbilst Nolikumā, Tehniskajā specifikācijā un pielikumos noteiktajām noformējuma pras</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bām.</w:t>
      </w:r>
    </w:p>
    <w:p w14:paraId="725C1A14" w14:textId="13ED3297" w:rsidR="00D13B63" w:rsidRPr="000937EF" w:rsidRDefault="00D13B63" w:rsidP="00990C9E">
      <w:pPr>
        <w:widowControl w:val="0"/>
        <w:numPr>
          <w:ilvl w:val="0"/>
          <w:numId w:val="1"/>
        </w:numPr>
        <w:spacing w:after="6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Ieinteresētais piegādātājs sagatavo vienu Piedāvājuma dokumentu oriģinālu ar atz</w:t>
      </w:r>
      <w:r w:rsidR="00D97320"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mi “ORIĢINĀLS” un vienu kopiju ar atz</w:t>
      </w:r>
      <w:r w:rsidR="00D97320"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mi “KOPIJA”, katrs savā iesējumā, kā arī Piedāvājums jāiesniedz elektroniskā formā. Uz katra iesējuma pirmās lapas jābūt norādei „ORIĢINĀLS” vai „KOPIJA”.</w:t>
      </w:r>
    </w:p>
    <w:p w14:paraId="52616D1F" w14:textId="77777777" w:rsidR="00D13B63" w:rsidRPr="000937EF" w:rsidRDefault="00D13B63" w:rsidP="00990C9E">
      <w:pPr>
        <w:widowControl w:val="0"/>
        <w:numPr>
          <w:ilvl w:val="0"/>
          <w:numId w:val="1"/>
        </w:numPr>
        <w:spacing w:after="103"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Piedāvājums ir jāiesniedz vienā aizlīmētā iepakojumā. Piedāvājuma iepakojuma līmējuma vietai jābūt apstiprinātai ar Ieinteresētā piegādātāju </w:t>
      </w:r>
      <w:proofErr w:type="spellStart"/>
      <w:r w:rsidRPr="000937EF">
        <w:rPr>
          <w:rFonts w:ascii="Times New Roman" w:eastAsia="Times New Roman" w:hAnsi="Times New Roman" w:cs="Times New Roman"/>
          <w:sz w:val="24"/>
          <w:szCs w:val="24"/>
          <w:lang w:eastAsia="lv-LV" w:bidi="lv-LV"/>
        </w:rPr>
        <w:t>paraksttiesīgās</w:t>
      </w:r>
      <w:proofErr w:type="spellEnd"/>
      <w:r w:rsidRPr="000937EF">
        <w:rPr>
          <w:rFonts w:ascii="Times New Roman" w:eastAsia="Times New Roman" w:hAnsi="Times New Roman" w:cs="Times New Roman"/>
          <w:sz w:val="24"/>
          <w:szCs w:val="24"/>
          <w:lang w:eastAsia="lv-LV" w:bidi="lv-LV"/>
        </w:rPr>
        <w:t xml:space="preserve"> vai pilnvarotās personas parakstu un zīmoga nospiedumu.</w:t>
      </w:r>
    </w:p>
    <w:p w14:paraId="7EA421D7" w14:textId="77777777" w:rsidR="00D13B63" w:rsidRPr="000937EF" w:rsidRDefault="00D13B63" w:rsidP="00990C9E">
      <w:pPr>
        <w:widowControl w:val="0"/>
        <w:numPr>
          <w:ilvl w:val="0"/>
          <w:numId w:val="1"/>
        </w:numPr>
        <w:spacing w:after="0" w:line="240" w:lineRule="auto"/>
        <w:ind w:left="4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Uz iepakojuma jānorāda šāda informācija:</w:t>
      </w:r>
    </w:p>
    <w:p w14:paraId="79B31E4D" w14:textId="45FD9B04" w:rsidR="00D13B63" w:rsidRPr="000937EF" w:rsidRDefault="00D13B63" w:rsidP="00990C9E">
      <w:pPr>
        <w:widowControl w:val="0"/>
        <w:pBdr>
          <w:top w:val="single" w:sz="4" w:space="1" w:color="auto"/>
          <w:left w:val="single" w:sz="4" w:space="4" w:color="auto"/>
          <w:bottom w:val="single" w:sz="4" w:space="1" w:color="auto"/>
          <w:right w:val="single" w:sz="4" w:space="4" w:color="auto"/>
        </w:pBdr>
        <w:spacing w:after="0" w:line="240" w:lineRule="auto"/>
        <w:ind w:left="240"/>
        <w:jc w:val="both"/>
        <w:rPr>
          <w:rFonts w:ascii="Courier New" w:eastAsia="Courier New" w:hAnsi="Courier New" w:cs="Courier New"/>
          <w:color w:val="000000"/>
          <w:sz w:val="24"/>
          <w:szCs w:val="24"/>
          <w:lang w:eastAsia="lv-LV" w:bidi="lv-LV"/>
        </w:rPr>
      </w:pPr>
      <w:r w:rsidRPr="000937EF">
        <w:rPr>
          <w:rFonts w:ascii="Times New Roman" w:eastAsia="Courier New" w:hAnsi="Times New Roman" w:cs="Times New Roman"/>
          <w:color w:val="000000"/>
          <w:sz w:val="24"/>
          <w:szCs w:val="24"/>
          <w:u w:val="single"/>
          <w:lang w:eastAsia="lv-LV" w:bidi="lv-LV"/>
        </w:rPr>
        <w:t xml:space="preserve">Pasūtītāja nosaukums </w:t>
      </w:r>
      <w:proofErr w:type="spellStart"/>
      <w:r w:rsidRPr="000937EF">
        <w:rPr>
          <w:rFonts w:ascii="Times New Roman" w:eastAsia="Courier New" w:hAnsi="Times New Roman" w:cs="Times New Roman"/>
          <w:color w:val="000000"/>
          <w:sz w:val="24"/>
          <w:szCs w:val="24"/>
          <w:u w:val="single"/>
          <w:lang w:eastAsia="lv-LV" w:bidi="lv-LV"/>
        </w:rPr>
        <w:t>un_juridisk</w:t>
      </w:r>
      <w:r w:rsidR="00D97320" w:rsidRPr="000937EF">
        <w:rPr>
          <w:rFonts w:ascii="Times New Roman" w:eastAsia="Courier New" w:hAnsi="Times New Roman" w:cs="Times New Roman"/>
          <w:color w:val="000000"/>
          <w:sz w:val="24"/>
          <w:szCs w:val="24"/>
          <w:u w:val="single"/>
          <w:lang w:eastAsia="lv-LV" w:bidi="lv-LV"/>
        </w:rPr>
        <w:t>ā</w:t>
      </w:r>
      <w:proofErr w:type="spellEnd"/>
      <w:r w:rsidRPr="000937EF">
        <w:rPr>
          <w:rFonts w:ascii="Times New Roman" w:eastAsia="Courier New" w:hAnsi="Times New Roman" w:cs="Times New Roman"/>
          <w:color w:val="000000"/>
          <w:sz w:val="24"/>
          <w:szCs w:val="24"/>
          <w:u w:val="single"/>
          <w:lang w:eastAsia="lv-LV" w:bidi="lv-LV"/>
        </w:rPr>
        <w:t xml:space="preserve"> adrese:</w:t>
      </w:r>
    </w:p>
    <w:p w14:paraId="679E7112" w14:textId="2D30D015" w:rsidR="00D13B63" w:rsidRPr="000937EF" w:rsidRDefault="00D13B63" w:rsidP="00990C9E">
      <w:pPr>
        <w:widowControl w:val="0"/>
        <w:pBdr>
          <w:top w:val="single" w:sz="4" w:space="1" w:color="auto"/>
          <w:left w:val="single" w:sz="4" w:space="4" w:color="auto"/>
          <w:bottom w:val="single" w:sz="4" w:space="1" w:color="auto"/>
          <w:right w:val="single" w:sz="4" w:space="4" w:color="auto"/>
        </w:pBdr>
        <w:spacing w:after="0" w:line="240" w:lineRule="auto"/>
        <w:ind w:left="240"/>
        <w:jc w:val="both"/>
        <w:rPr>
          <w:rFonts w:ascii="Times New Roman" w:eastAsia="Times New Roman" w:hAnsi="Times New Roman" w:cs="Times New Roman"/>
          <w:b/>
          <w:bCs/>
          <w:i/>
          <w:iCs/>
          <w:sz w:val="24"/>
          <w:szCs w:val="24"/>
          <w:lang w:eastAsia="lv-LV" w:bidi="lv-LV"/>
        </w:rPr>
      </w:pPr>
      <w:r w:rsidRPr="000937EF">
        <w:rPr>
          <w:rFonts w:ascii="Times New Roman" w:eastAsia="Times New Roman" w:hAnsi="Times New Roman" w:cs="Times New Roman"/>
          <w:b/>
          <w:bCs/>
          <w:i/>
          <w:iCs/>
          <w:sz w:val="24"/>
          <w:szCs w:val="24"/>
          <w:lang w:eastAsia="lv-LV" w:bidi="lv-LV"/>
        </w:rPr>
        <w:t>SIA „Jūrmala siltums”, Slokas iel</w:t>
      </w:r>
      <w:r w:rsidR="00D97320" w:rsidRPr="000937EF">
        <w:rPr>
          <w:rFonts w:ascii="Times New Roman" w:eastAsia="Times New Roman" w:hAnsi="Times New Roman" w:cs="Times New Roman"/>
          <w:b/>
          <w:bCs/>
          <w:i/>
          <w:iCs/>
          <w:sz w:val="24"/>
          <w:szCs w:val="24"/>
          <w:lang w:eastAsia="lv-LV" w:bidi="lv-LV"/>
        </w:rPr>
        <w:t>ā</w:t>
      </w:r>
      <w:r w:rsidRPr="000937EF">
        <w:rPr>
          <w:rFonts w:ascii="Times New Roman" w:eastAsia="Times New Roman" w:hAnsi="Times New Roman" w:cs="Times New Roman"/>
          <w:b/>
          <w:bCs/>
          <w:i/>
          <w:iCs/>
          <w:sz w:val="24"/>
          <w:szCs w:val="24"/>
          <w:lang w:eastAsia="lv-LV" w:bidi="lv-LV"/>
        </w:rPr>
        <w:t xml:space="preserve"> 47A, Jūrmalā, LV-2015.</w:t>
      </w:r>
    </w:p>
    <w:p w14:paraId="4464BE8B" w14:textId="77777777" w:rsidR="00D13B63" w:rsidRPr="000937EF" w:rsidRDefault="00D13B63" w:rsidP="00990C9E">
      <w:pPr>
        <w:widowControl w:val="0"/>
        <w:pBdr>
          <w:top w:val="single" w:sz="4" w:space="1" w:color="auto"/>
          <w:left w:val="single" w:sz="4" w:space="4" w:color="auto"/>
          <w:bottom w:val="single" w:sz="4" w:space="1" w:color="auto"/>
          <w:right w:val="single" w:sz="4" w:space="4" w:color="auto"/>
        </w:pBdr>
        <w:tabs>
          <w:tab w:val="left" w:leader="underscore" w:pos="9038"/>
        </w:tabs>
        <w:spacing w:after="0" w:line="240" w:lineRule="auto"/>
        <w:ind w:left="240"/>
        <w:jc w:val="both"/>
        <w:rPr>
          <w:rFonts w:ascii="Courier New" w:eastAsia="Courier New" w:hAnsi="Courier New" w:cs="Courier New"/>
          <w:color w:val="000000"/>
          <w:sz w:val="24"/>
          <w:szCs w:val="24"/>
          <w:lang w:eastAsia="lv-LV" w:bidi="lv-LV"/>
        </w:rPr>
      </w:pPr>
      <w:r w:rsidRPr="000937EF">
        <w:rPr>
          <w:rFonts w:ascii="Courier New" w:eastAsia="Courier New" w:hAnsi="Courier New" w:cs="Courier New"/>
          <w:color w:val="000000"/>
          <w:sz w:val="24"/>
          <w:szCs w:val="24"/>
          <w:lang w:eastAsia="lv-LV" w:bidi="lv-LV"/>
        </w:rPr>
        <w:t>Pretendenta nosaukums un juridiskā adrese:</w:t>
      </w:r>
      <w:r w:rsidRPr="000937EF">
        <w:rPr>
          <w:rFonts w:ascii="Times New Roman" w:eastAsia="Courier New" w:hAnsi="Times New Roman" w:cs="Times New Roman"/>
          <w:i/>
          <w:iCs/>
          <w:color w:val="000000"/>
          <w:sz w:val="24"/>
          <w:szCs w:val="24"/>
          <w:lang w:eastAsia="lv-LV" w:bidi="lv-LV"/>
        </w:rPr>
        <w:tab/>
      </w:r>
    </w:p>
    <w:p w14:paraId="67EEAFC3" w14:textId="001F94A6" w:rsidR="00D13B63" w:rsidRPr="000937EF" w:rsidRDefault="00D13B63" w:rsidP="00990C9E">
      <w:pPr>
        <w:widowControl w:val="0"/>
        <w:pBdr>
          <w:top w:val="single" w:sz="4" w:space="1" w:color="auto"/>
          <w:left w:val="single" w:sz="4" w:space="4" w:color="auto"/>
          <w:bottom w:val="single" w:sz="4" w:space="1" w:color="auto"/>
          <w:right w:val="single" w:sz="4" w:space="4" w:color="auto"/>
        </w:pBdr>
        <w:spacing w:after="0" w:line="240" w:lineRule="auto"/>
        <w:ind w:left="240"/>
        <w:jc w:val="both"/>
        <w:rPr>
          <w:rFonts w:ascii="Times New Roman" w:eastAsia="Times New Roman" w:hAnsi="Times New Roman" w:cs="Times New Roman"/>
          <w:b/>
          <w:bCs/>
          <w:i/>
          <w:iCs/>
          <w:sz w:val="24"/>
          <w:szCs w:val="24"/>
          <w:lang w:eastAsia="lv-LV" w:bidi="lv-LV"/>
        </w:rPr>
      </w:pPr>
      <w:r w:rsidRPr="000937EF">
        <w:rPr>
          <w:rFonts w:ascii="Times New Roman" w:eastAsia="Times New Roman" w:hAnsi="Times New Roman" w:cs="Times New Roman"/>
          <w:i/>
          <w:iCs/>
          <w:color w:val="000000"/>
          <w:sz w:val="24"/>
          <w:szCs w:val="24"/>
          <w:u w:val="single"/>
          <w:shd w:val="clear" w:color="auto" w:fill="FFFFFF"/>
          <w:lang w:eastAsia="lv-LV" w:bidi="lv-LV"/>
        </w:rPr>
        <w:t>Atzīme: Piedāvājums Iepirkuma procedūrā</w:t>
      </w:r>
      <w:r w:rsidRPr="000937EF">
        <w:rPr>
          <w:rFonts w:ascii="Times New Roman" w:eastAsia="Times New Roman" w:hAnsi="Times New Roman" w:cs="Times New Roman"/>
          <w:b/>
          <w:bCs/>
          <w:i/>
          <w:iCs/>
          <w:sz w:val="24"/>
          <w:szCs w:val="24"/>
          <w:lang w:eastAsia="lv-LV" w:bidi="lv-LV"/>
        </w:rPr>
        <w:tab/>
      </w:r>
      <w:r w:rsidR="0067121C" w:rsidRPr="000937EF">
        <w:rPr>
          <w:rFonts w:ascii="Times New Roman" w:eastAsia="Times New Roman" w:hAnsi="Times New Roman" w:cs="Times New Roman"/>
          <w:b/>
          <w:bCs/>
          <w:i/>
          <w:iCs/>
          <w:sz w:val="24"/>
          <w:szCs w:val="24"/>
          <w:lang w:eastAsia="lv-LV" w:bidi="lv-LV"/>
        </w:rPr>
        <w:t>“Konstrukciju un tehnoloģisko iekārtu demontāža Slokas ielā 47A,</w:t>
      </w:r>
      <w:r w:rsidR="00A00371" w:rsidRPr="000937EF">
        <w:rPr>
          <w:rFonts w:ascii="Times New Roman" w:eastAsia="Times New Roman" w:hAnsi="Times New Roman" w:cs="Times New Roman"/>
          <w:b/>
          <w:bCs/>
          <w:i/>
          <w:iCs/>
          <w:sz w:val="24"/>
          <w:szCs w:val="24"/>
          <w:lang w:eastAsia="lv-LV" w:bidi="lv-LV"/>
        </w:rPr>
        <w:t xml:space="preserve"> </w:t>
      </w:r>
      <w:r w:rsidR="0067121C" w:rsidRPr="000937EF">
        <w:rPr>
          <w:rFonts w:ascii="Times New Roman" w:eastAsia="Times New Roman" w:hAnsi="Times New Roman" w:cs="Times New Roman"/>
          <w:b/>
          <w:bCs/>
          <w:i/>
          <w:iCs/>
          <w:sz w:val="24"/>
          <w:szCs w:val="24"/>
          <w:lang w:eastAsia="lv-LV" w:bidi="lv-LV"/>
        </w:rPr>
        <w:t>Jūrmalā”</w:t>
      </w:r>
      <w:r w:rsidRPr="000937EF">
        <w:rPr>
          <w:rFonts w:ascii="Times New Roman" w:eastAsia="Times New Roman" w:hAnsi="Times New Roman" w:cs="Times New Roman"/>
          <w:b/>
          <w:bCs/>
          <w:i/>
          <w:iCs/>
          <w:sz w:val="24"/>
          <w:szCs w:val="24"/>
          <w:lang w:eastAsia="lv-LV" w:bidi="lv-LV"/>
        </w:rPr>
        <w:t xml:space="preserve">, </w:t>
      </w:r>
      <w:r w:rsidRPr="000937EF">
        <w:rPr>
          <w:rFonts w:ascii="Times New Roman" w:eastAsia="Times New Roman" w:hAnsi="Times New Roman" w:cs="Times New Roman"/>
          <w:i/>
          <w:iCs/>
          <w:color w:val="000000"/>
          <w:sz w:val="24"/>
          <w:szCs w:val="24"/>
          <w:u w:val="single"/>
          <w:shd w:val="clear" w:color="auto" w:fill="FFFFFF"/>
          <w:lang w:eastAsia="lv-LV" w:bidi="lv-LV"/>
        </w:rPr>
        <w:t xml:space="preserve">identifikācijas Nr.: </w:t>
      </w:r>
      <w:r w:rsidR="0067121C" w:rsidRPr="000937EF">
        <w:rPr>
          <w:rFonts w:ascii="Times New Roman" w:eastAsia="Times New Roman" w:hAnsi="Times New Roman" w:cs="Times New Roman"/>
          <w:b/>
          <w:bCs/>
          <w:i/>
          <w:iCs/>
          <w:sz w:val="24"/>
          <w:szCs w:val="24"/>
          <w:lang w:eastAsia="lv-LV" w:bidi="lv-LV"/>
        </w:rPr>
        <w:t xml:space="preserve"> JSKD2019/1</w:t>
      </w:r>
      <w:r w:rsidRPr="000937EF">
        <w:rPr>
          <w:rFonts w:ascii="Times New Roman" w:eastAsia="Times New Roman" w:hAnsi="Times New Roman" w:cs="Times New Roman"/>
          <w:i/>
          <w:iCs/>
          <w:color w:val="000000"/>
          <w:sz w:val="24"/>
          <w:szCs w:val="24"/>
          <w:u w:val="single"/>
          <w:shd w:val="clear" w:color="auto" w:fill="FFFFFF"/>
          <w:lang w:eastAsia="lv-LV" w:bidi="lv-LV"/>
        </w:rPr>
        <w:t>.</w:t>
      </w:r>
    </w:p>
    <w:p w14:paraId="4AD9C0CD" w14:textId="77777777" w:rsidR="00D13B63" w:rsidRPr="000937EF" w:rsidRDefault="00D13B63" w:rsidP="00990C9E">
      <w:pPr>
        <w:widowControl w:val="0"/>
        <w:pBdr>
          <w:top w:val="single" w:sz="4" w:space="1" w:color="auto"/>
          <w:left w:val="single" w:sz="4" w:space="4" w:color="auto"/>
          <w:bottom w:val="single" w:sz="4" w:space="1" w:color="auto"/>
          <w:right w:val="single" w:sz="4" w:space="4" w:color="auto"/>
        </w:pBdr>
        <w:spacing w:after="433" w:line="240" w:lineRule="auto"/>
        <w:ind w:left="240"/>
        <w:jc w:val="both"/>
        <w:rPr>
          <w:rFonts w:ascii="Courier New" w:eastAsia="Courier New" w:hAnsi="Courier New" w:cs="Courier New"/>
          <w:color w:val="000000"/>
          <w:sz w:val="24"/>
          <w:szCs w:val="24"/>
          <w:lang w:eastAsia="lv-LV" w:bidi="lv-LV"/>
        </w:rPr>
      </w:pPr>
      <w:r w:rsidRPr="000937EF">
        <w:rPr>
          <w:rFonts w:ascii="Times New Roman" w:eastAsia="Courier New" w:hAnsi="Times New Roman" w:cs="Times New Roman"/>
          <w:color w:val="000000"/>
          <w:sz w:val="24"/>
          <w:szCs w:val="24"/>
          <w:u w:val="single"/>
          <w:lang w:eastAsia="lv-LV" w:bidi="lv-LV"/>
        </w:rPr>
        <w:t>Norāde:</w:t>
      </w:r>
      <w:r w:rsidRPr="000937EF">
        <w:rPr>
          <w:rFonts w:ascii="Courier New" w:eastAsia="Courier New" w:hAnsi="Courier New" w:cs="Courier New"/>
          <w:color w:val="000000"/>
          <w:sz w:val="24"/>
          <w:szCs w:val="24"/>
          <w:lang w:eastAsia="lv-LV" w:bidi="lv-LV"/>
        </w:rPr>
        <w:t xml:space="preserve"> „Neatvērt pirms piedāvājuma iesniegšanas termiņa beigām”.</w:t>
      </w:r>
    </w:p>
    <w:p w14:paraId="1EC66712" w14:textId="77777777" w:rsidR="00D13B63" w:rsidRPr="000937EF" w:rsidRDefault="00D13B63" w:rsidP="00990C9E">
      <w:pPr>
        <w:widowControl w:val="0"/>
        <w:numPr>
          <w:ilvl w:val="0"/>
          <w:numId w:val="1"/>
        </w:numPr>
        <w:spacing w:after="90" w:line="240" w:lineRule="auto"/>
        <w:ind w:left="5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Uz Piedāvājuma titullapas jābūt šādām norādēm:</w:t>
      </w:r>
    </w:p>
    <w:p w14:paraId="3C6CD4E9" w14:textId="5696445F" w:rsidR="00D13B63" w:rsidRPr="000937EF" w:rsidRDefault="00D13B63" w:rsidP="00990C9E">
      <w:pPr>
        <w:widowControl w:val="0"/>
        <w:numPr>
          <w:ilvl w:val="0"/>
          <w:numId w:val="4"/>
        </w:numPr>
        <w:spacing w:after="0" w:line="240" w:lineRule="auto"/>
        <w:ind w:left="8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Piedāvājums Iepirkuma procedūrā: </w:t>
      </w:r>
      <w:r w:rsidR="007C4EB0" w:rsidRPr="000937EF">
        <w:rPr>
          <w:rFonts w:ascii="Times New Roman" w:eastAsia="Times New Roman" w:hAnsi="Times New Roman" w:cs="Times New Roman"/>
          <w:b/>
          <w:bCs/>
          <w:i/>
          <w:iCs/>
          <w:sz w:val="24"/>
          <w:szCs w:val="24"/>
          <w:lang w:eastAsia="lv-LV" w:bidi="lv-LV"/>
        </w:rPr>
        <w:t>“Konstrukciju un tehnoloģisko iekārtu demontāža Slokas ielā 47A,</w:t>
      </w:r>
      <w:r w:rsidR="00A00371" w:rsidRPr="000937EF">
        <w:rPr>
          <w:rFonts w:ascii="Times New Roman" w:eastAsia="Times New Roman" w:hAnsi="Times New Roman" w:cs="Times New Roman"/>
          <w:b/>
          <w:bCs/>
          <w:i/>
          <w:iCs/>
          <w:sz w:val="24"/>
          <w:szCs w:val="24"/>
          <w:lang w:eastAsia="lv-LV" w:bidi="lv-LV"/>
        </w:rPr>
        <w:t xml:space="preserve"> </w:t>
      </w:r>
      <w:r w:rsidR="007C4EB0" w:rsidRPr="000937EF">
        <w:rPr>
          <w:rFonts w:ascii="Times New Roman" w:eastAsia="Times New Roman" w:hAnsi="Times New Roman" w:cs="Times New Roman"/>
          <w:b/>
          <w:bCs/>
          <w:i/>
          <w:iCs/>
          <w:sz w:val="24"/>
          <w:szCs w:val="24"/>
          <w:lang w:eastAsia="lv-LV" w:bidi="lv-LV"/>
        </w:rPr>
        <w:t>Jūrmalā”</w:t>
      </w:r>
      <w:r w:rsidRPr="000937EF">
        <w:rPr>
          <w:rFonts w:ascii="Times New Roman" w:eastAsia="Times New Roman" w:hAnsi="Times New Roman" w:cs="Times New Roman"/>
          <w:sz w:val="24"/>
          <w:szCs w:val="24"/>
          <w:lang w:eastAsia="lv-LV" w:bidi="lv-LV"/>
        </w:rPr>
        <w:t xml:space="preserve"> (ID Nr. </w:t>
      </w:r>
      <w:r w:rsidR="0067121C" w:rsidRPr="000937EF">
        <w:rPr>
          <w:rFonts w:ascii="Times New Roman" w:eastAsia="Times New Roman" w:hAnsi="Times New Roman" w:cs="Times New Roman"/>
          <w:sz w:val="24"/>
          <w:szCs w:val="24"/>
          <w:lang w:eastAsia="lv-LV" w:bidi="lv-LV"/>
        </w:rPr>
        <w:t xml:space="preserve"> JSKD2019/1</w:t>
      </w:r>
      <w:r w:rsidRPr="000937EF">
        <w:rPr>
          <w:rFonts w:ascii="Times New Roman" w:eastAsia="Times New Roman" w:hAnsi="Times New Roman" w:cs="Times New Roman"/>
          <w:sz w:val="24"/>
          <w:szCs w:val="24"/>
          <w:lang w:eastAsia="lv-LV" w:bidi="lv-LV"/>
        </w:rPr>
        <w:t>).</w:t>
      </w:r>
    </w:p>
    <w:p w14:paraId="3630D167" w14:textId="77777777" w:rsidR="00D13B63" w:rsidRPr="000937EF" w:rsidRDefault="00D13B63" w:rsidP="00990C9E">
      <w:pPr>
        <w:widowControl w:val="0"/>
        <w:numPr>
          <w:ilvl w:val="0"/>
          <w:numId w:val="4"/>
        </w:numPr>
        <w:spacing w:after="90" w:line="240" w:lineRule="auto"/>
        <w:ind w:left="8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Pretendenta nosaukums, reģistrācijas numurs, adrese, tālruņa un faksa numurs.</w:t>
      </w:r>
    </w:p>
    <w:p w14:paraId="09DE1F55" w14:textId="77777777" w:rsidR="00D13B63" w:rsidRPr="000937EF"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 xml:space="preserve"> Aiz titullapas jābūt piedāvājuma satura rādītājam, aiz kura seko visi pārējie piedāvājumā iekļautie dokumenti.</w:t>
      </w:r>
    </w:p>
    <w:p w14:paraId="2964BB39" w14:textId="77777777" w:rsidR="00D13B63" w:rsidRPr="000937EF" w:rsidRDefault="00D13B63" w:rsidP="00990C9E">
      <w:pPr>
        <w:widowControl w:val="0"/>
        <w:numPr>
          <w:ilvl w:val="0"/>
          <w:numId w:val="1"/>
        </w:numPr>
        <w:spacing w:after="103"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Ieinteresētais piegādātājs sedz visas izmaksas, kas saistītas ar Piedāvājuma sagatavošanu un iesniegšanu Pasūtītājam.</w:t>
      </w:r>
    </w:p>
    <w:p w14:paraId="186F4E27" w14:textId="77777777" w:rsidR="00D13B63" w:rsidRPr="000937EF" w:rsidRDefault="00D13B63" w:rsidP="00990C9E">
      <w:pPr>
        <w:widowControl w:val="0"/>
        <w:numPr>
          <w:ilvl w:val="0"/>
          <w:numId w:val="1"/>
        </w:numPr>
        <w:spacing w:after="90" w:line="240" w:lineRule="auto"/>
        <w:ind w:lef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Piedāvājums jāiesniedz drukātā veidā, bez labojumiem un dzēsumiem.</w:t>
      </w:r>
    </w:p>
    <w:p w14:paraId="0115FCD9" w14:textId="77777777" w:rsidR="00D13B63" w:rsidRPr="000937EF"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Ieinteresētais piegādātājs dokumentus iesniedz svešvalodā, dokumentu tulkojumus jānoformē atbilstoši Ministru kabineta 2000.gada 22.augusta noteikumiem Nr.291 „Kārtība, kādā apliecināmi dokumentu tulkojumi valsts valodā”.</w:t>
      </w:r>
    </w:p>
    <w:p w14:paraId="4391B9AB" w14:textId="6B78F76A" w:rsidR="00D13B63" w:rsidRPr="000937EF"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Piedāvājuma dokumenti jāsagatavo un jānoformē saskaņā ar 201</w:t>
      </w:r>
      <w:r w:rsidR="00E91D9F" w:rsidRPr="000937EF">
        <w:rPr>
          <w:rFonts w:ascii="Times New Roman" w:eastAsia="Times New Roman" w:hAnsi="Times New Roman" w:cs="Times New Roman"/>
          <w:sz w:val="24"/>
          <w:szCs w:val="24"/>
          <w:lang w:eastAsia="lv-LV" w:bidi="lv-LV"/>
        </w:rPr>
        <w:t>8</w:t>
      </w:r>
      <w:r w:rsidRPr="000937EF">
        <w:rPr>
          <w:rFonts w:ascii="Times New Roman" w:eastAsia="Times New Roman" w:hAnsi="Times New Roman" w:cs="Times New Roman"/>
          <w:sz w:val="24"/>
          <w:szCs w:val="24"/>
          <w:lang w:eastAsia="lv-LV" w:bidi="lv-LV"/>
        </w:rPr>
        <w:t xml:space="preserve">.gada </w:t>
      </w:r>
      <w:r w:rsidR="00E91D9F" w:rsidRPr="000937EF">
        <w:rPr>
          <w:rFonts w:ascii="Times New Roman" w:eastAsia="Times New Roman" w:hAnsi="Times New Roman" w:cs="Times New Roman"/>
          <w:sz w:val="24"/>
          <w:szCs w:val="24"/>
          <w:lang w:eastAsia="lv-LV" w:bidi="lv-LV"/>
        </w:rPr>
        <w:t>4</w:t>
      </w:r>
      <w:r w:rsidRPr="000937EF">
        <w:rPr>
          <w:rFonts w:ascii="Times New Roman" w:eastAsia="Times New Roman" w:hAnsi="Times New Roman" w:cs="Times New Roman"/>
          <w:sz w:val="24"/>
          <w:szCs w:val="24"/>
          <w:lang w:eastAsia="lv-LV" w:bidi="lv-LV"/>
        </w:rPr>
        <w:t>. septembra Ministru kabineta noteikumiem Nr.</w:t>
      </w:r>
      <w:r w:rsidR="00E91D9F" w:rsidRPr="000937EF">
        <w:rPr>
          <w:rFonts w:ascii="Times New Roman" w:eastAsia="Times New Roman" w:hAnsi="Times New Roman" w:cs="Times New Roman"/>
          <w:sz w:val="24"/>
          <w:szCs w:val="24"/>
          <w:lang w:eastAsia="lv-LV" w:bidi="lv-LV"/>
        </w:rPr>
        <w:t>558</w:t>
      </w:r>
      <w:r w:rsidRPr="000937EF">
        <w:rPr>
          <w:rFonts w:ascii="Times New Roman" w:eastAsia="Times New Roman" w:hAnsi="Times New Roman" w:cs="Times New Roman"/>
          <w:sz w:val="24"/>
          <w:szCs w:val="24"/>
          <w:lang w:eastAsia="lv-LV" w:bidi="lv-LV"/>
        </w:rPr>
        <w:t xml:space="preserve"> “Dokumentu izstrādāšanas un noformēšanas kārtība” un Nolikuma prasībām.</w:t>
      </w:r>
    </w:p>
    <w:p w14:paraId="488CAEBC" w14:textId="77777777" w:rsidR="00D13B63" w:rsidRPr="000937EF" w:rsidRDefault="00D13B63" w:rsidP="00990C9E">
      <w:pPr>
        <w:widowControl w:val="0"/>
        <w:numPr>
          <w:ilvl w:val="0"/>
          <w:numId w:val="1"/>
        </w:numPr>
        <w:spacing w:after="103"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Piedāvājuma dokumentiem jābūt skaidri salasāmiem, lai izvairītos no jebkādiem pārpratumiem. Vārdiem un skaitļiem jābūt bez iestarpinājumiem vai labojumiem. Ja pastāvēs jebkāda veida pretrunas starp oriģinālu un kopiju, noteicošais būs oriģināls. Ja pastāvēs jebkāda veida pretrunas starp skaitlisko vērtību apzīmējumiem ar vārdiem un skaitļiem, noteicošais būs apzīmējums ar vārdiem.</w:t>
      </w:r>
    </w:p>
    <w:p w14:paraId="581850E4" w14:textId="77777777" w:rsidR="00D13B63" w:rsidRPr="000937EF" w:rsidRDefault="00D13B63" w:rsidP="00990C9E">
      <w:pPr>
        <w:widowControl w:val="0"/>
        <w:numPr>
          <w:ilvl w:val="0"/>
          <w:numId w:val="1"/>
        </w:numPr>
        <w:spacing w:after="90" w:line="240" w:lineRule="auto"/>
        <w:ind w:lef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Katram Piedāvājuma eksemplāram (gan oriģinālam, gan kopijai) jābūt:</w:t>
      </w:r>
    </w:p>
    <w:p w14:paraId="37E41890" w14:textId="77777777" w:rsidR="00D13B63" w:rsidRPr="000937EF" w:rsidRDefault="00D13B63" w:rsidP="00990C9E">
      <w:pPr>
        <w:widowControl w:val="0"/>
        <w:numPr>
          <w:ilvl w:val="1"/>
          <w:numId w:val="1"/>
        </w:numPr>
        <w:spacing w:after="0" w:line="240" w:lineRule="auto"/>
        <w:ind w:lef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caurauklotam tā, lai nebūtu, iespējams nomainīt lapas;</w:t>
      </w:r>
    </w:p>
    <w:p w14:paraId="448F2F11" w14:textId="1AB88F54" w:rsidR="00D13B63" w:rsidRPr="000937EF" w:rsidRDefault="00D13B63" w:rsidP="000C71C4">
      <w:pPr>
        <w:widowControl w:val="0"/>
        <w:numPr>
          <w:ilvl w:val="1"/>
          <w:numId w:val="1"/>
        </w:numPr>
        <w:spacing w:after="0" w:line="240" w:lineRule="auto"/>
        <w:ind w:right="20" w:firstLine="284"/>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uz pēdējās lapas aizmugures </w:t>
      </w:r>
      <w:proofErr w:type="spellStart"/>
      <w:r w:rsidRPr="000937EF">
        <w:rPr>
          <w:rFonts w:ascii="Times New Roman" w:eastAsia="Times New Roman" w:hAnsi="Times New Roman" w:cs="Times New Roman"/>
          <w:sz w:val="24"/>
          <w:szCs w:val="24"/>
          <w:lang w:eastAsia="lv-LV" w:bidi="lv-LV"/>
        </w:rPr>
        <w:t>caurauklošanai</w:t>
      </w:r>
      <w:proofErr w:type="spellEnd"/>
      <w:r w:rsidRPr="000937EF">
        <w:rPr>
          <w:rFonts w:ascii="Times New Roman" w:eastAsia="Times New Roman" w:hAnsi="Times New Roman" w:cs="Times New Roman"/>
          <w:sz w:val="24"/>
          <w:szCs w:val="24"/>
          <w:lang w:eastAsia="lv-LV" w:bidi="lv-LV"/>
        </w:rPr>
        <w:t xml:space="preserve"> izmantotās aukla jānostiprina ar uzlīmi. Uz uzlīmes jābūt norādītam lapu skaitam, Pretendenta zīmoga nospiedumam, Pretendenta pārstāvja amata nosaukumam, parakstam un tā atšifrējumam (iniciālis un uzvārds) un zīmoga nospiedumam;</w:t>
      </w:r>
    </w:p>
    <w:p w14:paraId="440D8873" w14:textId="77777777" w:rsidR="00D13B63" w:rsidRPr="000937EF" w:rsidRDefault="00D13B63" w:rsidP="00990C9E">
      <w:pPr>
        <w:widowControl w:val="0"/>
        <w:numPr>
          <w:ilvl w:val="1"/>
          <w:numId w:val="1"/>
        </w:numPr>
        <w:spacing w:after="0" w:line="240" w:lineRule="auto"/>
        <w:ind w:lef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ar secīgi numurētām lapām;</w:t>
      </w:r>
    </w:p>
    <w:p w14:paraId="5638857C" w14:textId="77777777" w:rsidR="00D13B63" w:rsidRPr="000937EF" w:rsidRDefault="00D13B63" w:rsidP="00990C9E">
      <w:pPr>
        <w:widowControl w:val="0"/>
        <w:numPr>
          <w:ilvl w:val="1"/>
          <w:numId w:val="1"/>
        </w:numPr>
        <w:spacing w:after="60" w:line="240" w:lineRule="auto"/>
        <w:ind w:lef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ar pievienotu satura rādītāju.</w:t>
      </w:r>
    </w:p>
    <w:p w14:paraId="5165BA7E" w14:textId="77777777" w:rsidR="00D13B63" w:rsidRPr="000937EF" w:rsidRDefault="00D13B63" w:rsidP="00990C9E">
      <w:pPr>
        <w:widowControl w:val="0"/>
        <w:numPr>
          <w:ilvl w:val="0"/>
          <w:numId w:val="1"/>
        </w:numPr>
        <w:spacing w:after="103"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Ieinteresētais piegādātājs pirms Piedāvājuma iesniegšanas termiņa beigām var grozīt vai atsaukt iesniegto Piedāvājumu.</w:t>
      </w:r>
    </w:p>
    <w:p w14:paraId="46B04273" w14:textId="77777777" w:rsidR="00D13B63" w:rsidRPr="000937EF" w:rsidRDefault="00D13B63" w:rsidP="00990C9E">
      <w:pPr>
        <w:widowControl w:val="0"/>
        <w:numPr>
          <w:ilvl w:val="0"/>
          <w:numId w:val="1"/>
        </w:numPr>
        <w:spacing w:after="86" w:line="240" w:lineRule="auto"/>
        <w:ind w:lef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Visi Piedāvājuma pielikumi ir tā neatņemamas sastāvdaļas.</w:t>
      </w:r>
    </w:p>
    <w:p w14:paraId="72F204F9" w14:textId="77777777" w:rsidR="00D13B63" w:rsidRPr="000937EF"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Piedāvājumu paraksta Ieinteresētā piegādātāja paraksta tiesīgā persona vai pilnvarotā persona (pievienojot pilnvaru vai tās kopiju).</w:t>
      </w:r>
    </w:p>
    <w:p w14:paraId="49B5C46F" w14:textId="77777777" w:rsidR="00D13B63" w:rsidRPr="000937EF" w:rsidRDefault="00D13B63" w:rsidP="00990C9E">
      <w:pPr>
        <w:widowControl w:val="0"/>
        <w:numPr>
          <w:ilvl w:val="0"/>
          <w:numId w:val="1"/>
        </w:numPr>
        <w:spacing w:after="184"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Visai piedāvājumā sniegtai informācijai ir jābūt patiesai. Ja iepirkuma komisijai rodas šaubas par piedāvājumā sniegtās informācijas patiesību vai dokumenta kopijas autentiskumu, tai ir tiesības pieprasīt, lai Pretendents apstiprina informācijas patiesību, un/vai uzrāda apstiprinoša dokumenta oriģinālu vai iesniedz apliecinātu dokumenta kopiju.</w:t>
      </w:r>
    </w:p>
    <w:p w14:paraId="5D3DB974" w14:textId="77DA3A6A" w:rsidR="00D13B63" w:rsidRPr="000937EF" w:rsidRDefault="00D13B63" w:rsidP="00990C9E">
      <w:pPr>
        <w:keepNext/>
        <w:keepLines/>
        <w:widowControl w:val="0"/>
        <w:numPr>
          <w:ilvl w:val="0"/>
          <w:numId w:val="3"/>
        </w:numPr>
        <w:tabs>
          <w:tab w:val="left" w:pos="1042"/>
        </w:tabs>
        <w:spacing w:after="180" w:line="240" w:lineRule="auto"/>
        <w:ind w:left="2380" w:right="180"/>
        <w:jc w:val="both"/>
        <w:outlineLvl w:val="4"/>
        <w:rPr>
          <w:rFonts w:ascii="Times New Roman" w:eastAsia="Times New Roman" w:hAnsi="Times New Roman" w:cs="Times New Roman"/>
          <w:b/>
          <w:sz w:val="24"/>
          <w:szCs w:val="24"/>
          <w:lang w:eastAsia="lv-LV" w:bidi="lv-LV"/>
        </w:rPr>
      </w:pPr>
      <w:bookmarkStart w:id="12" w:name="bookmark13"/>
      <w:r w:rsidRPr="000937EF">
        <w:rPr>
          <w:rFonts w:ascii="Times New Roman" w:eastAsia="Times New Roman" w:hAnsi="Times New Roman" w:cs="Times New Roman"/>
          <w:b/>
          <w:sz w:val="24"/>
          <w:szCs w:val="24"/>
          <w:lang w:eastAsia="lv-LV" w:bidi="lv-LV"/>
        </w:rPr>
        <w:t>PRETENDENTA IZSLĒGŠANAS NOTEIKUMI, PRASĪBAS PRETENDENTAM, PRETENDENTA IESNIEDZAMIE DOKUMENTI</w:t>
      </w:r>
      <w:bookmarkEnd w:id="12"/>
    </w:p>
    <w:p w14:paraId="24007CE5" w14:textId="5744127C" w:rsidR="00D13B63" w:rsidRPr="000937EF" w:rsidRDefault="00D13B63" w:rsidP="00990C9E">
      <w:pPr>
        <w:widowControl w:val="0"/>
        <w:numPr>
          <w:ilvl w:val="0"/>
          <w:numId w:val="1"/>
        </w:numPr>
        <w:spacing w:after="60" w:line="240" w:lineRule="auto"/>
        <w:ind w:left="360" w:right="20"/>
        <w:jc w:val="both"/>
        <w:rPr>
          <w:rFonts w:ascii="Times New Roman" w:eastAsia="Times New Roman" w:hAnsi="Times New Roman" w:cs="Times New Roman"/>
          <w:sz w:val="24"/>
          <w:szCs w:val="24"/>
          <w:lang w:eastAsia="lv-LV" w:bidi="lv-LV"/>
        </w:rPr>
      </w:pPr>
      <w:bookmarkStart w:id="13" w:name="bookmark14"/>
      <w:r w:rsidRPr="000937EF">
        <w:rPr>
          <w:rFonts w:ascii="Times New Roman" w:eastAsia="Times New Roman" w:hAnsi="Times New Roman" w:cs="Times New Roman"/>
          <w:sz w:val="24"/>
          <w:szCs w:val="24"/>
          <w:lang w:eastAsia="lv-LV" w:bidi="lv-LV"/>
        </w:rPr>
        <w:t xml:space="preserve"> Pasūtītājs, atbilstoši SPSIL 48.panta pirmās daļas 2.un 3.punktam, neizskata Pretendenta piedāvājumu un izslēdz Pretendentu no turpmākās dalības Iepirkuma izvērtēšanā procesa šādos gadījumos:</w:t>
      </w:r>
      <w:bookmarkEnd w:id="13"/>
    </w:p>
    <w:p w14:paraId="41C42A4B" w14:textId="77777777" w:rsidR="00D13B63" w:rsidRPr="000937EF" w:rsidRDefault="00D13B63" w:rsidP="00990C9E">
      <w:pPr>
        <w:widowControl w:val="0"/>
        <w:numPr>
          <w:ilvl w:val="1"/>
          <w:numId w:val="1"/>
        </w:numPr>
        <w:spacing w:after="56"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937EF">
        <w:rPr>
          <w:rFonts w:ascii="Times New Roman" w:eastAsia="Times New Roman" w:hAnsi="Times New Roman" w:cs="Times New Roman"/>
          <w:i/>
          <w:iCs/>
          <w:color w:val="000000"/>
          <w:sz w:val="24"/>
          <w:szCs w:val="24"/>
          <w:shd w:val="clear" w:color="auto" w:fill="FFFFFF"/>
          <w:lang w:eastAsia="lv-LV" w:bidi="lv-LV"/>
        </w:rPr>
        <w:t>euro</w:t>
      </w:r>
      <w:proofErr w:type="spellEnd"/>
      <w:r w:rsidRPr="000937EF">
        <w:rPr>
          <w:rFonts w:ascii="Times New Roman" w:eastAsia="Times New Roman" w:hAnsi="Times New Roman" w:cs="Times New Roman"/>
          <w:i/>
          <w:iCs/>
          <w:color w:val="000000"/>
          <w:sz w:val="24"/>
          <w:szCs w:val="24"/>
          <w:shd w:val="clear" w:color="auto" w:fill="FFFFFF"/>
          <w:lang w:eastAsia="lv-LV" w:bidi="lv-LV"/>
        </w:rPr>
        <w:t>.</w:t>
      </w:r>
      <w:r w:rsidRPr="000937EF">
        <w:rPr>
          <w:rFonts w:ascii="Times New Roman" w:eastAsia="Times New Roman" w:hAnsi="Times New Roman" w:cs="Times New Roman"/>
          <w:sz w:val="24"/>
          <w:szCs w:val="24"/>
          <w:lang w:eastAsia="lv-LV" w:bidi="lv-LV"/>
        </w:rPr>
        <w:t xml:space="preserve">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1D975591" w14:textId="77777777" w:rsidR="00D13B63" w:rsidRPr="000937EF"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 xml:space="preserve"> ir pasludināts Pretendenta maksātnespējas process, apturēta Pretendenta saimnieciskā darbība vai Pretendents tiek likvidēts;</w:t>
      </w:r>
    </w:p>
    <w:p w14:paraId="51BA58BE" w14:textId="46F73169" w:rsidR="00D13B63" w:rsidRPr="000937EF" w:rsidRDefault="00D13B63" w:rsidP="00990C9E">
      <w:pPr>
        <w:widowControl w:val="0"/>
        <w:numPr>
          <w:ilvl w:val="1"/>
          <w:numId w:val="1"/>
        </w:numPr>
        <w:spacing w:after="64"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uz personālsabiedrības biedru (ja Pretendents ir personālsabiedrība) ir attiecināmi SPSIL 48. panta pirmās daļas 2. vai 3.punktā minētie nosacījumi;</w:t>
      </w:r>
    </w:p>
    <w:p w14:paraId="74EB4C48" w14:textId="142F7292" w:rsidR="00D13B63" w:rsidRPr="000937EF"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uz Pretendenta norādīto </w:t>
      </w:r>
      <w:proofErr w:type="spellStart"/>
      <w:r w:rsidRPr="000937EF">
        <w:rPr>
          <w:rFonts w:ascii="Times New Roman" w:eastAsia="Times New Roman" w:hAnsi="Times New Roman" w:cs="Times New Roman"/>
          <w:sz w:val="24"/>
          <w:szCs w:val="24"/>
          <w:lang w:eastAsia="lv-LV" w:bidi="lv-LV"/>
        </w:rPr>
        <w:t>apakš</w:t>
      </w:r>
      <w:r w:rsidR="00E91D9F" w:rsidRPr="000937EF">
        <w:rPr>
          <w:rFonts w:ascii="Times New Roman" w:eastAsia="Times New Roman" w:hAnsi="Times New Roman" w:cs="Times New Roman"/>
          <w:sz w:val="24"/>
          <w:szCs w:val="24"/>
          <w:lang w:eastAsia="lv-LV" w:bidi="lv-LV"/>
        </w:rPr>
        <w:t>b</w:t>
      </w:r>
      <w:r w:rsidRPr="000937EF">
        <w:rPr>
          <w:rFonts w:ascii="Times New Roman" w:eastAsia="Times New Roman" w:hAnsi="Times New Roman" w:cs="Times New Roman"/>
          <w:sz w:val="24"/>
          <w:szCs w:val="24"/>
          <w:lang w:eastAsia="lv-LV" w:bidi="lv-LV"/>
        </w:rPr>
        <w:t>ūvuzņēmēju</w:t>
      </w:r>
      <w:proofErr w:type="spellEnd"/>
      <w:r w:rsidRPr="000937EF">
        <w:rPr>
          <w:rFonts w:ascii="Times New Roman" w:eastAsia="Times New Roman" w:hAnsi="Times New Roman" w:cs="Times New Roman"/>
          <w:sz w:val="24"/>
          <w:szCs w:val="24"/>
          <w:lang w:eastAsia="lv-LV" w:bidi="lv-LV"/>
        </w:rPr>
        <w:t>, kura veicamo Darbu vērtība ir 10 procenti no kopējās Darbu līguma vērtības</w:t>
      </w:r>
      <w:r w:rsidR="00FC60B0" w:rsidRPr="000937EF">
        <w:rPr>
          <w:rFonts w:ascii="Times New Roman" w:eastAsia="Times New Roman" w:hAnsi="Times New Roman" w:cs="Times New Roman"/>
          <w:sz w:val="24"/>
          <w:szCs w:val="24"/>
          <w:lang w:eastAsia="lv-LV" w:bidi="lv-LV"/>
        </w:rPr>
        <w:t>, vai lielāka</w:t>
      </w:r>
      <w:r w:rsidRPr="000937EF">
        <w:rPr>
          <w:rFonts w:ascii="Times New Roman" w:eastAsia="Times New Roman" w:hAnsi="Times New Roman" w:cs="Times New Roman"/>
          <w:sz w:val="24"/>
          <w:szCs w:val="24"/>
          <w:lang w:eastAsia="lv-LV" w:bidi="lv-LV"/>
        </w:rPr>
        <w:t>, ir attiecināmi SPSIL 48. panta pirmās daļas 2. vai 3. punktā minētie nosacījumi;</w:t>
      </w:r>
    </w:p>
    <w:p w14:paraId="01DA6F81" w14:textId="7B4B1451" w:rsidR="00D13B63" w:rsidRPr="000937EF" w:rsidRDefault="00D13B63" w:rsidP="00990C9E">
      <w:pPr>
        <w:widowControl w:val="0"/>
        <w:numPr>
          <w:ilvl w:val="1"/>
          <w:numId w:val="1"/>
        </w:numPr>
        <w:spacing w:after="223"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uz Pretendenta norādīto personu, uz kuras iespējām Pretendents balstās, lai apliecinātu, ka tā kvalifikācija atbilst paziņojumā par līgumu vai iepirkuma procedūras dokumentos noteiktajām prasībām, ir attiecināmi SPSIL 48.panta pirmās daļas 2. vai 3.punktā minētie nosacījumi.</w:t>
      </w:r>
    </w:p>
    <w:p w14:paraId="33F45964" w14:textId="4706AF23" w:rsidR="00D13B63" w:rsidRPr="000937EF" w:rsidRDefault="00D13B63" w:rsidP="00990C9E">
      <w:pPr>
        <w:keepNext/>
        <w:keepLines/>
        <w:widowControl w:val="0"/>
        <w:numPr>
          <w:ilvl w:val="0"/>
          <w:numId w:val="1"/>
        </w:numPr>
        <w:spacing w:after="90" w:line="240" w:lineRule="auto"/>
        <w:ind w:left="580"/>
        <w:jc w:val="both"/>
        <w:outlineLvl w:val="4"/>
        <w:rPr>
          <w:rFonts w:ascii="Times New Roman" w:eastAsia="Times New Roman" w:hAnsi="Times New Roman" w:cs="Times New Roman"/>
          <w:sz w:val="24"/>
          <w:szCs w:val="24"/>
          <w:lang w:eastAsia="lv-LV" w:bidi="lv-LV"/>
        </w:rPr>
      </w:pPr>
      <w:bookmarkStart w:id="14" w:name="bookmark15"/>
      <w:bookmarkStart w:id="15" w:name="bookmark16"/>
      <w:r w:rsidRPr="000937EF">
        <w:rPr>
          <w:rFonts w:ascii="Times New Roman" w:eastAsia="Times New Roman" w:hAnsi="Times New Roman" w:cs="Times New Roman"/>
          <w:sz w:val="24"/>
          <w:szCs w:val="24"/>
          <w:lang w:eastAsia="lv-LV" w:bidi="lv-LV"/>
        </w:rPr>
        <w:t xml:space="preserve"> Pretendenta kvalifikācijas prasības</w:t>
      </w:r>
      <w:bookmarkEnd w:id="14"/>
      <w:bookmarkEnd w:id="15"/>
    </w:p>
    <w:p w14:paraId="40162DA4" w14:textId="28853815" w:rsidR="00D13B63" w:rsidRPr="000937EF"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bookmarkStart w:id="16" w:name="bookmark17"/>
      <w:r w:rsidRPr="000937EF">
        <w:rPr>
          <w:rFonts w:ascii="Times New Roman" w:eastAsia="Times New Roman" w:hAnsi="Times New Roman" w:cs="Times New Roman"/>
          <w:sz w:val="24"/>
          <w:szCs w:val="24"/>
          <w:lang w:eastAsia="lv-LV" w:bidi="lv-LV"/>
        </w:rPr>
        <w:t xml:space="preserve"> </w:t>
      </w:r>
      <w:r w:rsidR="00990C9E" w:rsidRPr="000937EF">
        <w:rPr>
          <w:rFonts w:ascii="Times New Roman" w:eastAsia="Times New Roman" w:hAnsi="Times New Roman" w:cs="Times New Roman"/>
          <w:sz w:val="24"/>
          <w:szCs w:val="24"/>
          <w:lang w:eastAsia="lv-LV" w:bidi="lv-LV"/>
        </w:rPr>
        <w:t>Pretendents</w:t>
      </w:r>
      <w:r w:rsidR="0039368A"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tā </w:t>
      </w:r>
      <w:proofErr w:type="spellStart"/>
      <w:r w:rsidRPr="000937EF">
        <w:rPr>
          <w:rFonts w:ascii="Times New Roman" w:eastAsia="Times New Roman" w:hAnsi="Times New Roman" w:cs="Times New Roman"/>
          <w:sz w:val="24"/>
          <w:szCs w:val="24"/>
          <w:lang w:eastAsia="lv-LV" w:bidi="lv-LV"/>
        </w:rPr>
        <w:t>apakš</w:t>
      </w:r>
      <w:r w:rsidR="008D5F27" w:rsidRPr="000937EF">
        <w:rPr>
          <w:rFonts w:ascii="Times New Roman" w:eastAsia="Times New Roman" w:hAnsi="Times New Roman" w:cs="Times New Roman"/>
          <w:sz w:val="24"/>
          <w:szCs w:val="24"/>
          <w:lang w:eastAsia="lv-LV" w:bidi="lv-LV"/>
        </w:rPr>
        <w:t>b</w:t>
      </w:r>
      <w:r w:rsidRPr="000937EF">
        <w:rPr>
          <w:rFonts w:ascii="Times New Roman" w:eastAsia="Times New Roman" w:hAnsi="Times New Roman" w:cs="Times New Roman"/>
          <w:sz w:val="24"/>
          <w:szCs w:val="24"/>
          <w:lang w:eastAsia="lv-LV" w:bidi="lv-LV"/>
        </w:rPr>
        <w:t>ūvuzņēmējs</w:t>
      </w:r>
      <w:proofErr w:type="spellEnd"/>
      <w:r w:rsidRPr="000937EF">
        <w:rPr>
          <w:rFonts w:ascii="Times New Roman" w:eastAsia="Times New Roman" w:hAnsi="Times New Roman" w:cs="Times New Roman"/>
          <w:sz w:val="24"/>
          <w:szCs w:val="24"/>
          <w:lang w:eastAsia="lv-LV" w:bidi="lv-LV"/>
        </w:rPr>
        <w:t xml:space="preserve"> normatīvajos aktos noteiktajā kārtībā un gadījumos ir reģistrēts Latvijas Republikas Uzņēmumu reģistra Komercreģistrā vai līdzvērtīgā reģistrā ārvalstīs atbilstoši attiecīgās valsts normatīvo aktu prasībām;</w:t>
      </w:r>
      <w:bookmarkEnd w:id="16"/>
    </w:p>
    <w:p w14:paraId="2DE1D508" w14:textId="4C78BD30" w:rsidR="00D13B63" w:rsidRPr="000937EF" w:rsidRDefault="00D13B63" w:rsidP="00990C9E">
      <w:pPr>
        <w:widowControl w:val="0"/>
        <w:numPr>
          <w:ilvl w:val="1"/>
          <w:numId w:val="1"/>
        </w:numPr>
        <w:spacing w:after="64" w:line="240" w:lineRule="auto"/>
        <w:ind w:left="580" w:right="20"/>
        <w:jc w:val="both"/>
        <w:rPr>
          <w:rFonts w:ascii="Times New Roman" w:eastAsia="Times New Roman" w:hAnsi="Times New Roman" w:cs="Times New Roman"/>
          <w:sz w:val="24"/>
          <w:szCs w:val="24"/>
          <w:lang w:eastAsia="lv-LV" w:bidi="lv-LV"/>
        </w:rPr>
      </w:pPr>
      <w:bookmarkStart w:id="17" w:name="bookmark18"/>
      <w:r w:rsidRPr="000937EF">
        <w:rPr>
          <w:rFonts w:ascii="Times New Roman" w:eastAsia="Times New Roman" w:hAnsi="Times New Roman" w:cs="Times New Roman"/>
          <w:sz w:val="24"/>
          <w:szCs w:val="24"/>
          <w:lang w:eastAsia="lv-LV" w:bidi="lv-LV"/>
        </w:rPr>
        <w:t xml:space="preserve"> </w:t>
      </w:r>
      <w:r w:rsidR="00990C9E" w:rsidRPr="000937EF">
        <w:rPr>
          <w:rFonts w:ascii="Times New Roman" w:eastAsia="Times New Roman" w:hAnsi="Times New Roman" w:cs="Times New Roman"/>
          <w:sz w:val="24"/>
          <w:szCs w:val="24"/>
          <w:lang w:eastAsia="lv-LV" w:bidi="lv-LV"/>
        </w:rPr>
        <w:t>Pretendents</w:t>
      </w:r>
      <w:r w:rsidR="0039368A"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tā </w:t>
      </w:r>
      <w:proofErr w:type="spellStart"/>
      <w:r w:rsidRPr="000937EF">
        <w:rPr>
          <w:rFonts w:ascii="Times New Roman" w:eastAsia="Times New Roman" w:hAnsi="Times New Roman" w:cs="Times New Roman"/>
          <w:sz w:val="24"/>
          <w:szCs w:val="24"/>
          <w:lang w:eastAsia="lv-LV" w:bidi="lv-LV"/>
        </w:rPr>
        <w:t>apakš</w:t>
      </w:r>
      <w:r w:rsidR="008D5F27" w:rsidRPr="000937EF">
        <w:rPr>
          <w:rFonts w:ascii="Times New Roman" w:eastAsia="Times New Roman" w:hAnsi="Times New Roman" w:cs="Times New Roman"/>
          <w:sz w:val="24"/>
          <w:szCs w:val="24"/>
          <w:lang w:eastAsia="lv-LV" w:bidi="lv-LV"/>
        </w:rPr>
        <w:t>b</w:t>
      </w:r>
      <w:r w:rsidRPr="000937EF">
        <w:rPr>
          <w:rFonts w:ascii="Times New Roman" w:eastAsia="Times New Roman" w:hAnsi="Times New Roman" w:cs="Times New Roman"/>
          <w:sz w:val="24"/>
          <w:szCs w:val="24"/>
          <w:lang w:eastAsia="lv-LV" w:bidi="lv-LV"/>
        </w:rPr>
        <w:t>ūvuzņēmējs</w:t>
      </w:r>
      <w:proofErr w:type="spellEnd"/>
      <w:r w:rsidRPr="000937EF">
        <w:rPr>
          <w:rFonts w:ascii="Times New Roman" w:eastAsia="Times New Roman" w:hAnsi="Times New Roman" w:cs="Times New Roman"/>
          <w:sz w:val="24"/>
          <w:szCs w:val="24"/>
          <w:lang w:eastAsia="lv-LV" w:bidi="lv-LV"/>
        </w:rPr>
        <w:t xml:space="preserve"> normatīvajos aktos noteiktajā kārtībā un gadījumos ir reģistrēts Latvijas Republikas </w:t>
      </w:r>
      <w:proofErr w:type="spellStart"/>
      <w:r w:rsidRPr="000937EF">
        <w:rPr>
          <w:rFonts w:ascii="Times New Roman" w:eastAsia="Times New Roman" w:hAnsi="Times New Roman" w:cs="Times New Roman"/>
          <w:sz w:val="24"/>
          <w:szCs w:val="24"/>
          <w:lang w:eastAsia="lv-LV" w:bidi="lv-LV"/>
        </w:rPr>
        <w:t>Būvkomersantu</w:t>
      </w:r>
      <w:proofErr w:type="spellEnd"/>
      <w:r w:rsidRPr="000937EF">
        <w:rPr>
          <w:rFonts w:ascii="Times New Roman" w:eastAsia="Times New Roman" w:hAnsi="Times New Roman" w:cs="Times New Roman"/>
          <w:sz w:val="24"/>
          <w:szCs w:val="24"/>
          <w:lang w:eastAsia="lv-LV" w:bidi="lv-LV"/>
        </w:rPr>
        <w:t xml:space="preserve"> reģistrā vai līdzvērtīgā reģistrā ārvalstīs, atbilstoši attiecīgās valsts normatīvo aktu prasībām</w:t>
      </w:r>
      <w:r w:rsidRPr="000937EF">
        <w:rPr>
          <w:rFonts w:ascii="Times New Roman" w:eastAsia="Times New Roman" w:hAnsi="Times New Roman" w:cs="Times New Roman"/>
          <w:sz w:val="24"/>
          <w:szCs w:val="24"/>
          <w:vertAlign w:val="superscript"/>
          <w:lang w:eastAsia="lv-LV" w:bidi="lv-LV"/>
        </w:rPr>
        <w:footnoteReference w:id="3"/>
      </w:r>
      <w:r w:rsidRPr="000937EF">
        <w:rPr>
          <w:rFonts w:ascii="Times New Roman" w:eastAsia="Times New Roman" w:hAnsi="Times New Roman" w:cs="Times New Roman"/>
          <w:sz w:val="24"/>
          <w:szCs w:val="24"/>
          <w:lang w:eastAsia="lv-LV" w:bidi="lv-LV"/>
        </w:rPr>
        <w:t>;</w:t>
      </w:r>
      <w:bookmarkEnd w:id="17"/>
    </w:p>
    <w:p w14:paraId="4BB64F53" w14:textId="3FA5E2D9" w:rsidR="00D13B63" w:rsidRPr="000937EF" w:rsidRDefault="00D13B63" w:rsidP="00990C9E">
      <w:pPr>
        <w:widowControl w:val="0"/>
        <w:numPr>
          <w:ilvl w:val="1"/>
          <w:numId w:val="1"/>
        </w:numPr>
        <w:spacing w:after="56" w:line="240" w:lineRule="auto"/>
        <w:ind w:left="580" w:right="20"/>
        <w:jc w:val="both"/>
        <w:rPr>
          <w:rFonts w:ascii="Times New Roman" w:eastAsia="Times New Roman" w:hAnsi="Times New Roman" w:cs="Times New Roman"/>
          <w:sz w:val="24"/>
          <w:szCs w:val="24"/>
          <w:lang w:eastAsia="lv-LV" w:bidi="lv-LV"/>
        </w:rPr>
      </w:pPr>
      <w:bookmarkStart w:id="18" w:name="bookmark19"/>
      <w:r w:rsidRPr="000937EF">
        <w:rPr>
          <w:rFonts w:ascii="Times New Roman" w:eastAsia="Times New Roman" w:hAnsi="Times New Roman" w:cs="Times New Roman"/>
          <w:sz w:val="24"/>
          <w:szCs w:val="24"/>
          <w:lang w:eastAsia="lv-LV" w:bidi="lv-LV"/>
        </w:rPr>
        <w:t xml:space="preserve"> Pretendenta gada</w:t>
      </w:r>
      <w:r w:rsidRPr="000937EF">
        <w:rPr>
          <w:rFonts w:ascii="Times New Roman" w:eastAsia="Times New Roman" w:hAnsi="Times New Roman" w:cs="Times New Roman"/>
          <w:sz w:val="24"/>
          <w:szCs w:val="24"/>
          <w:vertAlign w:val="superscript"/>
          <w:lang w:eastAsia="lv-LV" w:bidi="lv-LV"/>
        </w:rPr>
        <w:footnoteReference w:id="4"/>
      </w:r>
      <w:r w:rsidRPr="000937EF">
        <w:rPr>
          <w:rFonts w:ascii="Times New Roman" w:eastAsia="Times New Roman" w:hAnsi="Times New Roman" w:cs="Times New Roman"/>
          <w:sz w:val="24"/>
          <w:szCs w:val="24"/>
          <w:lang w:eastAsia="lv-LV" w:bidi="lv-LV"/>
        </w:rPr>
        <w:t xml:space="preserve"> vidējais finanšu apgrozījums (bez PVN) būvniecībā pēdējo triju gadu laikā (201</w:t>
      </w:r>
      <w:r w:rsidR="007C4EB0" w:rsidRPr="000937EF">
        <w:rPr>
          <w:rFonts w:ascii="Times New Roman" w:eastAsia="Times New Roman" w:hAnsi="Times New Roman" w:cs="Times New Roman"/>
          <w:sz w:val="24"/>
          <w:szCs w:val="24"/>
          <w:lang w:eastAsia="lv-LV" w:bidi="lv-LV"/>
        </w:rPr>
        <w:t>6</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7</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8</w:t>
      </w:r>
      <w:r w:rsidRPr="000937EF">
        <w:rPr>
          <w:rFonts w:ascii="Times New Roman" w:eastAsia="Times New Roman" w:hAnsi="Times New Roman" w:cs="Times New Roman"/>
          <w:sz w:val="24"/>
          <w:szCs w:val="24"/>
          <w:lang w:eastAsia="lv-LV" w:bidi="lv-LV"/>
        </w:rPr>
        <w:t>. g.) nav bijis mazāks nekā 400 000.00 (</w:t>
      </w:r>
      <w:proofErr w:type="spellStart"/>
      <w:r w:rsidRPr="000937EF">
        <w:rPr>
          <w:rFonts w:ascii="Times New Roman" w:eastAsia="Times New Roman" w:hAnsi="Times New Roman" w:cs="Times New Roman"/>
          <w:sz w:val="24"/>
          <w:szCs w:val="24"/>
          <w:lang w:eastAsia="lv-LV" w:bidi="lv-LV"/>
        </w:rPr>
        <w:t>četrsimt</w:t>
      </w:r>
      <w:r w:rsidR="005A793D" w:rsidRPr="000937EF">
        <w:rPr>
          <w:rFonts w:ascii="Times New Roman" w:eastAsia="Times New Roman" w:hAnsi="Times New Roman" w:cs="Times New Roman"/>
          <w:sz w:val="24"/>
          <w:szCs w:val="24"/>
          <w:lang w:eastAsia="lv-LV" w:bidi="lv-LV"/>
        </w:rPr>
        <w:t>s</w:t>
      </w:r>
      <w:proofErr w:type="spellEnd"/>
      <w:r w:rsidR="008D5F27" w:rsidRPr="000937EF">
        <w:rPr>
          <w:rFonts w:ascii="Times New Roman" w:eastAsia="Times New Roman" w:hAnsi="Times New Roman" w:cs="Times New Roman"/>
          <w:sz w:val="24"/>
          <w:szCs w:val="24"/>
          <w:lang w:eastAsia="lv-LV" w:bidi="lv-LV"/>
        </w:rPr>
        <w:t xml:space="preserve"> tūkstoši</w:t>
      </w:r>
      <w:r w:rsidRPr="000937EF">
        <w:rPr>
          <w:rFonts w:ascii="Times New Roman" w:eastAsia="Times New Roman" w:hAnsi="Times New Roman" w:cs="Times New Roman"/>
          <w:sz w:val="24"/>
          <w:szCs w:val="24"/>
          <w:lang w:eastAsia="lv-LV" w:bidi="lv-LV"/>
        </w:rPr>
        <w:t>) EUR.</w:t>
      </w:r>
      <w:bookmarkEnd w:id="18"/>
    </w:p>
    <w:p w14:paraId="2C0DFE91" w14:textId="77777777" w:rsidR="00D13B63" w:rsidRPr="000937EF"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Pretendentiem, kas dibināti vēlāk, jābūt prasībai atbilstošam finanšu apgrozījumam par nostrādāto periodu.</w:t>
      </w:r>
    </w:p>
    <w:p w14:paraId="2FEBCB3B" w14:textId="29EA0880" w:rsidR="00D13B63" w:rsidRPr="000937EF"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bookmarkStart w:id="19" w:name="bookmark20"/>
      <w:r w:rsidRPr="000937EF">
        <w:rPr>
          <w:rFonts w:ascii="Times New Roman" w:eastAsia="Times New Roman" w:hAnsi="Times New Roman" w:cs="Times New Roman"/>
          <w:sz w:val="24"/>
          <w:szCs w:val="24"/>
          <w:lang w:eastAsia="lv-LV" w:bidi="lv-LV"/>
        </w:rPr>
        <w:t xml:space="preserve"> Pretendenta likviditātes koeficients uz 201</w:t>
      </w:r>
      <w:r w:rsidR="007C4EB0" w:rsidRPr="000937EF">
        <w:rPr>
          <w:rFonts w:ascii="Times New Roman" w:eastAsia="Times New Roman" w:hAnsi="Times New Roman" w:cs="Times New Roman"/>
          <w:sz w:val="24"/>
          <w:szCs w:val="24"/>
          <w:lang w:eastAsia="lv-LV" w:bidi="lv-LV"/>
        </w:rPr>
        <w:t>8</w:t>
      </w:r>
      <w:r w:rsidRPr="000937EF">
        <w:rPr>
          <w:rFonts w:ascii="Times New Roman" w:eastAsia="Times New Roman" w:hAnsi="Times New Roman" w:cs="Times New Roman"/>
          <w:sz w:val="24"/>
          <w:szCs w:val="24"/>
          <w:lang w:eastAsia="lv-LV" w:bidi="lv-LV"/>
        </w:rPr>
        <w:t>.gada 31.decembri (apgrozāmie līdzekļi/īstermiņa saistības) ir ne mazāks, kā 1 (viens). Ja pretendents ir piegādātāju apvienība vai</w:t>
      </w:r>
      <w:bookmarkEnd w:id="19"/>
      <w:r w:rsidRPr="000937EF">
        <w:rPr>
          <w:rFonts w:ascii="Times New Roman" w:eastAsia="Times New Roman" w:hAnsi="Times New Roman" w:cs="Times New Roman"/>
          <w:sz w:val="24"/>
          <w:szCs w:val="24"/>
          <w:lang w:eastAsia="lv-LV" w:bidi="lv-LV"/>
        </w:rPr>
        <w:t xml:space="preserve"> personālsabiedrība, tad šī prasība attiecas uz katru apvienības vai personālsabiedrības dalībnieku vai uz to dalībnieku, uz kura saimnieciskajām un finansiālajām iespējām pretendents balstās un kurš būs finansiāli atbildīgs par iepirkuma līguma izpildi.</w:t>
      </w:r>
    </w:p>
    <w:p w14:paraId="03E06603" w14:textId="544E2245" w:rsidR="00D13B63" w:rsidRPr="000937EF" w:rsidRDefault="00D13B63" w:rsidP="00990C9E">
      <w:pPr>
        <w:widowControl w:val="0"/>
        <w:numPr>
          <w:ilvl w:val="1"/>
          <w:numId w:val="1"/>
        </w:numPr>
        <w:spacing w:after="60" w:line="240" w:lineRule="auto"/>
        <w:ind w:left="580" w:right="20"/>
        <w:jc w:val="both"/>
        <w:rPr>
          <w:rFonts w:ascii="Times New Roman" w:eastAsia="Times New Roman" w:hAnsi="Times New Roman" w:cs="Times New Roman"/>
          <w:sz w:val="24"/>
          <w:szCs w:val="24"/>
          <w:lang w:eastAsia="lv-LV" w:bidi="lv-LV"/>
        </w:rPr>
      </w:pPr>
      <w:bookmarkStart w:id="20" w:name="bookmark21"/>
      <w:r w:rsidRPr="000937EF">
        <w:rPr>
          <w:rFonts w:ascii="Times New Roman" w:eastAsia="Times New Roman" w:hAnsi="Times New Roman" w:cs="Times New Roman"/>
          <w:sz w:val="24"/>
          <w:szCs w:val="24"/>
          <w:lang w:eastAsia="lv-LV" w:bidi="lv-LV"/>
        </w:rPr>
        <w:t xml:space="preserve"> Pretendentam</w:t>
      </w:r>
      <w:r w:rsidRPr="000937EF">
        <w:rPr>
          <w:rFonts w:ascii="Times New Roman" w:eastAsia="Times New Roman" w:hAnsi="Times New Roman" w:cs="Times New Roman"/>
          <w:sz w:val="24"/>
          <w:szCs w:val="24"/>
          <w:vertAlign w:val="superscript"/>
          <w:lang w:eastAsia="lv-LV" w:bidi="lv-LV"/>
        </w:rPr>
        <w:footnoteReference w:id="5"/>
      </w:r>
      <w:r w:rsidRPr="000937EF">
        <w:rPr>
          <w:rFonts w:ascii="Times New Roman" w:eastAsia="Times New Roman" w:hAnsi="Times New Roman" w:cs="Times New Roman"/>
          <w:sz w:val="24"/>
          <w:szCs w:val="24"/>
          <w:lang w:eastAsia="lv-LV" w:bidi="lv-LV"/>
        </w:rPr>
        <w:t xml:space="preserve"> pēdējo </w:t>
      </w:r>
      <w:r w:rsidR="0070513B" w:rsidRPr="000937EF">
        <w:rPr>
          <w:rFonts w:ascii="Times New Roman" w:eastAsia="Times New Roman" w:hAnsi="Times New Roman" w:cs="Times New Roman"/>
          <w:sz w:val="24"/>
          <w:szCs w:val="24"/>
          <w:lang w:eastAsia="lv-LV" w:bidi="lv-LV"/>
        </w:rPr>
        <w:t>3</w:t>
      </w:r>
      <w:r w:rsidRPr="000937EF">
        <w:rPr>
          <w:rFonts w:ascii="Times New Roman" w:eastAsia="Times New Roman" w:hAnsi="Times New Roman" w:cs="Times New Roman"/>
          <w:sz w:val="24"/>
          <w:szCs w:val="24"/>
          <w:lang w:eastAsia="lv-LV" w:bidi="lv-LV"/>
        </w:rPr>
        <w:t xml:space="preserve"> gadu laikā (201</w:t>
      </w:r>
      <w:r w:rsidR="007C4EB0" w:rsidRPr="000937EF">
        <w:rPr>
          <w:rFonts w:ascii="Times New Roman" w:eastAsia="Times New Roman" w:hAnsi="Times New Roman" w:cs="Times New Roman"/>
          <w:sz w:val="24"/>
          <w:szCs w:val="24"/>
          <w:lang w:eastAsia="lv-LV" w:bidi="lv-LV"/>
        </w:rPr>
        <w:t>6</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7</w:t>
      </w:r>
      <w:r w:rsidRPr="000937EF">
        <w:rPr>
          <w:rFonts w:ascii="Times New Roman" w:eastAsia="Times New Roman" w:hAnsi="Times New Roman" w:cs="Times New Roman"/>
          <w:sz w:val="24"/>
          <w:szCs w:val="24"/>
          <w:lang w:eastAsia="lv-LV" w:bidi="lv-LV"/>
        </w:rPr>
        <w:t>. un 201</w:t>
      </w:r>
      <w:r w:rsidR="007C4EB0" w:rsidRPr="000937EF">
        <w:rPr>
          <w:rFonts w:ascii="Times New Roman" w:eastAsia="Times New Roman" w:hAnsi="Times New Roman" w:cs="Times New Roman"/>
          <w:sz w:val="24"/>
          <w:szCs w:val="24"/>
          <w:lang w:eastAsia="lv-LV" w:bidi="lv-LV"/>
        </w:rPr>
        <w:t>8</w:t>
      </w:r>
      <w:r w:rsidRPr="000937EF">
        <w:rPr>
          <w:rFonts w:ascii="Times New Roman" w:eastAsia="Times New Roman" w:hAnsi="Times New Roman" w:cs="Times New Roman"/>
          <w:sz w:val="24"/>
          <w:szCs w:val="24"/>
          <w:lang w:eastAsia="lv-LV" w:bidi="lv-LV"/>
        </w:rPr>
        <w:t xml:space="preserve">.gadā) jābūt Iepirkuma priekšmetam atbilstošai Darbu veikšanas pieredzei ne mazāk kā </w:t>
      </w:r>
      <w:r w:rsidR="0070513B" w:rsidRPr="000937EF">
        <w:rPr>
          <w:rFonts w:ascii="Times New Roman" w:eastAsia="Times New Roman" w:hAnsi="Times New Roman" w:cs="Times New Roman"/>
          <w:sz w:val="24"/>
          <w:szCs w:val="24"/>
          <w:lang w:eastAsia="lv-LV" w:bidi="lv-LV"/>
        </w:rPr>
        <w:t>3</w:t>
      </w:r>
      <w:r w:rsidRPr="000937EF">
        <w:rPr>
          <w:rFonts w:ascii="Times New Roman" w:eastAsia="Times New Roman" w:hAnsi="Times New Roman" w:cs="Times New Roman"/>
          <w:sz w:val="24"/>
          <w:szCs w:val="24"/>
          <w:lang w:eastAsia="lv-LV" w:bidi="lv-LV"/>
        </w:rPr>
        <w:t xml:space="preserve"> (</w:t>
      </w:r>
      <w:r w:rsidR="0070513B" w:rsidRPr="000937EF">
        <w:rPr>
          <w:rFonts w:ascii="Times New Roman" w:eastAsia="Times New Roman" w:hAnsi="Times New Roman" w:cs="Times New Roman"/>
          <w:sz w:val="24"/>
          <w:szCs w:val="24"/>
          <w:lang w:eastAsia="lv-LV" w:bidi="lv-LV"/>
        </w:rPr>
        <w:t>trīs</w:t>
      </w:r>
      <w:r w:rsidRPr="000937EF">
        <w:rPr>
          <w:rFonts w:ascii="Times New Roman" w:eastAsia="Times New Roman" w:hAnsi="Times New Roman" w:cs="Times New Roman"/>
          <w:sz w:val="24"/>
          <w:szCs w:val="24"/>
          <w:lang w:eastAsia="lv-LV" w:bidi="lv-LV"/>
        </w:rPr>
        <w:t>) objektos, kur</w:t>
      </w:r>
      <w:r w:rsidR="00765D80" w:rsidRPr="000937EF">
        <w:rPr>
          <w:rFonts w:ascii="Times New Roman" w:eastAsia="Times New Roman" w:hAnsi="Times New Roman" w:cs="Times New Roman"/>
          <w:sz w:val="24"/>
          <w:szCs w:val="24"/>
          <w:lang w:eastAsia="lv-LV" w:bidi="lv-LV"/>
        </w:rPr>
        <w:t xml:space="preserve"> kopā</w:t>
      </w:r>
      <w:r w:rsidRPr="000937EF">
        <w:rPr>
          <w:rFonts w:ascii="Times New Roman" w:eastAsia="Times New Roman" w:hAnsi="Times New Roman" w:cs="Times New Roman"/>
          <w:sz w:val="24"/>
          <w:szCs w:val="24"/>
          <w:lang w:eastAsia="lv-LV" w:bidi="lv-LV"/>
        </w:rPr>
        <w:t xml:space="preserve"> objekt</w:t>
      </w:r>
      <w:r w:rsidR="00765D80" w:rsidRPr="000937EF">
        <w:rPr>
          <w:rFonts w:ascii="Times New Roman" w:eastAsia="Times New Roman" w:hAnsi="Times New Roman" w:cs="Times New Roman"/>
          <w:sz w:val="24"/>
          <w:szCs w:val="24"/>
          <w:lang w:eastAsia="lv-LV" w:bidi="lv-LV"/>
        </w:rPr>
        <w:t>os</w:t>
      </w:r>
      <w:r w:rsidRPr="000937EF">
        <w:rPr>
          <w:rFonts w:ascii="Times New Roman" w:eastAsia="Times New Roman" w:hAnsi="Times New Roman" w:cs="Times New Roman"/>
          <w:sz w:val="24"/>
          <w:szCs w:val="24"/>
          <w:lang w:eastAsia="lv-LV" w:bidi="lv-LV"/>
        </w:rPr>
        <w:t xml:space="preserve"> demontētas un utilizācijai pārvietotas </w:t>
      </w:r>
      <w:r w:rsidR="0070513B" w:rsidRPr="000937EF">
        <w:rPr>
          <w:rFonts w:ascii="Times New Roman" w:eastAsia="Times New Roman" w:hAnsi="Times New Roman" w:cs="Times New Roman"/>
          <w:sz w:val="24"/>
          <w:szCs w:val="24"/>
          <w:lang w:eastAsia="lv-LV" w:bidi="lv-LV"/>
        </w:rPr>
        <w:t xml:space="preserve">katlu </w:t>
      </w:r>
      <w:r w:rsidRPr="000937EF">
        <w:rPr>
          <w:rFonts w:ascii="Times New Roman" w:eastAsia="Times New Roman" w:hAnsi="Times New Roman" w:cs="Times New Roman"/>
          <w:sz w:val="24"/>
          <w:szCs w:val="24"/>
          <w:lang w:eastAsia="lv-LV" w:bidi="lv-LV"/>
        </w:rPr>
        <w:t>tehnoloģiskās iekārtas</w:t>
      </w:r>
      <w:r w:rsidR="0070513B" w:rsidRPr="000937EF">
        <w:rPr>
          <w:rFonts w:ascii="Times New Roman" w:eastAsia="Times New Roman" w:hAnsi="Times New Roman" w:cs="Times New Roman"/>
          <w:sz w:val="24"/>
          <w:szCs w:val="24"/>
          <w:lang w:eastAsia="lv-LV" w:bidi="lv-LV"/>
        </w:rPr>
        <w:t xml:space="preserve"> ar kopējo siltuma jaudu vismaz 40MW, bet viena iekārta ar vismaz 30MW jaudu, </w:t>
      </w:r>
      <w:r w:rsidRPr="000937EF">
        <w:rPr>
          <w:rFonts w:ascii="Times New Roman" w:eastAsia="Times New Roman" w:hAnsi="Times New Roman" w:cs="Times New Roman"/>
          <w:sz w:val="24"/>
          <w:szCs w:val="24"/>
          <w:lang w:eastAsia="lv-LV" w:bidi="lv-LV"/>
        </w:rPr>
        <w:t xml:space="preserve"> un ir veikta azbestu saturošu daļu demontāža no iekārtām, ievērojot specifiskās prasības azbesta demontāžai. Pretendentiem, kas dibināti vēlāk, jābūt augstāk minētajām pras</w:t>
      </w:r>
      <w:r w:rsidR="0039368A"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bām atbilstošai pieredzei par nostrādāto periodu.</w:t>
      </w:r>
      <w:bookmarkEnd w:id="20"/>
    </w:p>
    <w:p w14:paraId="52B630D1" w14:textId="04A17BFE" w:rsidR="00D13B63" w:rsidRPr="000937EF" w:rsidRDefault="00D13B63" w:rsidP="00990C9E">
      <w:pPr>
        <w:widowControl w:val="0"/>
        <w:numPr>
          <w:ilvl w:val="1"/>
          <w:numId w:val="1"/>
        </w:numPr>
        <w:spacing w:after="64" w:line="240" w:lineRule="auto"/>
        <w:ind w:left="580" w:right="20"/>
        <w:jc w:val="both"/>
        <w:rPr>
          <w:rFonts w:ascii="Times New Roman" w:eastAsia="Times New Roman" w:hAnsi="Times New Roman" w:cs="Times New Roman"/>
          <w:sz w:val="24"/>
          <w:szCs w:val="24"/>
          <w:lang w:eastAsia="lv-LV" w:bidi="lv-LV"/>
        </w:rPr>
      </w:pPr>
      <w:bookmarkStart w:id="21" w:name="bookmark22"/>
      <w:r w:rsidRPr="000937EF">
        <w:rPr>
          <w:rFonts w:ascii="Times New Roman" w:eastAsia="Times New Roman" w:hAnsi="Times New Roman" w:cs="Times New Roman"/>
          <w:sz w:val="24"/>
          <w:szCs w:val="24"/>
          <w:lang w:eastAsia="lv-LV" w:bidi="lv-LV"/>
        </w:rPr>
        <w:t xml:space="preserve"> Pretendentam jābūt atļaujai par atkritumu apsaimniekošanu vai līgumam ar uzņēmumu (vai vienošanās), kam ir tiesības ar to nodarboties.</w:t>
      </w:r>
      <w:bookmarkEnd w:id="21"/>
    </w:p>
    <w:p w14:paraId="327BB6D1" w14:textId="1A2892B2" w:rsidR="00D13B63" w:rsidRPr="000937EF" w:rsidRDefault="00D13B63" w:rsidP="00990C9E">
      <w:pPr>
        <w:widowControl w:val="0"/>
        <w:numPr>
          <w:ilvl w:val="1"/>
          <w:numId w:val="1"/>
        </w:numPr>
        <w:spacing w:after="56" w:line="240" w:lineRule="auto"/>
        <w:ind w:left="580" w:right="20"/>
        <w:jc w:val="both"/>
        <w:rPr>
          <w:rFonts w:ascii="Times New Roman" w:eastAsia="Times New Roman" w:hAnsi="Times New Roman" w:cs="Times New Roman"/>
          <w:sz w:val="24"/>
          <w:szCs w:val="24"/>
          <w:lang w:eastAsia="lv-LV" w:bidi="lv-LV"/>
        </w:rPr>
      </w:pPr>
      <w:bookmarkStart w:id="22" w:name="bookmark23"/>
      <w:r w:rsidRPr="000937EF">
        <w:rPr>
          <w:rFonts w:ascii="Times New Roman" w:eastAsia="Times New Roman" w:hAnsi="Times New Roman" w:cs="Times New Roman"/>
          <w:sz w:val="24"/>
          <w:szCs w:val="24"/>
          <w:lang w:eastAsia="lv-LV" w:bidi="lv-LV"/>
        </w:rPr>
        <w:t xml:space="preserve"> Pretendentam jānodrošina sekojošu speciālistu piesaiste ar Nolikuma prasībām atbilstošu kvalifikāciju:</w:t>
      </w:r>
      <w:bookmarkEnd w:id="22"/>
    </w:p>
    <w:p w14:paraId="4F213130" w14:textId="7C27307E" w:rsidR="00D13B63" w:rsidRPr="000937EF" w:rsidRDefault="00D13B63" w:rsidP="00990C9E">
      <w:pPr>
        <w:widowControl w:val="0"/>
        <w:numPr>
          <w:ilvl w:val="2"/>
          <w:numId w:val="1"/>
        </w:numPr>
        <w:spacing w:after="60" w:line="240" w:lineRule="auto"/>
        <w:ind w:left="7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Atbildīgais Darbu vadītājs, ar spēkā esošu sertifikātu (ar spēkā esošu būvprakses sertifikātu apkures un ventilācijas sistēmu būvdarbu vadīšanā), kuram pēdējo 5 (piecu) gadu laikā </w:t>
      </w:r>
      <w:r w:rsidRPr="000937EF">
        <w:rPr>
          <w:rFonts w:ascii="Times New Roman" w:eastAsia="Times New Roman" w:hAnsi="Times New Roman" w:cs="Times New Roman"/>
          <w:sz w:val="24"/>
          <w:szCs w:val="24"/>
          <w:lang w:eastAsia="lv-LV" w:bidi="lv-LV"/>
        </w:rPr>
        <w:lastRenderedPageBreak/>
        <w:t>(201</w:t>
      </w:r>
      <w:r w:rsidR="007C4EB0" w:rsidRPr="000937EF">
        <w:rPr>
          <w:rFonts w:ascii="Times New Roman" w:eastAsia="Times New Roman" w:hAnsi="Times New Roman" w:cs="Times New Roman"/>
          <w:sz w:val="24"/>
          <w:szCs w:val="24"/>
          <w:lang w:eastAsia="lv-LV" w:bidi="lv-LV"/>
        </w:rPr>
        <w:t>4</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5</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6</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7</w:t>
      </w:r>
      <w:r w:rsidRPr="000937EF">
        <w:rPr>
          <w:rFonts w:ascii="Times New Roman" w:eastAsia="Times New Roman" w:hAnsi="Times New Roman" w:cs="Times New Roman"/>
          <w:sz w:val="24"/>
          <w:szCs w:val="24"/>
          <w:lang w:eastAsia="lv-LV" w:bidi="lv-LV"/>
        </w:rPr>
        <w:t>. un 201</w:t>
      </w:r>
      <w:r w:rsidR="007C4EB0" w:rsidRPr="000937EF">
        <w:rPr>
          <w:rFonts w:ascii="Times New Roman" w:eastAsia="Times New Roman" w:hAnsi="Times New Roman" w:cs="Times New Roman"/>
          <w:sz w:val="24"/>
          <w:szCs w:val="24"/>
          <w:lang w:eastAsia="lv-LV" w:bidi="lv-LV"/>
        </w:rPr>
        <w:t>8</w:t>
      </w:r>
      <w:r w:rsidRPr="000937EF">
        <w:rPr>
          <w:rFonts w:ascii="Times New Roman" w:eastAsia="Times New Roman" w:hAnsi="Times New Roman" w:cs="Times New Roman"/>
          <w:sz w:val="24"/>
          <w:szCs w:val="24"/>
          <w:lang w:eastAsia="lv-LV" w:bidi="lv-LV"/>
        </w:rPr>
        <w:t>.g.), ir atbilstoša profesionālā pieredze, l</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dz</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 xml:space="preserve">gu pēc rakstura un apjoma, Darbu vadīšanā ne mazāk kā </w:t>
      </w:r>
      <w:r w:rsidR="007C4EB0" w:rsidRPr="000937EF">
        <w:rPr>
          <w:rFonts w:ascii="Times New Roman" w:eastAsia="Times New Roman" w:hAnsi="Times New Roman" w:cs="Times New Roman"/>
          <w:sz w:val="24"/>
          <w:szCs w:val="24"/>
          <w:lang w:eastAsia="lv-LV" w:bidi="lv-LV"/>
        </w:rPr>
        <w:t>vienā</w:t>
      </w:r>
      <w:r w:rsidRPr="000937EF">
        <w:rPr>
          <w:rFonts w:ascii="Times New Roman" w:eastAsia="Times New Roman" w:hAnsi="Times New Roman" w:cs="Times New Roman"/>
          <w:sz w:val="24"/>
          <w:szCs w:val="24"/>
          <w:lang w:eastAsia="lv-LV" w:bidi="lv-LV"/>
        </w:rPr>
        <w:t xml:space="preserve"> objekt</w:t>
      </w:r>
      <w:r w:rsidR="007C4EB0"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 kur demontētas un utilizācijai pārvietotas tehnoloģiskās iekārtas un ir veikta azbestu saturošu daļu demontāža no iekārtām, ievērojot specifiskās pras</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bas azbesta demontāžai.</w:t>
      </w:r>
    </w:p>
    <w:p w14:paraId="4768E04B" w14:textId="40815DA5" w:rsidR="00D13B63" w:rsidRPr="000937EF" w:rsidRDefault="00D13B63" w:rsidP="00990C9E">
      <w:pPr>
        <w:widowControl w:val="0"/>
        <w:numPr>
          <w:ilvl w:val="2"/>
          <w:numId w:val="1"/>
        </w:numPr>
        <w:spacing w:after="60" w:line="240" w:lineRule="auto"/>
        <w:ind w:left="720" w:right="20"/>
        <w:jc w:val="both"/>
        <w:rPr>
          <w:rFonts w:ascii="Times New Roman" w:eastAsia="Times New Roman" w:hAnsi="Times New Roman" w:cs="Times New Roman"/>
          <w:sz w:val="24"/>
          <w:szCs w:val="24"/>
          <w:lang w:eastAsia="lv-LV" w:bidi="lv-LV"/>
        </w:rPr>
      </w:pPr>
      <w:bookmarkStart w:id="23" w:name="bookmark24"/>
      <w:r w:rsidRPr="000937EF">
        <w:rPr>
          <w:rFonts w:ascii="Times New Roman" w:eastAsia="Times New Roman" w:hAnsi="Times New Roman" w:cs="Times New Roman"/>
          <w:sz w:val="24"/>
          <w:szCs w:val="24"/>
          <w:lang w:eastAsia="lv-LV" w:bidi="lv-LV"/>
        </w:rPr>
        <w:t xml:space="preserve"> Darba aizsardzības koordinators, kuram ir normatīvajos aktos paredzētā atbilstošā izgl</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t</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ba, saskaņā ar kuru tam ir tiesības veikt darba aizsardzības koordinatora pienākumus un kurš pēdējo 5 (piecu) gadu laikā (201</w:t>
      </w:r>
      <w:r w:rsidR="007C4EB0" w:rsidRPr="000937EF">
        <w:rPr>
          <w:rFonts w:ascii="Times New Roman" w:eastAsia="Times New Roman" w:hAnsi="Times New Roman" w:cs="Times New Roman"/>
          <w:sz w:val="24"/>
          <w:szCs w:val="24"/>
          <w:lang w:eastAsia="lv-LV" w:bidi="lv-LV"/>
        </w:rPr>
        <w:t>4</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5</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6</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7</w:t>
      </w:r>
      <w:r w:rsidRPr="000937EF">
        <w:rPr>
          <w:rFonts w:ascii="Times New Roman" w:eastAsia="Times New Roman" w:hAnsi="Times New Roman" w:cs="Times New Roman"/>
          <w:sz w:val="24"/>
          <w:szCs w:val="24"/>
          <w:lang w:eastAsia="lv-LV" w:bidi="lv-LV"/>
        </w:rPr>
        <w:t>. un 201</w:t>
      </w:r>
      <w:r w:rsidR="007C4EB0" w:rsidRPr="000937EF">
        <w:rPr>
          <w:rFonts w:ascii="Times New Roman" w:eastAsia="Times New Roman" w:hAnsi="Times New Roman" w:cs="Times New Roman"/>
          <w:sz w:val="24"/>
          <w:szCs w:val="24"/>
          <w:lang w:eastAsia="lv-LV" w:bidi="lv-LV"/>
        </w:rPr>
        <w:t>8</w:t>
      </w:r>
      <w:r w:rsidRPr="000937EF">
        <w:rPr>
          <w:rFonts w:ascii="Times New Roman" w:eastAsia="Times New Roman" w:hAnsi="Times New Roman" w:cs="Times New Roman"/>
          <w:sz w:val="24"/>
          <w:szCs w:val="24"/>
          <w:lang w:eastAsia="lv-LV" w:bidi="lv-LV"/>
        </w:rPr>
        <w:t>. g.) ir veicis darba aizsardz</w:t>
      </w:r>
      <w:r w:rsidR="0039368A"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 xml:space="preserve">bas koordinatora pienākumus vismaz </w:t>
      </w:r>
      <w:r w:rsidR="007C4EB0" w:rsidRPr="000937EF">
        <w:rPr>
          <w:rFonts w:ascii="Times New Roman" w:eastAsia="Times New Roman" w:hAnsi="Times New Roman" w:cs="Times New Roman"/>
          <w:sz w:val="24"/>
          <w:szCs w:val="24"/>
          <w:lang w:eastAsia="lv-LV" w:bidi="lv-LV"/>
        </w:rPr>
        <w:t>vienā</w:t>
      </w:r>
      <w:r w:rsidRPr="000937EF">
        <w:rPr>
          <w:rFonts w:ascii="Times New Roman" w:eastAsia="Times New Roman" w:hAnsi="Times New Roman" w:cs="Times New Roman"/>
          <w:sz w:val="24"/>
          <w:szCs w:val="24"/>
          <w:lang w:eastAsia="lv-LV" w:bidi="lv-LV"/>
        </w:rPr>
        <w:t xml:space="preserve"> objekt</w:t>
      </w:r>
      <w:r w:rsidR="007C4EB0"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 kuros tika veikti līdzīga rakstura demontāžas darbi.</w:t>
      </w:r>
      <w:bookmarkEnd w:id="23"/>
    </w:p>
    <w:p w14:paraId="1D717FA1" w14:textId="136DFAEC" w:rsidR="00D13B63" w:rsidRPr="000937EF" w:rsidRDefault="00D13B63" w:rsidP="00990C9E">
      <w:pPr>
        <w:widowControl w:val="0"/>
        <w:numPr>
          <w:ilvl w:val="1"/>
          <w:numId w:val="1"/>
        </w:numPr>
        <w:spacing w:after="223"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Pretendents var balstīties uz citu personu iespējām, ja tas ir nepieciešams konkrētā l</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guma izpildei, neatkarīgi no savstarpējo attiec</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bu tiesiskā rakstura. Šādā gad</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jumā Pretendents pierāda Pasūtītājam, ka viņa rīcībā būs nepieciešamie resursi, iesniedzot šo personu apliecinājumu vai vienošanos par nepieciešamo resursu nodošanu piegādātāja r</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c</w:t>
      </w:r>
      <w:r w:rsidR="005A793D"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bā. Lai apliecinātu atbilstību Nolikuma</w:t>
      </w:r>
      <w:hyperlink w:anchor="bookmark19"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27.3</w:t>
        </w:r>
        <w:r w:rsidRPr="000937EF">
          <w:rPr>
            <w:rFonts w:ascii="Times New Roman" w:eastAsia="Times New Roman" w:hAnsi="Times New Roman" w:cs="Times New Roman"/>
            <w:sz w:val="24"/>
            <w:szCs w:val="24"/>
            <w:lang w:eastAsia="lv-LV" w:bidi="lv-LV"/>
          </w:rPr>
          <w:t>.</w:t>
        </w:r>
      </w:hyperlink>
      <w:r w:rsidRPr="000937EF">
        <w:rPr>
          <w:rFonts w:ascii="Times New Roman" w:eastAsia="Times New Roman" w:hAnsi="Times New Roman" w:cs="Times New Roman"/>
          <w:sz w:val="24"/>
          <w:szCs w:val="24"/>
          <w:lang w:eastAsia="lv-LV" w:bidi="lv-LV"/>
        </w:rPr>
        <w:t>punktā izvirz</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tajai pras</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bai attiec</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bā uz nepieciešamo finanšu apgroz</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jumu, Pretendents atbilstību iepriekš minētajām pras</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bām var apliecināt pats vai arī kopā ar citu tirgus dalībnieku, piemēram, apvienojoties personu apvienībā, kura kopumā būs atbildīga par līguma izpildi, vai iesniedzot citus līdzvērtīgus pierādījumus (piemēram, apņemšanos uz līguma izpildes brīdi izveidot apvienību, kas būs solidāri atbildīga par līguma izpildi).</w:t>
      </w:r>
    </w:p>
    <w:p w14:paraId="263A09EC" w14:textId="5102369C" w:rsidR="00D13B63" w:rsidRPr="000937EF" w:rsidRDefault="00D13B63" w:rsidP="00990C9E">
      <w:pPr>
        <w:keepNext/>
        <w:keepLines/>
        <w:widowControl w:val="0"/>
        <w:numPr>
          <w:ilvl w:val="0"/>
          <w:numId w:val="1"/>
        </w:numPr>
        <w:tabs>
          <w:tab w:val="left" w:pos="443"/>
        </w:tabs>
        <w:spacing w:after="133" w:line="240" w:lineRule="auto"/>
        <w:ind w:left="580"/>
        <w:jc w:val="both"/>
        <w:outlineLvl w:val="4"/>
        <w:rPr>
          <w:rFonts w:ascii="Times New Roman" w:eastAsia="Times New Roman" w:hAnsi="Times New Roman" w:cs="Times New Roman"/>
          <w:b/>
          <w:sz w:val="24"/>
          <w:szCs w:val="24"/>
          <w:lang w:eastAsia="lv-LV" w:bidi="lv-LV"/>
        </w:rPr>
      </w:pPr>
      <w:bookmarkStart w:id="24" w:name="bookmark25"/>
      <w:bookmarkStart w:id="25" w:name="bookmark26"/>
      <w:r w:rsidRPr="000937EF">
        <w:rPr>
          <w:rFonts w:ascii="Times New Roman" w:eastAsia="Times New Roman" w:hAnsi="Times New Roman" w:cs="Times New Roman"/>
          <w:b/>
          <w:sz w:val="24"/>
          <w:szCs w:val="24"/>
          <w:lang w:eastAsia="lv-LV" w:bidi="lv-LV"/>
        </w:rPr>
        <w:t>Pretendenta iesniedzamie dokumenti</w:t>
      </w:r>
      <w:bookmarkEnd w:id="24"/>
      <w:bookmarkEnd w:id="25"/>
    </w:p>
    <w:p w14:paraId="1B9B72AF" w14:textId="77777777" w:rsidR="00D13B63" w:rsidRPr="000937EF" w:rsidRDefault="00D13B63" w:rsidP="00990C9E">
      <w:pPr>
        <w:widowControl w:val="0"/>
        <w:numPr>
          <w:ilvl w:val="1"/>
          <w:numId w:val="1"/>
        </w:numPr>
        <w:spacing w:after="109"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Pretendenta Pieteikums dalībai iepirkuma procedūrā (veidne 1. pielikumā).</w:t>
      </w:r>
    </w:p>
    <w:p w14:paraId="358B7625" w14:textId="7E7B0CF3" w:rsidR="00D13B63" w:rsidRPr="000937EF" w:rsidRDefault="00D13B63" w:rsidP="00990C9E">
      <w:pPr>
        <w:widowControl w:val="0"/>
        <w:numPr>
          <w:ilvl w:val="1"/>
          <w:numId w:val="1"/>
        </w:numPr>
        <w:spacing w:after="0"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Ārvalstīs reģistrētajam Pretendentam ir jāiesniedz komercreģistra vai l</w:t>
      </w:r>
      <w:r w:rsidRPr="000937EF">
        <w:rPr>
          <w:rFonts w:ascii="Arial" w:eastAsia="Arial" w:hAnsi="Arial" w:cs="Arial"/>
          <w:color w:val="000000"/>
          <w:sz w:val="24"/>
          <w:szCs w:val="24"/>
          <w:shd w:val="clear" w:color="auto" w:fill="FFFFFF"/>
          <w:lang w:eastAsia="lv-LV" w:bidi="lv-LV"/>
        </w:rPr>
        <w:t>ī</w:t>
      </w:r>
      <w:r w:rsidRPr="000937EF">
        <w:rPr>
          <w:rFonts w:ascii="Times New Roman" w:eastAsia="Times New Roman" w:hAnsi="Times New Roman" w:cs="Times New Roman"/>
          <w:sz w:val="24"/>
          <w:szCs w:val="24"/>
          <w:lang w:eastAsia="lv-LV" w:bidi="lv-LV"/>
        </w:rPr>
        <w:t>dzvērt</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gas komercdarbību reģistrējošas iestādes ārvalstīs izdotas reģistrācijas apliecības kopija vai attiec</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gas iestādes izsniegtās izziņas kopija, kas apliecina Pretendenta atbilstību</w:t>
      </w:r>
      <w:hyperlink w:anchor="bookmark17"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27.1.</w:t>
        </w:r>
      </w:hyperlink>
      <w:r w:rsidRPr="000937EF">
        <w:rPr>
          <w:rFonts w:ascii="Times New Roman" w:eastAsia="Times New Roman" w:hAnsi="Times New Roman" w:cs="Times New Roman"/>
          <w:sz w:val="24"/>
          <w:szCs w:val="24"/>
          <w:lang w:eastAsia="lv-LV" w:bidi="lv-LV"/>
        </w:rPr>
        <w:t>punkta pras</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 xml:space="preserve">bām. Ja informācija par ārvalstu Pretendenta reģistrācijas faktu un </w:t>
      </w:r>
      <w:proofErr w:type="spellStart"/>
      <w:r w:rsidRPr="000937EF">
        <w:rPr>
          <w:rFonts w:ascii="Times New Roman" w:eastAsia="Times New Roman" w:hAnsi="Times New Roman" w:cs="Times New Roman"/>
          <w:sz w:val="24"/>
          <w:szCs w:val="24"/>
          <w:lang w:eastAsia="lv-LV" w:bidi="lv-LV"/>
        </w:rPr>
        <w:t>parakstties</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go</w:t>
      </w:r>
      <w:proofErr w:type="spellEnd"/>
      <w:r w:rsidRPr="000937EF">
        <w:rPr>
          <w:rFonts w:ascii="Times New Roman" w:eastAsia="Times New Roman" w:hAnsi="Times New Roman" w:cs="Times New Roman"/>
          <w:sz w:val="24"/>
          <w:szCs w:val="24"/>
          <w:lang w:eastAsia="lv-LV" w:bidi="lv-LV"/>
        </w:rPr>
        <w:t xml:space="preserve"> personu ir pieejam</w:t>
      </w:r>
      <w:r w:rsidR="00744D53"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xml:space="preserve"> publiskajā datu bāzē, Piedāvājumā var norādīt konkrētu adresi, kurā Komisija var pārbaud</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t minēto informāciju. Informāciju par Latvijā reģistrētajiem Pretendentiem Iepirkuma komisija pārbaud</w:t>
      </w:r>
      <w:r w:rsidR="00744D53" w:rsidRPr="000937EF">
        <w:rPr>
          <w:rFonts w:ascii="Times New Roman" w:eastAsia="Times New Roman" w:hAnsi="Times New Roman" w:cs="Times New Roman"/>
          <w:sz w:val="24"/>
          <w:szCs w:val="24"/>
          <w:lang w:eastAsia="lv-LV" w:bidi="lv-LV"/>
        </w:rPr>
        <w:t>ī</w:t>
      </w:r>
      <w:r w:rsidRPr="000937EF">
        <w:rPr>
          <w:rFonts w:ascii="Times New Roman" w:eastAsia="Times New Roman" w:hAnsi="Times New Roman" w:cs="Times New Roman"/>
          <w:sz w:val="24"/>
          <w:szCs w:val="24"/>
          <w:lang w:eastAsia="lv-LV" w:bidi="lv-LV"/>
        </w:rPr>
        <w:t>s publiski pieejamos avotos un datu bāzēs.</w:t>
      </w:r>
    </w:p>
    <w:p w14:paraId="424049B9" w14:textId="319B936D" w:rsidR="00D13B63" w:rsidRPr="000937EF"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Ārvalstīs reģistrētajam Pretendentam ir jāiesniedz attiecīga profesionālā reģistra izsniegtas reģistrācijas apliecības kopija vai kompetentas institūcijas izsniegtas licences, sertifikāta vai cita līdzvērtīga dokumenta kopija, ja attiecīgās valsts normatīvie akti paredz profesionālo reģistrāciju, licences, sertifikāta vai citu līdzvērtīgu dokumentu izsniegšanu, kas apliecina Pretendenta atbilstību </w:t>
      </w:r>
      <w:r w:rsidR="00744D53" w:rsidRPr="000937EF">
        <w:rPr>
          <w:rFonts w:ascii="Times New Roman" w:eastAsia="Times New Roman" w:hAnsi="Times New Roman" w:cs="Times New Roman"/>
          <w:sz w:val="24"/>
          <w:szCs w:val="24"/>
          <w:lang w:eastAsia="lv-LV" w:bidi="lv-LV"/>
        </w:rPr>
        <w:t>N</w:t>
      </w:r>
      <w:r w:rsidRPr="000937EF">
        <w:rPr>
          <w:rFonts w:ascii="Times New Roman" w:eastAsia="Times New Roman" w:hAnsi="Times New Roman" w:cs="Times New Roman"/>
          <w:sz w:val="24"/>
          <w:szCs w:val="24"/>
          <w:lang w:eastAsia="lv-LV" w:bidi="lv-LV"/>
        </w:rPr>
        <w:t>olikuma</w:t>
      </w:r>
      <w:hyperlink w:anchor="bookmark18"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27.2.</w:t>
        </w:r>
      </w:hyperlink>
      <w:r w:rsidRPr="000937EF">
        <w:rPr>
          <w:rFonts w:ascii="Times New Roman" w:eastAsia="Times New Roman" w:hAnsi="Times New Roman" w:cs="Times New Roman"/>
          <w:sz w:val="24"/>
          <w:szCs w:val="24"/>
          <w:lang w:eastAsia="lv-LV" w:bidi="lv-LV"/>
        </w:rPr>
        <w:t xml:space="preserve">punkta prasībām. Informāciju par Latvijā reģistrētajiem Pretendentiem Komisija pārbaudīs publiski pieejamā datu bāzē </w:t>
      </w:r>
      <w:hyperlink r:id="rId10" w:history="1">
        <w:r w:rsidRPr="000937EF">
          <w:rPr>
            <w:rFonts w:ascii="Times New Roman" w:eastAsia="Times New Roman" w:hAnsi="Times New Roman" w:cs="Times New Roman"/>
            <w:color w:val="0066CC"/>
            <w:sz w:val="24"/>
            <w:szCs w:val="24"/>
            <w:u w:val="single"/>
            <w:lang w:bidi="en-US"/>
          </w:rPr>
          <w:t>(</w:t>
        </w:r>
        <w:r w:rsidRPr="000937EF">
          <w:rPr>
            <w:rFonts w:ascii="Times New Roman" w:eastAsia="Times New Roman" w:hAnsi="Times New Roman" w:cs="Times New Roman"/>
            <w:color w:val="0066CC"/>
            <w:sz w:val="24"/>
            <w:szCs w:val="24"/>
            <w:u w:val="single"/>
            <w:lang w:eastAsia="lv-LV" w:bidi="lv-LV"/>
          </w:rPr>
          <w:t xml:space="preserve">https://bis.gov.lv/bisp/ </w:t>
        </w:r>
      </w:hyperlink>
      <w:r w:rsidRPr="000937EF">
        <w:rPr>
          <w:rFonts w:ascii="Times New Roman" w:eastAsia="Times New Roman" w:hAnsi="Times New Roman" w:cs="Times New Roman"/>
          <w:color w:val="000000"/>
          <w:sz w:val="24"/>
          <w:szCs w:val="24"/>
          <w:u w:val="single"/>
          <w:shd w:val="clear" w:color="auto" w:fill="FFFFFF"/>
          <w:lang w:bidi="en-US"/>
        </w:rPr>
        <w:t>)</w:t>
      </w:r>
      <w:r w:rsidR="00744D53" w:rsidRPr="000937EF">
        <w:rPr>
          <w:rFonts w:ascii="Times New Roman" w:eastAsia="Times New Roman" w:hAnsi="Times New Roman" w:cs="Times New Roman"/>
          <w:color w:val="000000"/>
          <w:sz w:val="24"/>
          <w:szCs w:val="24"/>
          <w:u w:val="single"/>
          <w:shd w:val="clear" w:color="auto" w:fill="FFFFFF"/>
          <w:vertAlign w:val="superscript"/>
          <w:lang w:bidi="en-US"/>
        </w:rPr>
        <w:t>6</w:t>
      </w:r>
      <w:r w:rsidRPr="000937EF">
        <w:rPr>
          <w:rFonts w:ascii="Times New Roman" w:eastAsia="Times New Roman" w:hAnsi="Times New Roman" w:cs="Times New Roman"/>
          <w:sz w:val="24"/>
          <w:szCs w:val="24"/>
          <w:lang w:eastAsia="lv-LV" w:bidi="lv-LV"/>
        </w:rPr>
        <w:t>.</w:t>
      </w:r>
    </w:p>
    <w:p w14:paraId="375927B5" w14:textId="77777777" w:rsidR="00D13B63" w:rsidRPr="000937EF" w:rsidRDefault="00D13B63" w:rsidP="00990C9E">
      <w:pPr>
        <w:widowControl w:val="0"/>
        <w:numPr>
          <w:ilvl w:val="1"/>
          <w:numId w:val="1"/>
        </w:numPr>
        <w:spacing w:after="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Apliecinājums (Pretendenta sastādīts), ka Pretendenta vidējais finanšu apgrozījumu (bez PVN) būvniecībā par pēdējiem 3 (trīs) gadiem (201</w:t>
      </w:r>
      <w:r w:rsidR="007C4EB0" w:rsidRPr="000937EF">
        <w:rPr>
          <w:rFonts w:ascii="Times New Roman" w:eastAsia="Times New Roman" w:hAnsi="Times New Roman" w:cs="Times New Roman"/>
          <w:sz w:val="24"/>
          <w:szCs w:val="24"/>
          <w:lang w:eastAsia="lv-LV" w:bidi="lv-LV"/>
        </w:rPr>
        <w:t>6</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7</w:t>
      </w:r>
      <w:r w:rsidRPr="000937EF">
        <w:rPr>
          <w:rFonts w:ascii="Times New Roman" w:eastAsia="Times New Roman" w:hAnsi="Times New Roman" w:cs="Times New Roman"/>
          <w:sz w:val="24"/>
          <w:szCs w:val="24"/>
          <w:lang w:eastAsia="lv-LV" w:bidi="lv-LV"/>
        </w:rPr>
        <w:t>., 201</w:t>
      </w:r>
      <w:r w:rsidR="007C4EB0" w:rsidRPr="000937EF">
        <w:rPr>
          <w:rFonts w:ascii="Times New Roman" w:eastAsia="Times New Roman" w:hAnsi="Times New Roman" w:cs="Times New Roman"/>
          <w:sz w:val="24"/>
          <w:szCs w:val="24"/>
          <w:lang w:eastAsia="lv-LV" w:bidi="lv-LV"/>
        </w:rPr>
        <w:t>8</w:t>
      </w:r>
      <w:r w:rsidRPr="000937EF">
        <w:rPr>
          <w:rFonts w:ascii="Times New Roman" w:eastAsia="Times New Roman" w:hAnsi="Times New Roman" w:cs="Times New Roman"/>
          <w:sz w:val="24"/>
          <w:szCs w:val="24"/>
          <w:lang w:eastAsia="lv-LV" w:bidi="lv-LV"/>
        </w:rPr>
        <w:t>. g.) ir atbilstošs Nolikuma</w:t>
      </w:r>
    </w:p>
    <w:p w14:paraId="72551B00" w14:textId="43B2CBA1" w:rsidR="00D13B63" w:rsidRPr="000937EF" w:rsidRDefault="00D13B63" w:rsidP="00990C9E">
      <w:pPr>
        <w:widowControl w:val="0"/>
        <w:numPr>
          <w:ilvl w:val="0"/>
          <w:numId w:val="5"/>
        </w:numPr>
        <w:tabs>
          <w:tab w:val="left" w:pos="1161"/>
        </w:tabs>
        <w:spacing w:after="103"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punktā noteiktajam un izziņa, ka Pretendenta likviditātes koeficients ir atbilstošs</w:t>
      </w:r>
      <w:hyperlink w:anchor="bookmark20"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27.5.</w:t>
        </w:r>
      </w:hyperlink>
      <w:r w:rsidRPr="000937EF">
        <w:rPr>
          <w:rFonts w:ascii="Times New Roman" w:eastAsia="Times New Roman" w:hAnsi="Times New Roman" w:cs="Times New Roman"/>
          <w:sz w:val="24"/>
          <w:szCs w:val="24"/>
          <w:lang w:eastAsia="lv-LV" w:bidi="lv-LV"/>
        </w:rPr>
        <w:t>punktā noteiktajam. Pretendenti, kas dibināti vēlāk, iesniedz informāciju par nostrādāto periodu, apliecinot atbilstību</w:t>
      </w:r>
      <w:hyperlink w:anchor="bookmark19"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27.3.</w:t>
        </w:r>
      </w:hyperlink>
      <w:r w:rsidRPr="000937EF">
        <w:rPr>
          <w:rFonts w:ascii="Times New Roman" w:eastAsia="Times New Roman" w:hAnsi="Times New Roman" w:cs="Times New Roman"/>
          <w:color w:val="000000"/>
          <w:sz w:val="24"/>
          <w:szCs w:val="24"/>
          <w:shd w:val="clear" w:color="auto" w:fill="FFFFFF"/>
          <w:lang w:eastAsia="lv-LV" w:bidi="lv-LV"/>
        </w:rPr>
        <w:t xml:space="preserve"> </w:t>
      </w:r>
      <w:r w:rsidRPr="000937EF">
        <w:rPr>
          <w:rFonts w:ascii="Times New Roman" w:eastAsia="Times New Roman" w:hAnsi="Times New Roman" w:cs="Times New Roman"/>
          <w:sz w:val="24"/>
          <w:szCs w:val="24"/>
          <w:lang w:eastAsia="lv-LV" w:bidi="lv-LV"/>
        </w:rPr>
        <w:t>un</w:t>
      </w:r>
      <w:hyperlink w:anchor="bookmark20"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27.5.</w:t>
        </w:r>
      </w:hyperlink>
      <w:r w:rsidRPr="000937EF">
        <w:rPr>
          <w:rFonts w:ascii="Times New Roman" w:eastAsia="Times New Roman" w:hAnsi="Times New Roman" w:cs="Times New Roman"/>
          <w:sz w:val="24"/>
          <w:szCs w:val="24"/>
          <w:lang w:eastAsia="lv-LV" w:bidi="lv-LV"/>
        </w:rPr>
        <w:t>punktos noteiktajam finanšu apgrozījuma apjomam un likviditātei.</w:t>
      </w:r>
    </w:p>
    <w:p w14:paraId="45F9BD72" w14:textId="3D3AB91A" w:rsidR="00D13B63" w:rsidRPr="000937EF" w:rsidRDefault="00D13B63" w:rsidP="00990C9E">
      <w:pPr>
        <w:widowControl w:val="0"/>
        <w:numPr>
          <w:ilvl w:val="1"/>
          <w:numId w:val="1"/>
        </w:numPr>
        <w:spacing w:after="90" w:line="240" w:lineRule="auto"/>
        <w:ind w:left="5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Pretendenta apliecinājums vai izziņa par Noteikumu</w:t>
      </w:r>
      <w:hyperlink w:anchor="bookmark22"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27.7.</w:t>
        </w:r>
      </w:hyperlink>
      <w:r w:rsidRPr="000937EF">
        <w:rPr>
          <w:rFonts w:ascii="Times New Roman" w:eastAsia="Times New Roman" w:hAnsi="Times New Roman" w:cs="Times New Roman"/>
          <w:sz w:val="24"/>
          <w:szCs w:val="24"/>
          <w:lang w:eastAsia="lv-LV" w:bidi="lv-LV"/>
        </w:rPr>
        <w:t>punkta izpildi.</w:t>
      </w:r>
    </w:p>
    <w:p w14:paraId="18E58E5E" w14:textId="77777777" w:rsidR="00D13B63" w:rsidRPr="000937EF"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Atļauja par atkritumu apsaimniekošanu vai apstiprināta līguma kopija ar uzņēmumu (vienošanās), kam ir tiesības ar to nodarboties, vai apliecinājums, ka Darbu līguma noslēgšanas gadījumā Pretendents iesniegs līguma kopiju, ka demontāžas procesā radušies būvniecības, tai skaitā arī bīstamie (azbesta), atkritumi tiks nodoti licencētam atkritumu apsaimniekošanas uzņēmumam.</w:t>
      </w:r>
    </w:p>
    <w:p w14:paraId="3993585B" w14:textId="10DBFD94" w:rsidR="00D13B63" w:rsidRPr="000937EF"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Pretendenta Darbu veikšanas pieredzes saraksts, saskaņā ar Nolikuma 2.pielikuma veidni, atbilstoši</w:t>
      </w:r>
      <w:hyperlink w:anchor="bookmark21"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27.6.</w:t>
        </w:r>
      </w:hyperlink>
      <w:r w:rsidRPr="000937EF">
        <w:rPr>
          <w:rFonts w:ascii="Times New Roman" w:eastAsia="Times New Roman" w:hAnsi="Times New Roman" w:cs="Times New Roman"/>
          <w:color w:val="000000"/>
          <w:sz w:val="24"/>
          <w:szCs w:val="24"/>
          <w:shd w:val="clear" w:color="auto" w:fill="FFFFFF"/>
          <w:lang w:eastAsia="lv-LV" w:bidi="lv-LV"/>
        </w:rPr>
        <w:t xml:space="preserve"> </w:t>
      </w:r>
      <w:r w:rsidRPr="000937EF">
        <w:rPr>
          <w:rFonts w:ascii="Times New Roman" w:eastAsia="Times New Roman" w:hAnsi="Times New Roman" w:cs="Times New Roman"/>
          <w:sz w:val="24"/>
          <w:szCs w:val="24"/>
          <w:lang w:eastAsia="lv-LV" w:bidi="lv-LV"/>
        </w:rPr>
        <w:t>punktam, pievienojot atsauksmi no objekta pasūtītāja par katru sarakstā norādīto objektu.</w:t>
      </w:r>
    </w:p>
    <w:p w14:paraId="64B17B57" w14:textId="629BD627" w:rsidR="00D13B63" w:rsidRPr="000937EF"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 xml:space="preserve"> Lai apliecinātu atbilstību Nolikuma</w:t>
      </w:r>
      <w:hyperlink w:anchor="bookmark23"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27.8.</w:t>
        </w:r>
      </w:hyperlink>
      <w:r w:rsidRPr="000937EF">
        <w:rPr>
          <w:rFonts w:ascii="Times New Roman" w:eastAsia="Times New Roman" w:hAnsi="Times New Roman" w:cs="Times New Roman"/>
          <w:sz w:val="24"/>
          <w:szCs w:val="24"/>
          <w:lang w:eastAsia="lv-LV" w:bidi="lv-LV"/>
        </w:rPr>
        <w:t>punktā izvirzītajai prasībai, Pretendents iesniedz Piesaistīto speciālistu sarakstu (Nolikuma 3. pielikums). Informācija par speciālistu kvalifikāciju tiks pārbaudīta publiski pieejamā datu bāzē</w:t>
      </w:r>
      <w:r w:rsidR="00744D53" w:rsidRPr="000937EF">
        <w:rPr>
          <w:rFonts w:ascii="Times New Roman" w:eastAsia="Times New Roman" w:hAnsi="Times New Roman" w:cs="Times New Roman"/>
          <w:color w:val="0066CC"/>
          <w:sz w:val="24"/>
          <w:szCs w:val="24"/>
          <w:u w:val="single"/>
          <w:lang w:eastAsia="lv-LV" w:bidi="lv-LV"/>
        </w:rPr>
        <w:fldChar w:fldCharType="begin"/>
      </w:r>
      <w:r w:rsidR="00744D53" w:rsidRPr="000937EF">
        <w:rPr>
          <w:rFonts w:ascii="Times New Roman" w:eastAsia="Times New Roman" w:hAnsi="Times New Roman" w:cs="Times New Roman"/>
          <w:color w:val="0066CC"/>
          <w:sz w:val="24"/>
          <w:szCs w:val="24"/>
          <w:u w:val="single"/>
          <w:lang w:eastAsia="lv-LV" w:bidi="lv-LV"/>
        </w:rPr>
        <w:instrText xml:space="preserve"> HYPERLINK " https://bis.gov.lv/bisp/)</w:instrText>
      </w:r>
      <w:r w:rsidR="00744D53" w:rsidRPr="000937EF">
        <w:rPr>
          <w:rFonts w:ascii="Times New Roman" w:eastAsia="Times New Roman" w:hAnsi="Times New Roman" w:cs="Times New Roman"/>
          <w:color w:val="0066CC"/>
          <w:sz w:val="24"/>
          <w:szCs w:val="24"/>
          <w:u w:val="single"/>
          <w:vertAlign w:val="superscript"/>
          <w:lang w:eastAsia="lv-LV" w:bidi="lv-LV"/>
        </w:rPr>
        <w:footnoteReference w:id="6"/>
      </w:r>
      <w:r w:rsidR="00744D53" w:rsidRPr="000937EF">
        <w:rPr>
          <w:rFonts w:ascii="Times New Roman" w:eastAsia="Times New Roman" w:hAnsi="Times New Roman" w:cs="Times New Roman"/>
          <w:color w:val="0066CC"/>
          <w:sz w:val="24"/>
          <w:szCs w:val="24"/>
          <w:u w:val="single"/>
          <w:lang w:bidi="en-US"/>
        </w:rPr>
        <w:instrText>;</w:instrText>
      </w:r>
      <w:r w:rsidR="00744D53" w:rsidRPr="000937EF">
        <w:rPr>
          <w:rFonts w:ascii="Times New Roman" w:eastAsia="Times New Roman" w:hAnsi="Times New Roman" w:cs="Times New Roman"/>
          <w:color w:val="0066CC"/>
          <w:sz w:val="24"/>
          <w:szCs w:val="24"/>
          <w:u w:val="single"/>
          <w:lang w:eastAsia="lv-LV" w:bidi="lv-LV"/>
        </w:rPr>
        <w:instrText xml:space="preserve">" </w:instrText>
      </w:r>
      <w:r w:rsidR="00744D53" w:rsidRPr="000937EF">
        <w:rPr>
          <w:rFonts w:ascii="Times New Roman" w:eastAsia="Times New Roman" w:hAnsi="Times New Roman" w:cs="Times New Roman"/>
          <w:color w:val="0066CC"/>
          <w:sz w:val="24"/>
          <w:szCs w:val="24"/>
          <w:u w:val="single"/>
          <w:lang w:eastAsia="lv-LV" w:bidi="lv-LV"/>
        </w:rPr>
        <w:fldChar w:fldCharType="separate"/>
      </w:r>
      <w:r w:rsidR="00744D53" w:rsidRPr="000937EF">
        <w:rPr>
          <w:rStyle w:val="Hyperlink"/>
          <w:rFonts w:ascii="Times New Roman" w:eastAsia="Times New Roman" w:hAnsi="Times New Roman" w:cs="Times New Roman"/>
          <w:sz w:val="24"/>
          <w:szCs w:val="24"/>
          <w:lang w:eastAsia="lv-LV" w:bidi="lv-LV"/>
        </w:rPr>
        <w:t xml:space="preserve"> https://bis.gov.lv/bisp/)</w:t>
      </w:r>
      <w:r w:rsidR="00744D53" w:rsidRPr="000937EF">
        <w:rPr>
          <w:rStyle w:val="Hyperlink"/>
          <w:rFonts w:ascii="Times New Roman" w:eastAsia="Times New Roman" w:hAnsi="Times New Roman" w:cs="Times New Roman"/>
          <w:sz w:val="24"/>
          <w:szCs w:val="24"/>
          <w:vertAlign w:val="superscript"/>
          <w:lang w:eastAsia="lv-LV" w:bidi="lv-LV"/>
        </w:rPr>
        <w:footnoteReference w:id="7"/>
      </w:r>
      <w:r w:rsidR="00744D53" w:rsidRPr="000937EF">
        <w:rPr>
          <w:rStyle w:val="Hyperlink"/>
          <w:rFonts w:ascii="Times New Roman" w:eastAsia="Times New Roman" w:hAnsi="Times New Roman" w:cs="Times New Roman"/>
          <w:sz w:val="24"/>
          <w:szCs w:val="24"/>
          <w:lang w:bidi="en-US"/>
        </w:rPr>
        <w:t>;</w:t>
      </w:r>
      <w:r w:rsidR="00744D53" w:rsidRPr="000937EF">
        <w:rPr>
          <w:rFonts w:ascii="Times New Roman" w:eastAsia="Times New Roman" w:hAnsi="Times New Roman" w:cs="Times New Roman"/>
          <w:color w:val="0066CC"/>
          <w:sz w:val="24"/>
          <w:szCs w:val="24"/>
          <w:u w:val="single"/>
          <w:lang w:eastAsia="lv-LV" w:bidi="lv-LV"/>
        </w:rPr>
        <w:fldChar w:fldCharType="end"/>
      </w:r>
    </w:p>
    <w:p w14:paraId="07D5A21C" w14:textId="5E73E22B" w:rsidR="00D13B63" w:rsidRPr="000937EF" w:rsidRDefault="00D13B63" w:rsidP="00990C9E">
      <w:pPr>
        <w:widowControl w:val="0"/>
        <w:numPr>
          <w:ilvl w:val="1"/>
          <w:numId w:val="1"/>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Lai apliecinātu atbilstību</w:t>
      </w:r>
      <w:hyperlink w:anchor="bookmark24" w:tooltip="Current Document">
        <w:r w:rsidRPr="000937EF">
          <w:rPr>
            <w:rFonts w:ascii="Times New Roman" w:eastAsia="Times New Roman" w:hAnsi="Times New Roman" w:cs="Times New Roman"/>
            <w:sz w:val="24"/>
            <w:szCs w:val="24"/>
            <w:lang w:eastAsia="lv-LV" w:bidi="lv-LV"/>
          </w:rPr>
          <w:t xml:space="preserve"> </w:t>
        </w:r>
        <w:r w:rsidR="0039368A" w:rsidRPr="000937EF">
          <w:rPr>
            <w:rFonts w:ascii="Times New Roman" w:eastAsia="Times New Roman" w:hAnsi="Times New Roman" w:cs="Times New Roman"/>
            <w:sz w:val="24"/>
            <w:szCs w:val="24"/>
            <w:lang w:eastAsia="lv-LV" w:bidi="lv-LV"/>
          </w:rPr>
          <w:t xml:space="preserve">27.8.punkta </w:t>
        </w:r>
        <w:r w:rsidRPr="000937EF">
          <w:rPr>
            <w:rFonts w:ascii="Times New Roman" w:eastAsia="Times New Roman" w:hAnsi="Times New Roman" w:cs="Times New Roman"/>
            <w:color w:val="000000"/>
            <w:sz w:val="24"/>
            <w:szCs w:val="24"/>
            <w:u w:val="single"/>
            <w:shd w:val="clear" w:color="auto" w:fill="FFFFFF"/>
            <w:lang w:eastAsia="lv-LV" w:bidi="lv-LV"/>
          </w:rPr>
          <w:t>27.8.2.</w:t>
        </w:r>
      </w:hyperlink>
      <w:r w:rsidR="0039368A" w:rsidRPr="000937EF">
        <w:rPr>
          <w:rFonts w:ascii="Times New Roman" w:eastAsia="Times New Roman" w:hAnsi="Times New Roman" w:cs="Times New Roman"/>
          <w:color w:val="000000"/>
          <w:sz w:val="24"/>
          <w:szCs w:val="24"/>
          <w:shd w:val="clear" w:color="auto" w:fill="FFFFFF"/>
          <w:lang w:eastAsia="lv-LV" w:bidi="lv-LV"/>
        </w:rPr>
        <w:t>apakš</w:t>
      </w:r>
      <w:r w:rsidRPr="000937EF">
        <w:rPr>
          <w:rFonts w:ascii="Times New Roman" w:eastAsia="Times New Roman" w:hAnsi="Times New Roman" w:cs="Times New Roman"/>
          <w:sz w:val="24"/>
          <w:szCs w:val="24"/>
          <w:lang w:eastAsia="lv-LV" w:bidi="lv-LV"/>
        </w:rPr>
        <w:t xml:space="preserve">punkta prasībām, Pretendentam ir jāiesniedz izglītības dokumenta kopija, kas apliecina, ka speciālistam ir tiesības veikt darba aizsardzības koordinatora pienākumus, kā arī speciālista CV, kurā ir uzskaitīti objekti, kas apliecina speciālista pieredzes atbilstību minētajai </w:t>
      </w:r>
      <w:r w:rsidR="0039368A" w:rsidRPr="000937EF">
        <w:rPr>
          <w:rFonts w:ascii="Times New Roman" w:eastAsia="Times New Roman" w:hAnsi="Times New Roman" w:cs="Times New Roman"/>
          <w:sz w:val="24"/>
          <w:szCs w:val="24"/>
          <w:lang w:eastAsia="lv-LV" w:bidi="lv-LV"/>
        </w:rPr>
        <w:t>N</w:t>
      </w:r>
      <w:r w:rsidRPr="000937EF">
        <w:rPr>
          <w:rFonts w:ascii="Times New Roman" w:eastAsia="Times New Roman" w:hAnsi="Times New Roman" w:cs="Times New Roman"/>
          <w:sz w:val="24"/>
          <w:szCs w:val="24"/>
          <w:lang w:eastAsia="lv-LV" w:bidi="lv-LV"/>
        </w:rPr>
        <w:t>olikuma prasībai.</w:t>
      </w:r>
    </w:p>
    <w:p w14:paraId="29B8B60F" w14:textId="57E9FF45" w:rsidR="00D13B63" w:rsidRPr="000937EF" w:rsidRDefault="00D13B63" w:rsidP="00990C9E">
      <w:pPr>
        <w:widowControl w:val="0"/>
        <w:numPr>
          <w:ilvl w:val="0"/>
          <w:numId w:val="6"/>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Pretendents līguma izpildē plānojis piesaistīt </w:t>
      </w:r>
      <w:proofErr w:type="spellStart"/>
      <w:r w:rsidRPr="000937EF">
        <w:rPr>
          <w:rFonts w:ascii="Times New Roman" w:eastAsia="Times New Roman" w:hAnsi="Times New Roman" w:cs="Times New Roman"/>
          <w:sz w:val="24"/>
          <w:szCs w:val="24"/>
          <w:lang w:eastAsia="lv-LV" w:bidi="lv-LV"/>
        </w:rPr>
        <w:t>apakš</w:t>
      </w:r>
      <w:r w:rsidR="0039368A" w:rsidRPr="000937EF">
        <w:rPr>
          <w:rFonts w:ascii="Times New Roman" w:eastAsia="Times New Roman" w:hAnsi="Times New Roman" w:cs="Times New Roman"/>
          <w:sz w:val="24"/>
          <w:szCs w:val="24"/>
          <w:lang w:eastAsia="lv-LV" w:bidi="lv-LV"/>
        </w:rPr>
        <w:t>b</w:t>
      </w:r>
      <w:r w:rsidRPr="000937EF">
        <w:rPr>
          <w:rFonts w:ascii="Times New Roman" w:eastAsia="Times New Roman" w:hAnsi="Times New Roman" w:cs="Times New Roman"/>
          <w:sz w:val="24"/>
          <w:szCs w:val="24"/>
          <w:lang w:eastAsia="lv-LV" w:bidi="lv-LV"/>
        </w:rPr>
        <w:t>ūvuzņēmējus</w:t>
      </w:r>
      <w:proofErr w:type="spellEnd"/>
      <w:r w:rsidRPr="000937EF">
        <w:rPr>
          <w:rFonts w:ascii="Times New Roman" w:eastAsia="Times New Roman" w:hAnsi="Times New Roman" w:cs="Times New Roman"/>
          <w:sz w:val="24"/>
          <w:szCs w:val="24"/>
          <w:lang w:eastAsia="lv-LV" w:bidi="lv-LV"/>
        </w:rPr>
        <w:t xml:space="preserve">, tad papildus iesniedzamo dokumentu paketei jāiesniedz saraksts ar apakšuzņēmējiem, norādot </w:t>
      </w:r>
      <w:proofErr w:type="spellStart"/>
      <w:r w:rsidRPr="000937EF">
        <w:rPr>
          <w:rFonts w:ascii="Times New Roman" w:eastAsia="Times New Roman" w:hAnsi="Times New Roman" w:cs="Times New Roman"/>
          <w:sz w:val="24"/>
          <w:szCs w:val="24"/>
          <w:lang w:eastAsia="lv-LV" w:bidi="lv-LV"/>
        </w:rPr>
        <w:t>apakš</w:t>
      </w:r>
      <w:r w:rsidR="0039368A" w:rsidRPr="000937EF">
        <w:rPr>
          <w:rFonts w:ascii="Times New Roman" w:eastAsia="Times New Roman" w:hAnsi="Times New Roman" w:cs="Times New Roman"/>
          <w:sz w:val="24"/>
          <w:szCs w:val="24"/>
          <w:lang w:eastAsia="lv-LV" w:bidi="lv-LV"/>
        </w:rPr>
        <w:t>b</w:t>
      </w:r>
      <w:r w:rsidRPr="000937EF">
        <w:rPr>
          <w:rFonts w:ascii="Times New Roman" w:eastAsia="Times New Roman" w:hAnsi="Times New Roman" w:cs="Times New Roman"/>
          <w:sz w:val="24"/>
          <w:szCs w:val="24"/>
          <w:lang w:eastAsia="lv-LV" w:bidi="lv-LV"/>
        </w:rPr>
        <w:t>ūvuzņēmēju</w:t>
      </w:r>
      <w:proofErr w:type="spellEnd"/>
      <w:r w:rsidRPr="000937EF">
        <w:rPr>
          <w:rFonts w:ascii="Times New Roman" w:eastAsia="Times New Roman" w:hAnsi="Times New Roman" w:cs="Times New Roman"/>
          <w:sz w:val="24"/>
          <w:szCs w:val="24"/>
          <w:lang w:eastAsia="lv-LV" w:bidi="lv-LV"/>
        </w:rPr>
        <w:t>, nosaukumus un apakšuzņēmējiem nododamās iepirkuma daļas aprakstu, kā arī tās apmēru (% no paredzēto Darbu apjoma), t.sk. norādot darbu veikšanai piesaistītos atbildīgos speciālistus, kā arī par šiem apakšuzņēmējiem jāiesniedz Nolikuma</w:t>
      </w:r>
      <w:hyperlink w:anchor="bookmark17"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27.1.</w:t>
        </w:r>
        <w:r w:rsidRPr="000937EF">
          <w:rPr>
            <w:rFonts w:ascii="Times New Roman" w:eastAsia="Times New Roman" w:hAnsi="Times New Roman" w:cs="Times New Roman"/>
            <w:sz w:val="24"/>
            <w:szCs w:val="24"/>
            <w:lang w:eastAsia="lv-LV" w:bidi="lv-LV"/>
          </w:rPr>
          <w:t xml:space="preserve"> </w:t>
        </w:r>
      </w:hyperlink>
      <w:r w:rsidRPr="000937EF">
        <w:rPr>
          <w:rFonts w:ascii="Times New Roman" w:eastAsia="Times New Roman" w:hAnsi="Times New Roman" w:cs="Times New Roman"/>
          <w:sz w:val="24"/>
          <w:szCs w:val="24"/>
          <w:lang w:eastAsia="lv-LV" w:bidi="lv-LV"/>
        </w:rPr>
        <w:t>punktā un</w:t>
      </w:r>
      <w:hyperlink w:anchor="bookmark18"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27.2.</w:t>
        </w:r>
        <w:r w:rsidRPr="000937EF">
          <w:rPr>
            <w:rFonts w:ascii="Times New Roman" w:eastAsia="Times New Roman" w:hAnsi="Times New Roman" w:cs="Times New Roman"/>
            <w:color w:val="000000"/>
            <w:sz w:val="24"/>
            <w:szCs w:val="24"/>
            <w:shd w:val="clear" w:color="auto" w:fill="FFFFFF"/>
            <w:lang w:eastAsia="lv-LV" w:bidi="lv-LV"/>
          </w:rPr>
          <w:t xml:space="preserve"> </w:t>
        </w:r>
      </w:hyperlink>
      <w:r w:rsidRPr="000937EF">
        <w:rPr>
          <w:rFonts w:ascii="Times New Roman" w:eastAsia="Times New Roman" w:hAnsi="Times New Roman" w:cs="Times New Roman"/>
          <w:sz w:val="24"/>
          <w:szCs w:val="24"/>
          <w:lang w:eastAsia="lv-LV" w:bidi="lv-LV"/>
        </w:rPr>
        <w:t xml:space="preserve">punktā minēto informāciju un apliecinājums par piekrišanu būt par </w:t>
      </w:r>
      <w:proofErr w:type="spellStart"/>
      <w:r w:rsidRPr="000937EF">
        <w:rPr>
          <w:rFonts w:ascii="Times New Roman" w:eastAsia="Times New Roman" w:hAnsi="Times New Roman" w:cs="Times New Roman"/>
          <w:sz w:val="24"/>
          <w:szCs w:val="24"/>
          <w:lang w:eastAsia="lv-LV" w:bidi="lv-LV"/>
        </w:rPr>
        <w:t>apakš</w:t>
      </w:r>
      <w:r w:rsidR="0039368A" w:rsidRPr="000937EF">
        <w:rPr>
          <w:rFonts w:ascii="Times New Roman" w:eastAsia="Times New Roman" w:hAnsi="Times New Roman" w:cs="Times New Roman"/>
          <w:sz w:val="24"/>
          <w:szCs w:val="24"/>
          <w:lang w:eastAsia="lv-LV" w:bidi="lv-LV"/>
        </w:rPr>
        <w:t>b</w:t>
      </w:r>
      <w:r w:rsidRPr="000937EF">
        <w:rPr>
          <w:rFonts w:ascii="Times New Roman" w:eastAsia="Times New Roman" w:hAnsi="Times New Roman" w:cs="Times New Roman"/>
          <w:sz w:val="24"/>
          <w:szCs w:val="24"/>
          <w:lang w:eastAsia="lv-LV" w:bidi="lv-LV"/>
        </w:rPr>
        <w:t>ūvuzņēmēju</w:t>
      </w:r>
      <w:proofErr w:type="spellEnd"/>
      <w:r w:rsidRPr="000937EF">
        <w:rPr>
          <w:rFonts w:ascii="Times New Roman" w:eastAsia="Times New Roman" w:hAnsi="Times New Roman" w:cs="Times New Roman"/>
          <w:sz w:val="24"/>
          <w:szCs w:val="24"/>
          <w:lang w:eastAsia="lv-LV" w:bidi="lv-LV"/>
        </w:rPr>
        <w:t>.</w:t>
      </w:r>
    </w:p>
    <w:p w14:paraId="2E2D2588" w14:textId="77777777" w:rsidR="00D13B63" w:rsidRPr="000937EF" w:rsidRDefault="00D13B63" w:rsidP="00990C9E">
      <w:pPr>
        <w:widowControl w:val="0"/>
        <w:numPr>
          <w:ilvl w:val="0"/>
          <w:numId w:val="6"/>
        </w:numPr>
        <w:spacing w:after="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Piedāvājumu iesniedz Pretendents, kas ir personu grupa (piegādātāju apvienība), tad personu grupa (piegādātāju apvienība) kopā iesniedz šādus dokumentus:</w:t>
      </w:r>
    </w:p>
    <w:p w14:paraId="1505A235" w14:textId="46F2E48A" w:rsidR="00D13B63" w:rsidRPr="000937EF"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Personu grupas (piegādātāju apvienības) sadarbības līguma vai apliecinājuma kopija saskaņa ar Nolikuma</w:t>
      </w:r>
      <w:hyperlink w:anchor="bookmark10"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7.1.</w:t>
        </w:r>
      </w:hyperlink>
      <w:r w:rsidRPr="000937EF">
        <w:rPr>
          <w:rFonts w:ascii="Times New Roman" w:eastAsia="Times New Roman" w:hAnsi="Times New Roman" w:cs="Times New Roman"/>
          <w:sz w:val="24"/>
          <w:szCs w:val="24"/>
          <w:lang w:eastAsia="lv-LV" w:bidi="lv-LV"/>
        </w:rPr>
        <w:t>punktu;</w:t>
      </w:r>
    </w:p>
    <w:p w14:paraId="142C8FE4" w14:textId="6F36603D" w:rsidR="00D13B63" w:rsidRPr="000937EF"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Dokumenti, kas minēti Nolikuma</w:t>
      </w:r>
      <w:hyperlink w:anchor="bookmark15"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shd w:val="clear" w:color="auto" w:fill="FFFFFF"/>
            <w:lang w:eastAsia="lv-LV" w:bidi="lv-LV"/>
          </w:rPr>
          <w:t>27.</w:t>
        </w:r>
      </w:hyperlink>
      <w:r w:rsidRPr="000937EF">
        <w:rPr>
          <w:rFonts w:ascii="Times New Roman" w:eastAsia="Times New Roman" w:hAnsi="Times New Roman" w:cs="Times New Roman"/>
          <w:color w:val="000000"/>
          <w:sz w:val="24"/>
          <w:szCs w:val="24"/>
          <w:shd w:val="clear" w:color="auto" w:fill="FFFFFF"/>
          <w:lang w:eastAsia="lv-LV" w:bidi="lv-LV"/>
        </w:rPr>
        <w:t xml:space="preserve"> </w:t>
      </w:r>
      <w:r w:rsidRPr="000937EF">
        <w:rPr>
          <w:rFonts w:ascii="Times New Roman" w:eastAsia="Times New Roman" w:hAnsi="Times New Roman" w:cs="Times New Roman"/>
          <w:sz w:val="24"/>
          <w:szCs w:val="24"/>
          <w:lang w:eastAsia="lv-LV" w:bidi="lv-LV"/>
        </w:rPr>
        <w:t>un</w:t>
      </w:r>
      <w:hyperlink w:anchor="bookmark25"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shd w:val="clear" w:color="auto" w:fill="FFFFFF"/>
            <w:lang w:eastAsia="lv-LV" w:bidi="lv-LV"/>
          </w:rPr>
          <w:t>28.</w:t>
        </w:r>
      </w:hyperlink>
      <w:r w:rsidRPr="000937EF">
        <w:rPr>
          <w:rFonts w:ascii="Times New Roman" w:eastAsia="Times New Roman" w:hAnsi="Times New Roman" w:cs="Times New Roman"/>
          <w:sz w:val="24"/>
          <w:szCs w:val="24"/>
          <w:lang w:eastAsia="lv-LV" w:bidi="lv-LV"/>
        </w:rPr>
        <w:t xml:space="preserve">punktā, ir jāiesniedz par personu grupu (piegādātāju apvienību) kopā, izņemot informāciju par likviditātes koeficientu, kas jāiesniedz par katru personas grupas (piegādātāju apvienības) dalībnieku atsevišķi un par katru personālsabiedrības biedru atsevišķi, ja Pretendents ir </w:t>
      </w:r>
      <w:r w:rsidR="00990C9E" w:rsidRPr="000937EF">
        <w:rPr>
          <w:rFonts w:ascii="Times New Roman" w:eastAsia="Times New Roman" w:hAnsi="Times New Roman" w:cs="Times New Roman"/>
          <w:sz w:val="24"/>
          <w:szCs w:val="24"/>
          <w:lang w:eastAsia="lv-LV" w:bidi="lv-LV"/>
        </w:rPr>
        <w:t>personālsabiedrība</w:t>
      </w:r>
      <w:r w:rsidRPr="000937EF">
        <w:rPr>
          <w:rFonts w:ascii="Times New Roman" w:eastAsia="Times New Roman" w:hAnsi="Times New Roman" w:cs="Times New Roman"/>
          <w:sz w:val="24"/>
          <w:szCs w:val="24"/>
          <w:lang w:eastAsia="lv-LV" w:bidi="lv-LV"/>
        </w:rPr>
        <w:t>.</w:t>
      </w:r>
    </w:p>
    <w:p w14:paraId="0C98DFFE" w14:textId="52DE2C38" w:rsidR="00D13B63" w:rsidRPr="000937EF" w:rsidRDefault="00D13B63" w:rsidP="00990C9E">
      <w:pPr>
        <w:widowControl w:val="0"/>
        <w:numPr>
          <w:ilvl w:val="0"/>
          <w:numId w:val="6"/>
        </w:numPr>
        <w:spacing w:after="64"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Pasūtītājs publiskās datubāzēs nevarēs iegūt SPSIL 48.panta pirmās daļas 2. un 3. punktā minēto informāciju, tas piepras</w:t>
      </w:r>
      <w:r w:rsidR="00354D50" w:rsidRPr="000937EF">
        <w:rPr>
          <w:rFonts w:ascii="Times New Roman" w:eastAsia="Times New Roman" w:hAnsi="Times New Roman" w:cs="Times New Roman"/>
          <w:sz w:val="24"/>
          <w:szCs w:val="24"/>
          <w:lang w:eastAsia="lv-LV" w:bidi="lv-LV"/>
        </w:rPr>
        <w:t>īs</w:t>
      </w:r>
      <w:r w:rsidRPr="000937EF">
        <w:rPr>
          <w:rFonts w:ascii="Times New Roman" w:eastAsia="Times New Roman" w:hAnsi="Times New Roman" w:cs="Times New Roman"/>
          <w:sz w:val="24"/>
          <w:szCs w:val="24"/>
          <w:lang w:eastAsia="lv-LV" w:bidi="lv-LV"/>
        </w:rPr>
        <w:t>, lai Pretendents iesniedz:</w:t>
      </w:r>
    </w:p>
    <w:p w14:paraId="5FD5D5A9" w14:textId="77777777" w:rsidR="00D13B63" w:rsidRPr="000937EF"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kompetentas institūcijas izziņu, kas apliecina, ka Pretendentam un personai, uz kuras iespējām Pretendents balstās, lai apliecinātu, ka tā kvalifikācija atbilst Nolikumā noteiktajām prasībām, kā arī personālsabiedrības biedram, ja Pretendents ir personālsabiedrība, nav pasludināts maksātnespējas process un tie neatrodas likvidācijas stadijā;</w:t>
      </w:r>
    </w:p>
    <w:p w14:paraId="29728BB0" w14:textId="77777777" w:rsidR="00D13B63" w:rsidRPr="000937EF"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izziņu, kuru izdevis Valsts ieņēmumu dienests vai pašvaldība Latvijā un kura apliecina, ka Pretendentam un personai, uz kuras iespējām Pretendents balstās, lai apliecinātu, ka tā kvalifikācija atbilst Nolikumā noteiktajām prasībām, kā arī personālsabiedrības biedram, ja Pretendents ir personālsabiedrība (neatkarīgi no tā, vai tie reģistrēti Latvijā, vai Latvijā ir to pastāvīgā dzīvesvieta) Latvijā nav nodokļu parādu, tajā skaitā valsts sociālās apdrošināšanas obligāto iemaksu parādu, kas kopsummā pārsniedz 150 </w:t>
      </w:r>
      <w:proofErr w:type="spellStart"/>
      <w:r w:rsidRPr="000937EF">
        <w:rPr>
          <w:rFonts w:ascii="Times New Roman" w:eastAsia="Times New Roman" w:hAnsi="Times New Roman" w:cs="Times New Roman"/>
          <w:i/>
          <w:iCs/>
          <w:color w:val="000000"/>
          <w:sz w:val="24"/>
          <w:szCs w:val="24"/>
          <w:shd w:val="clear" w:color="auto" w:fill="FFFFFF"/>
          <w:lang w:eastAsia="lv-LV" w:bidi="lv-LV"/>
        </w:rPr>
        <w:t>euro</w:t>
      </w:r>
      <w:proofErr w:type="spellEnd"/>
      <w:r w:rsidRPr="000937EF">
        <w:rPr>
          <w:rFonts w:ascii="Times New Roman" w:eastAsia="Times New Roman" w:hAnsi="Times New Roman" w:cs="Times New Roman"/>
          <w:sz w:val="24"/>
          <w:szCs w:val="24"/>
          <w:lang w:eastAsia="lv-LV" w:bidi="lv-LV"/>
        </w:rPr>
        <w:t>;</w:t>
      </w:r>
    </w:p>
    <w:p w14:paraId="2A65A9DE" w14:textId="77777777" w:rsidR="00D13B63" w:rsidRPr="000937EF"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izziņu, ka Pretendentam un personai, uz kuras iespējām Pretendents balstās, lai apliecinātu, ka tā kvalifikācija atbilst Nolikumā noteiktajām prasībām, kā arī personālsabiedrības biedram, ja Pretendents ir personālsabiedrība, ja tie ir reģistrēti ārvalstī vai ārvalstī ir to pastāvīgā dzīvesvieta, attiecīgajā ārvalstī nav nodokļu parādu, tajā skaitā valsts sociālās apdrošināšanas obligāto iemaksu parādu, kas kopsummā pārsniedz 150 </w:t>
      </w:r>
      <w:proofErr w:type="spellStart"/>
      <w:r w:rsidRPr="000937EF">
        <w:rPr>
          <w:rFonts w:ascii="Times New Roman" w:eastAsia="Times New Roman" w:hAnsi="Times New Roman" w:cs="Times New Roman"/>
          <w:i/>
          <w:iCs/>
          <w:color w:val="000000"/>
          <w:sz w:val="24"/>
          <w:szCs w:val="24"/>
          <w:shd w:val="clear" w:color="auto" w:fill="FFFFFF"/>
          <w:lang w:eastAsia="lv-LV" w:bidi="lv-LV"/>
        </w:rPr>
        <w:t>euro</w:t>
      </w:r>
      <w:proofErr w:type="spellEnd"/>
      <w:r w:rsidRPr="000937EF">
        <w:rPr>
          <w:rFonts w:ascii="Times New Roman" w:eastAsia="Times New Roman" w:hAnsi="Times New Roman" w:cs="Times New Roman"/>
          <w:sz w:val="24"/>
          <w:szCs w:val="24"/>
          <w:lang w:eastAsia="lv-LV" w:bidi="lv-LV"/>
        </w:rPr>
        <w:t>;</w:t>
      </w:r>
    </w:p>
    <w:p w14:paraId="193275B4" w14:textId="066CF1E9" w:rsidR="00D13B63" w:rsidRPr="000937EF" w:rsidRDefault="00D13B63" w:rsidP="00990C9E">
      <w:pPr>
        <w:widowControl w:val="0"/>
        <w:numPr>
          <w:ilvl w:val="0"/>
          <w:numId w:val="6"/>
        </w:numPr>
        <w:spacing w:after="223" w:line="240" w:lineRule="auto"/>
        <w:ind w:left="560" w:right="20"/>
        <w:jc w:val="both"/>
        <w:rPr>
          <w:rFonts w:ascii="Times New Roman" w:eastAsia="Times New Roman" w:hAnsi="Times New Roman" w:cs="Times New Roman"/>
          <w:sz w:val="28"/>
          <w:szCs w:val="24"/>
          <w:lang w:eastAsia="lv-LV" w:bidi="lv-LV"/>
        </w:rPr>
      </w:pPr>
      <w:r w:rsidRPr="000937EF">
        <w:rPr>
          <w:rFonts w:ascii="Times New Roman" w:eastAsia="Times New Roman" w:hAnsi="Times New Roman" w:cs="Times New Roman"/>
          <w:sz w:val="24"/>
          <w:szCs w:val="24"/>
          <w:lang w:eastAsia="lv-LV" w:bidi="lv-LV"/>
        </w:rPr>
        <w:t xml:space="preserve"> Izziņas un citus dokumentus, kurus SPSIL noteiktajos gadījumos izsniedz kompetentās institūcijas, iepirkuma komisija, atbilstoši Vadlīniju 6.10.10.punktam,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FDA3BE1" w14:textId="77777777" w:rsidR="00D13B63" w:rsidRPr="000937EF" w:rsidRDefault="00431B37" w:rsidP="00990C9E">
      <w:pPr>
        <w:keepNext/>
        <w:keepLines/>
        <w:widowControl w:val="0"/>
        <w:numPr>
          <w:ilvl w:val="0"/>
          <w:numId w:val="3"/>
        </w:numPr>
        <w:tabs>
          <w:tab w:val="left" w:pos="2847"/>
        </w:tabs>
        <w:spacing w:after="128" w:line="240" w:lineRule="auto"/>
        <w:ind w:left="2400"/>
        <w:jc w:val="both"/>
        <w:outlineLvl w:val="4"/>
        <w:rPr>
          <w:rFonts w:ascii="Times New Roman" w:eastAsia="Times New Roman" w:hAnsi="Times New Roman" w:cs="Times New Roman"/>
          <w:b/>
          <w:sz w:val="24"/>
          <w:szCs w:val="24"/>
          <w:lang w:eastAsia="lv-LV" w:bidi="lv-LV"/>
        </w:rPr>
      </w:pPr>
      <w:r w:rsidRPr="000937EF">
        <w:rPr>
          <w:rFonts w:ascii="Times New Roman" w:eastAsia="Times New Roman" w:hAnsi="Times New Roman" w:cs="Times New Roman"/>
          <w:b/>
          <w:sz w:val="28"/>
          <w:szCs w:val="24"/>
          <w:lang w:eastAsia="lv-LV" w:bidi="lv-LV"/>
        </w:rPr>
        <w:lastRenderedPageBreak/>
        <w:t>Tehniskais un finanšu piedāvājums</w:t>
      </w:r>
    </w:p>
    <w:p w14:paraId="3237F723" w14:textId="42B5A7E4" w:rsidR="00D13B63" w:rsidRPr="000937EF" w:rsidRDefault="00D13B63" w:rsidP="00990C9E">
      <w:pPr>
        <w:keepNext/>
        <w:keepLines/>
        <w:widowControl w:val="0"/>
        <w:numPr>
          <w:ilvl w:val="0"/>
          <w:numId w:val="6"/>
        </w:numPr>
        <w:spacing w:after="90" w:line="240" w:lineRule="auto"/>
        <w:ind w:left="560"/>
        <w:jc w:val="both"/>
        <w:outlineLvl w:val="4"/>
        <w:rPr>
          <w:rFonts w:ascii="Times New Roman" w:eastAsia="Times New Roman" w:hAnsi="Times New Roman" w:cs="Times New Roman"/>
          <w:b/>
          <w:sz w:val="24"/>
          <w:szCs w:val="24"/>
          <w:lang w:eastAsia="lv-LV" w:bidi="lv-LV"/>
        </w:rPr>
      </w:pPr>
      <w:bookmarkStart w:id="26" w:name="bookmark28"/>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Tehniskais piedāvājums</w:t>
      </w:r>
      <w:bookmarkEnd w:id="26"/>
    </w:p>
    <w:p w14:paraId="2810CFBC" w14:textId="77777777" w:rsidR="00D13B63" w:rsidRPr="000937EF" w:rsidRDefault="00D13B63" w:rsidP="00990C9E">
      <w:pPr>
        <w:widowControl w:val="0"/>
        <w:spacing w:after="60" w:line="240" w:lineRule="auto"/>
        <w:ind w:left="3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Tehniskajam piedāvājumam jābūt izstrādātam saskaņā ar Nolikuma Tehnisko specifikāciju un tehnisko projektu, un tam jāsatur sekojoši dokumenti:</w:t>
      </w:r>
    </w:p>
    <w:p w14:paraId="27FE26DB" w14:textId="77777777" w:rsidR="00D13B63" w:rsidRPr="000937EF" w:rsidRDefault="00D13B63" w:rsidP="00990C9E">
      <w:pPr>
        <w:widowControl w:val="0"/>
        <w:numPr>
          <w:ilvl w:val="1"/>
          <w:numId w:val="6"/>
        </w:numPr>
        <w:spacing w:after="6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Darbu izpildes apraksts,</w:t>
      </w:r>
      <w:r w:rsidRPr="000937EF">
        <w:rPr>
          <w:rFonts w:ascii="Times New Roman" w:eastAsia="Times New Roman" w:hAnsi="Times New Roman" w:cs="Times New Roman"/>
          <w:sz w:val="24"/>
          <w:szCs w:val="24"/>
          <w:lang w:eastAsia="lv-LV" w:bidi="lv-LV"/>
        </w:rPr>
        <w:t xml:space="preserve"> pievienojot darba programmu, kurā aprakstīta darbu izpildes metodoloģija un tehnoloģija, kas norāda darbu savstarpējo secību un pakārtotību, kā arī jānorāda precīzs plānoto cilvēkstundu apjoms katrā nedēļā un galveno tehnikas vienību skaits, raksturojums un noslodzes grafiks pa nedēļām.</w:t>
      </w:r>
    </w:p>
    <w:p w14:paraId="5C2564F1" w14:textId="1C892C66" w:rsidR="00D13B63" w:rsidRPr="000937EF" w:rsidRDefault="00D13B63" w:rsidP="00990C9E">
      <w:pPr>
        <w:widowControl w:val="0"/>
        <w:numPr>
          <w:ilvl w:val="1"/>
          <w:numId w:val="6"/>
        </w:numPr>
        <w:spacing w:after="103"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Darbu izpildes laika grafiks</w:t>
      </w:r>
      <w:r w:rsidRPr="000937EF">
        <w:rPr>
          <w:rFonts w:ascii="Times New Roman" w:eastAsia="Times New Roman" w:hAnsi="Times New Roman" w:cs="Times New Roman"/>
          <w:sz w:val="24"/>
          <w:szCs w:val="24"/>
          <w:lang w:eastAsia="lv-LV" w:bidi="lv-LV"/>
        </w:rPr>
        <w:t>: Pretendenta piedāvāto Darbu veikšanas laika grafiks, ievērojot Nolikuma</w:t>
      </w:r>
      <w:hyperlink w:anchor="bookmark4"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u w:val="single"/>
            <w:shd w:val="clear" w:color="auto" w:fill="FFFFFF"/>
            <w:lang w:eastAsia="lv-LV" w:bidi="lv-LV"/>
          </w:rPr>
          <w:t>4.2.</w:t>
        </w:r>
      </w:hyperlink>
      <w:r w:rsidRPr="000937EF">
        <w:rPr>
          <w:rFonts w:ascii="Times New Roman" w:eastAsia="Times New Roman" w:hAnsi="Times New Roman" w:cs="Times New Roman"/>
          <w:sz w:val="24"/>
          <w:szCs w:val="24"/>
          <w:lang w:eastAsia="lv-LV" w:bidi="lv-LV"/>
        </w:rPr>
        <w:t>punktā noteikto Darbu pabeigšanas gala termiņu.</w:t>
      </w:r>
    </w:p>
    <w:p w14:paraId="219E5309" w14:textId="6B5ADA5D" w:rsidR="00D13B63" w:rsidRPr="000937EF" w:rsidRDefault="00D13B63" w:rsidP="00990C9E">
      <w:pPr>
        <w:keepNext/>
        <w:keepLines/>
        <w:widowControl w:val="0"/>
        <w:numPr>
          <w:ilvl w:val="0"/>
          <w:numId w:val="6"/>
        </w:numPr>
        <w:spacing w:after="90" w:line="240" w:lineRule="auto"/>
        <w:ind w:left="560"/>
        <w:jc w:val="both"/>
        <w:outlineLvl w:val="4"/>
        <w:rPr>
          <w:rFonts w:ascii="Times New Roman" w:eastAsia="Times New Roman" w:hAnsi="Times New Roman" w:cs="Times New Roman"/>
          <w:b/>
          <w:sz w:val="24"/>
          <w:szCs w:val="24"/>
          <w:lang w:eastAsia="lv-LV" w:bidi="lv-LV"/>
        </w:rPr>
      </w:pPr>
      <w:bookmarkStart w:id="27" w:name="bookmark29"/>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Finanšu piedāvājums</w:t>
      </w:r>
      <w:bookmarkEnd w:id="27"/>
    </w:p>
    <w:p w14:paraId="51E43FCF" w14:textId="5578F3BC" w:rsidR="00D13B63" w:rsidRPr="000937EF" w:rsidRDefault="00D13B63" w:rsidP="00990C9E">
      <w:pPr>
        <w:widowControl w:val="0"/>
        <w:numPr>
          <w:ilvl w:val="1"/>
          <w:numId w:val="6"/>
        </w:numPr>
        <w:tabs>
          <w:tab w:val="left" w:pos="606"/>
        </w:tabs>
        <w:spacing w:after="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Finanšu piedāvājums jānoformē un jāiesniedz atbilstoši Finanšu piedāvājuma formai (Nolikuma 5.pielikums). Finanšu piedāvājumam (pielikumā) Pretendents pievieno aizpildītu Demontāžas darbu </w:t>
      </w:r>
      <w:r w:rsidR="00033036" w:rsidRPr="000937EF">
        <w:rPr>
          <w:rFonts w:ascii="Times New Roman" w:eastAsia="Times New Roman" w:hAnsi="Times New Roman" w:cs="Times New Roman"/>
          <w:sz w:val="24"/>
          <w:szCs w:val="24"/>
          <w:lang w:eastAsia="lv-LV" w:bidi="lv-LV"/>
        </w:rPr>
        <w:t xml:space="preserve">izmaksu </w:t>
      </w:r>
      <w:r w:rsidRPr="000937EF">
        <w:rPr>
          <w:rFonts w:ascii="Times New Roman" w:eastAsia="Times New Roman" w:hAnsi="Times New Roman" w:cs="Times New Roman"/>
          <w:sz w:val="24"/>
          <w:szCs w:val="24"/>
          <w:lang w:eastAsia="lv-LV" w:bidi="lv-LV"/>
        </w:rPr>
        <w:t xml:space="preserve">tāmi (Nolikuma 6.pielikums) papīra un elektroniskā </w:t>
      </w:r>
      <w:r w:rsidRPr="000937EF">
        <w:rPr>
          <w:rFonts w:ascii="Times New Roman" w:eastAsia="Times New Roman" w:hAnsi="Times New Roman" w:cs="Times New Roman"/>
          <w:sz w:val="24"/>
          <w:szCs w:val="24"/>
          <w:lang w:bidi="en-US"/>
        </w:rPr>
        <w:t xml:space="preserve">(Excel) </w:t>
      </w:r>
      <w:r w:rsidRPr="000937EF">
        <w:rPr>
          <w:rFonts w:ascii="Times New Roman" w:eastAsia="Times New Roman" w:hAnsi="Times New Roman" w:cs="Times New Roman"/>
          <w:sz w:val="24"/>
          <w:szCs w:val="24"/>
          <w:lang w:eastAsia="lv-LV" w:bidi="lv-LV"/>
        </w:rPr>
        <w:t>formātā.</w:t>
      </w:r>
    </w:p>
    <w:p w14:paraId="3C70C33D" w14:textId="1C2B535C" w:rsidR="00D13B63" w:rsidRPr="000937EF" w:rsidRDefault="00D13B63" w:rsidP="00990C9E">
      <w:pPr>
        <w:widowControl w:val="0"/>
        <w:numPr>
          <w:ilvl w:val="1"/>
          <w:numId w:val="6"/>
        </w:numPr>
        <w:spacing w:after="64"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Demontāžas darbu </w:t>
      </w:r>
      <w:r w:rsidR="00033036" w:rsidRPr="000937EF">
        <w:rPr>
          <w:rFonts w:ascii="Times New Roman" w:eastAsia="Times New Roman" w:hAnsi="Times New Roman" w:cs="Times New Roman"/>
          <w:sz w:val="24"/>
          <w:szCs w:val="24"/>
          <w:lang w:eastAsia="lv-LV" w:bidi="lv-LV"/>
        </w:rPr>
        <w:t xml:space="preserve">izmaksu </w:t>
      </w:r>
      <w:r w:rsidRPr="000937EF">
        <w:rPr>
          <w:rFonts w:ascii="Times New Roman" w:eastAsia="Times New Roman" w:hAnsi="Times New Roman" w:cs="Times New Roman"/>
          <w:sz w:val="24"/>
          <w:szCs w:val="24"/>
          <w:lang w:eastAsia="lv-LV" w:bidi="lv-LV"/>
        </w:rPr>
        <w:t>tāmi Pretendentam jāsastāda, atbilstoši Pasūtītāja tāmju forma</w:t>
      </w:r>
      <w:r w:rsidR="00033036" w:rsidRPr="000937EF">
        <w:rPr>
          <w:rFonts w:ascii="Times New Roman" w:eastAsia="Times New Roman" w:hAnsi="Times New Roman" w:cs="Times New Roman"/>
          <w:sz w:val="24"/>
          <w:szCs w:val="24"/>
          <w:lang w:eastAsia="lv-LV" w:bidi="lv-LV"/>
        </w:rPr>
        <w:t>i</w:t>
      </w:r>
      <w:r w:rsidRPr="000937EF">
        <w:rPr>
          <w:rFonts w:ascii="Times New Roman" w:eastAsia="Times New Roman" w:hAnsi="Times New Roman" w:cs="Times New Roman"/>
          <w:sz w:val="24"/>
          <w:szCs w:val="24"/>
          <w:lang w:eastAsia="lv-LV" w:bidi="lv-LV"/>
        </w:rPr>
        <w:t xml:space="preserve"> (Nolikuma 6.pielikums) norādītajiem Darbu apjomiem.</w:t>
      </w:r>
    </w:p>
    <w:p w14:paraId="4CFEC93C" w14:textId="45299EA7" w:rsidR="00D13B63" w:rsidRPr="000937EF" w:rsidRDefault="00D13B63" w:rsidP="00990C9E">
      <w:pPr>
        <w:widowControl w:val="0"/>
        <w:numPr>
          <w:ilvl w:val="1"/>
          <w:numId w:val="6"/>
        </w:numPr>
        <w:spacing w:after="103"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Izmaksās jāiekļauj visas ar demontāžas darbu veikšanu saistītās izmaksas: darbaspēka, iekārtu un mehānismu nomas, instrumentu nolietojuma (amortizācijas) vai nomas izmaksas, demontēto iekārtu pārvietošanas, demontāžas atkritumu (tai skaitā bīstamo azbesta atkritum</w:t>
      </w:r>
      <w:r w:rsidR="00033036" w:rsidRPr="000937EF">
        <w:rPr>
          <w:rFonts w:ascii="Times New Roman" w:eastAsia="Times New Roman" w:hAnsi="Times New Roman" w:cs="Times New Roman"/>
          <w:sz w:val="24"/>
          <w:szCs w:val="24"/>
          <w:lang w:eastAsia="lv-LV" w:bidi="lv-LV"/>
        </w:rPr>
        <w:t>u</w:t>
      </w:r>
      <w:r w:rsidRPr="000937EF">
        <w:rPr>
          <w:rFonts w:ascii="Times New Roman" w:eastAsia="Times New Roman" w:hAnsi="Times New Roman" w:cs="Times New Roman"/>
          <w:sz w:val="24"/>
          <w:szCs w:val="24"/>
          <w:lang w:eastAsia="lv-LV" w:bidi="lv-LV"/>
        </w:rPr>
        <w:t xml:space="preserve">) nogādāšanas un utilizācijas izmaksas, </w:t>
      </w:r>
      <w:proofErr w:type="spellStart"/>
      <w:r w:rsidRPr="000937EF">
        <w:rPr>
          <w:rFonts w:ascii="Times New Roman" w:eastAsia="Times New Roman" w:hAnsi="Times New Roman" w:cs="Times New Roman"/>
          <w:sz w:val="24"/>
          <w:szCs w:val="24"/>
          <w:lang w:eastAsia="lv-LV" w:bidi="lv-LV"/>
        </w:rPr>
        <w:t>virsizdevumus</w:t>
      </w:r>
      <w:proofErr w:type="spellEnd"/>
      <w:r w:rsidRPr="000937EF">
        <w:rPr>
          <w:rFonts w:ascii="Times New Roman" w:eastAsia="Times New Roman" w:hAnsi="Times New Roman" w:cs="Times New Roman"/>
          <w:sz w:val="24"/>
          <w:szCs w:val="24"/>
          <w:lang w:eastAsia="lv-LV" w:bidi="lv-LV"/>
        </w:rPr>
        <w:t xml:space="preserve"> un peļņu, kā arī citas ar būvniecību saistītas izmaksas.</w:t>
      </w:r>
    </w:p>
    <w:p w14:paraId="657AE6F9" w14:textId="77777777" w:rsidR="00D13B63" w:rsidRPr="000937EF" w:rsidRDefault="00D13B63" w:rsidP="00990C9E">
      <w:pPr>
        <w:widowControl w:val="0"/>
        <w:numPr>
          <w:ilvl w:val="1"/>
          <w:numId w:val="6"/>
        </w:numPr>
        <w:spacing w:after="86"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Piedāvājumā cenas jānorāda EUR (bez PVN).</w:t>
      </w:r>
    </w:p>
    <w:p w14:paraId="36FBD90A" w14:textId="77777777" w:rsidR="00D13B63" w:rsidRPr="000937EF" w:rsidRDefault="00D13B63" w:rsidP="00990C9E">
      <w:pPr>
        <w:widowControl w:val="0"/>
        <w:numPr>
          <w:ilvl w:val="1"/>
          <w:numId w:val="6"/>
        </w:numPr>
        <w:spacing w:after="227"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Pretendenta piedāvātajām vienības cenām jāpaliek nemainīgām visā līguma izpildes laikā, un tās netiks pakļauta</w:t>
      </w:r>
      <w:r w:rsidR="00033036" w:rsidRPr="000937EF">
        <w:rPr>
          <w:rFonts w:ascii="Times New Roman" w:eastAsia="Times New Roman" w:hAnsi="Times New Roman" w:cs="Times New Roman"/>
          <w:sz w:val="24"/>
          <w:szCs w:val="24"/>
          <w:lang w:eastAsia="lv-LV" w:bidi="lv-LV"/>
        </w:rPr>
        <w:t>s</w:t>
      </w:r>
      <w:r w:rsidRPr="000937EF">
        <w:rPr>
          <w:rFonts w:ascii="Times New Roman" w:eastAsia="Times New Roman" w:hAnsi="Times New Roman" w:cs="Times New Roman"/>
          <w:sz w:val="24"/>
          <w:szCs w:val="24"/>
          <w:lang w:eastAsia="lv-LV" w:bidi="lv-LV"/>
        </w:rPr>
        <w:t xml:space="preserve"> nekādām izmaiņām vai indeksācijai.</w:t>
      </w:r>
    </w:p>
    <w:p w14:paraId="76C234C3" w14:textId="77777777" w:rsidR="00D13B63" w:rsidRPr="000937EF" w:rsidRDefault="00DC4E09" w:rsidP="00990C9E">
      <w:pPr>
        <w:keepNext/>
        <w:keepLines/>
        <w:widowControl w:val="0"/>
        <w:numPr>
          <w:ilvl w:val="0"/>
          <w:numId w:val="3"/>
        </w:numPr>
        <w:tabs>
          <w:tab w:val="left" w:pos="2622"/>
        </w:tabs>
        <w:spacing w:after="133" w:line="240" w:lineRule="auto"/>
        <w:ind w:left="2220"/>
        <w:jc w:val="both"/>
        <w:outlineLvl w:val="3"/>
        <w:rPr>
          <w:rFonts w:ascii="Times New Roman" w:eastAsia="Times New Roman" w:hAnsi="Times New Roman" w:cs="Times New Roman"/>
          <w:b/>
          <w:sz w:val="28"/>
          <w:szCs w:val="28"/>
          <w:lang w:eastAsia="lv-LV" w:bidi="lv-LV"/>
        </w:rPr>
      </w:pPr>
      <w:r w:rsidRPr="000937EF">
        <w:rPr>
          <w:rFonts w:ascii="Times New Roman" w:eastAsia="Times New Roman" w:hAnsi="Times New Roman" w:cs="Times New Roman"/>
          <w:b/>
          <w:sz w:val="28"/>
          <w:szCs w:val="28"/>
          <w:lang w:eastAsia="lv-LV" w:bidi="lv-LV"/>
        </w:rPr>
        <w:t>Piedāvājuma atvēršana un vērtēšana</w:t>
      </w:r>
    </w:p>
    <w:p w14:paraId="136F1EC5" w14:textId="442A1ADB" w:rsidR="00D13B63" w:rsidRPr="000937EF" w:rsidRDefault="00D13B63" w:rsidP="00990C9E">
      <w:pPr>
        <w:keepNext/>
        <w:keepLines/>
        <w:widowControl w:val="0"/>
        <w:numPr>
          <w:ilvl w:val="0"/>
          <w:numId w:val="6"/>
        </w:numPr>
        <w:spacing w:after="90" w:line="240" w:lineRule="auto"/>
        <w:ind w:left="580"/>
        <w:jc w:val="both"/>
        <w:outlineLvl w:val="3"/>
        <w:rPr>
          <w:rFonts w:ascii="Times New Roman" w:eastAsia="Times New Roman" w:hAnsi="Times New Roman" w:cs="Times New Roman"/>
          <w:b/>
          <w:sz w:val="24"/>
          <w:szCs w:val="24"/>
          <w:lang w:eastAsia="lv-LV" w:bidi="lv-LV"/>
        </w:rPr>
      </w:pPr>
      <w:bookmarkStart w:id="28" w:name="bookmark31"/>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Piedāvājumu atvēršana</w:t>
      </w:r>
      <w:bookmarkEnd w:id="28"/>
    </w:p>
    <w:p w14:paraId="28FC1DD8" w14:textId="77777777" w:rsidR="00D13B63" w:rsidRPr="000937EF" w:rsidRDefault="00D13B63" w:rsidP="00990C9E">
      <w:pPr>
        <w:widowControl w:val="0"/>
        <w:numPr>
          <w:ilvl w:val="1"/>
          <w:numId w:val="6"/>
        </w:numPr>
        <w:spacing w:after="103"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Piedāvājumu atvēršana notiks </w:t>
      </w:r>
      <w:r w:rsidR="00DC4E09" w:rsidRPr="000937EF">
        <w:rPr>
          <w:rFonts w:ascii="Times New Roman" w:eastAsia="Times New Roman" w:hAnsi="Times New Roman" w:cs="Times New Roman"/>
          <w:sz w:val="24"/>
          <w:szCs w:val="24"/>
          <w:lang w:eastAsia="lv-LV" w:bidi="lv-LV"/>
        </w:rPr>
        <w:t>slēgtā</w:t>
      </w:r>
      <w:r w:rsidRPr="000937EF">
        <w:rPr>
          <w:rFonts w:ascii="Times New Roman" w:eastAsia="Times New Roman" w:hAnsi="Times New Roman" w:cs="Times New Roman"/>
          <w:sz w:val="24"/>
          <w:szCs w:val="24"/>
          <w:lang w:eastAsia="lv-LV" w:bidi="lv-LV"/>
        </w:rPr>
        <w:t xml:space="preserve"> sanāksm</w:t>
      </w:r>
      <w:r w:rsidR="00DC4E09" w:rsidRPr="000937EF">
        <w:rPr>
          <w:rFonts w:ascii="Times New Roman" w:eastAsia="Times New Roman" w:hAnsi="Times New Roman" w:cs="Times New Roman"/>
          <w:sz w:val="24"/>
          <w:szCs w:val="24"/>
          <w:lang w:eastAsia="lv-LV" w:bidi="lv-LV"/>
        </w:rPr>
        <w:t>ē</w:t>
      </w:r>
      <w:r w:rsidRPr="000937EF">
        <w:rPr>
          <w:rFonts w:ascii="Times New Roman" w:eastAsia="Times New Roman" w:hAnsi="Times New Roman" w:cs="Times New Roman"/>
          <w:sz w:val="24"/>
          <w:szCs w:val="24"/>
          <w:lang w:eastAsia="lv-LV" w:bidi="lv-LV"/>
        </w:rPr>
        <w:t>.</w:t>
      </w:r>
    </w:p>
    <w:p w14:paraId="6B11BCBC" w14:textId="68B84947" w:rsidR="00D13B63" w:rsidRPr="000937EF" w:rsidRDefault="00D13B63" w:rsidP="00990C9E">
      <w:pPr>
        <w:widowControl w:val="0"/>
        <w:numPr>
          <w:ilvl w:val="1"/>
          <w:numId w:val="6"/>
        </w:numPr>
        <w:spacing w:after="86"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Piedāvājumu atvēršanas vieta: Slokas iel</w:t>
      </w:r>
      <w:r w:rsidR="006B485F"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 xml:space="preserve"> 47A, Jūrmalā, SIA „Jūrmalas siltums” ofisā;</w:t>
      </w:r>
    </w:p>
    <w:p w14:paraId="22826D43" w14:textId="77777777" w:rsidR="00D13B63" w:rsidRPr="000937EF" w:rsidRDefault="00D13B63" w:rsidP="00990C9E">
      <w:pPr>
        <w:widowControl w:val="0"/>
        <w:numPr>
          <w:ilvl w:val="1"/>
          <w:numId w:val="6"/>
        </w:numPr>
        <w:spacing w:after="9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00DC4E09" w:rsidRPr="000937EF">
        <w:rPr>
          <w:rFonts w:ascii="Times New Roman" w:eastAsia="Times New Roman" w:hAnsi="Times New Roman" w:cs="Times New Roman"/>
          <w:sz w:val="24"/>
          <w:szCs w:val="24"/>
          <w:lang w:eastAsia="lv-LV" w:bidi="lv-LV"/>
        </w:rPr>
        <w:t>I</w:t>
      </w:r>
      <w:r w:rsidRPr="000937EF">
        <w:rPr>
          <w:rFonts w:ascii="Times New Roman" w:eastAsia="Times New Roman" w:hAnsi="Times New Roman" w:cs="Times New Roman"/>
          <w:sz w:val="24"/>
          <w:szCs w:val="24"/>
          <w:lang w:eastAsia="lv-LV" w:bidi="lv-LV"/>
        </w:rPr>
        <w:t>epirkuma komisija piedāvājumu vērtē</w:t>
      </w:r>
      <w:r w:rsidR="00DC4E09" w:rsidRPr="000937EF">
        <w:rPr>
          <w:rFonts w:ascii="Times New Roman" w:eastAsia="Times New Roman" w:hAnsi="Times New Roman" w:cs="Times New Roman"/>
          <w:sz w:val="24"/>
          <w:szCs w:val="24"/>
          <w:lang w:eastAsia="lv-LV" w:bidi="lv-LV"/>
        </w:rPr>
        <w:t>s</w:t>
      </w:r>
      <w:r w:rsidRPr="000937EF">
        <w:rPr>
          <w:rFonts w:ascii="Times New Roman" w:eastAsia="Times New Roman" w:hAnsi="Times New Roman" w:cs="Times New Roman"/>
          <w:sz w:val="24"/>
          <w:szCs w:val="24"/>
          <w:lang w:eastAsia="lv-LV" w:bidi="lv-LV"/>
        </w:rPr>
        <w:t xml:space="preserve"> slēgtās sēdēs.</w:t>
      </w:r>
    </w:p>
    <w:p w14:paraId="00A66BA6" w14:textId="77777777" w:rsidR="00D13B63" w:rsidRPr="000937EF" w:rsidRDefault="00D13B63" w:rsidP="00990C9E">
      <w:pPr>
        <w:widowControl w:val="0"/>
        <w:numPr>
          <w:ilvl w:val="1"/>
          <w:numId w:val="6"/>
        </w:numPr>
        <w:spacing w:after="223"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Katrs komisijas loceklis pirms piedāvājumu atvēršanas paraksta apliecinājumu, ka nav tādu apstākļu, kuru dēļ varētu uzskatīt, ka viņš ir ieinteresēts konkrēta Pretendenta izvēlē vai darbībā. Ja šāds apliecinājums nav parakstīts, komisijas loceklis nedrīkst piedalīties turpmākajā komisijas darbā.</w:t>
      </w:r>
    </w:p>
    <w:p w14:paraId="0B7C7DA6" w14:textId="632FC530" w:rsidR="00D13B63" w:rsidRPr="000937EF" w:rsidRDefault="00D13B63" w:rsidP="00990C9E">
      <w:pPr>
        <w:keepNext/>
        <w:keepLines/>
        <w:widowControl w:val="0"/>
        <w:numPr>
          <w:ilvl w:val="0"/>
          <w:numId w:val="6"/>
        </w:numPr>
        <w:spacing w:after="133" w:line="240" w:lineRule="auto"/>
        <w:ind w:left="580"/>
        <w:jc w:val="both"/>
        <w:outlineLvl w:val="3"/>
        <w:rPr>
          <w:rFonts w:ascii="Times New Roman" w:eastAsia="Times New Roman" w:hAnsi="Times New Roman" w:cs="Times New Roman"/>
          <w:b/>
          <w:sz w:val="24"/>
          <w:szCs w:val="24"/>
          <w:lang w:eastAsia="lv-LV" w:bidi="lv-LV"/>
        </w:rPr>
      </w:pPr>
      <w:bookmarkStart w:id="29" w:name="bookmark32"/>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Piedāvājumu vērtēšanas kārtība</w:t>
      </w:r>
      <w:bookmarkEnd w:id="29"/>
    </w:p>
    <w:p w14:paraId="41ED0194" w14:textId="77777777" w:rsidR="00D13B63" w:rsidRPr="000937EF" w:rsidRDefault="00D13B63" w:rsidP="00990C9E">
      <w:pPr>
        <w:widowControl w:val="0"/>
        <w:spacing w:after="90" w:line="240" w:lineRule="auto"/>
        <w:ind w:left="2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u w:val="single"/>
          <w:shd w:val="clear" w:color="auto" w:fill="FFFFFF"/>
          <w:lang w:eastAsia="lv-LV" w:bidi="lv-LV"/>
        </w:rPr>
        <w:t>Iepirkuma komisija pārbauda:</w:t>
      </w:r>
    </w:p>
    <w:p w14:paraId="3C62598E" w14:textId="00E0161E" w:rsidR="00D13B63" w:rsidRPr="000937EF" w:rsidRDefault="00D13B63" w:rsidP="00990C9E">
      <w:pPr>
        <w:widowControl w:val="0"/>
        <w:numPr>
          <w:ilvl w:val="1"/>
          <w:numId w:val="6"/>
        </w:numPr>
        <w:spacing w:after="45"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vai Pretendenta iesniegtais Piedāvājums atbilst Nolikumā noteiktajām noformēšanas prasībām. Neatbilstošie Piedāvājumi var tikt izslēgti no tālāk</w:t>
      </w:r>
      <w:r w:rsidR="006B485F"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s vērtēšanas, ja komisija konstatēs, ka neatbilstība būtiski ietekmē Piedāvājumu izvērtēšanas iespējas un lēmuma pieņemšanu;</w:t>
      </w:r>
    </w:p>
    <w:p w14:paraId="24126305" w14:textId="2FBD30E6" w:rsidR="00D13B63" w:rsidRPr="000937EF" w:rsidRDefault="00D13B63" w:rsidP="00990C9E">
      <w:pPr>
        <w:widowControl w:val="0"/>
        <w:numPr>
          <w:ilvl w:val="1"/>
          <w:numId w:val="6"/>
        </w:numPr>
        <w:spacing w:after="0"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vai Pretendenta iesniegtā Piedāvājuma derīguma termiņš atbilst Nolikuma</w:t>
      </w:r>
      <w:hyperlink w:anchor="bookmark7"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shd w:val="clear" w:color="auto" w:fill="FFFFFF"/>
            <w:lang w:eastAsia="lv-LV" w:bidi="lv-LV"/>
          </w:rPr>
          <w:t>6.</w:t>
        </w:r>
      </w:hyperlink>
      <w:r w:rsidRPr="000937EF">
        <w:rPr>
          <w:rFonts w:ascii="Times New Roman" w:eastAsia="Times New Roman" w:hAnsi="Times New Roman" w:cs="Times New Roman"/>
          <w:sz w:val="24"/>
          <w:szCs w:val="24"/>
          <w:lang w:eastAsia="lv-LV" w:bidi="lv-LV"/>
        </w:rPr>
        <w:t>punktā noteiktajām prasībām.</w:t>
      </w:r>
    </w:p>
    <w:p w14:paraId="706D86C3" w14:textId="77777777" w:rsidR="00D13B63" w:rsidRPr="000937EF" w:rsidRDefault="00D13B63" w:rsidP="00990C9E">
      <w:pPr>
        <w:widowControl w:val="0"/>
        <w:spacing w:after="76"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Ja Piedāvājuma derīguma termiņš neatbilst Nolikumā noteiktajām prasībām, tas tiek noraidīts;</w:t>
      </w:r>
    </w:p>
    <w:p w14:paraId="34D7DFC6" w14:textId="0A999B0C" w:rsidR="00D13B63" w:rsidRPr="000937EF" w:rsidRDefault="00D13B63" w:rsidP="00990C9E">
      <w:pPr>
        <w:widowControl w:val="0"/>
        <w:numPr>
          <w:ilvl w:val="1"/>
          <w:numId w:val="6"/>
        </w:numPr>
        <w:spacing w:after="60" w:line="240" w:lineRule="auto"/>
        <w:ind w:left="580" w:right="3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vai uz Pretendentu ir attiecināmas Nolikuma</w:t>
      </w:r>
      <w:hyperlink w:anchor="bookmark14"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shd w:val="clear" w:color="auto" w:fill="FFFFFF"/>
            <w:lang w:eastAsia="lv-LV" w:bidi="lv-LV"/>
          </w:rPr>
          <w:t>26.</w:t>
        </w:r>
      </w:hyperlink>
      <w:r w:rsidRPr="000937EF">
        <w:rPr>
          <w:rFonts w:ascii="Times New Roman" w:eastAsia="Times New Roman" w:hAnsi="Times New Roman" w:cs="Times New Roman"/>
          <w:sz w:val="24"/>
          <w:szCs w:val="24"/>
          <w:lang w:eastAsia="lv-LV" w:bidi="lv-LV"/>
        </w:rPr>
        <w:t>punktā (atbilstoši SPSIL 48.panta pirmās daļas 2. un 3.punktam) noteiktās izslēgšanas prasības.</w:t>
      </w:r>
    </w:p>
    <w:p w14:paraId="58B08F5C" w14:textId="41DDCEFC" w:rsidR="00D13B63" w:rsidRPr="000937EF" w:rsidRDefault="00D13B63" w:rsidP="00990C9E">
      <w:pPr>
        <w:widowControl w:val="0"/>
        <w:spacing w:after="103"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Ja uz Pretendentu ir attiecināmas šajā punktā norādītās prasības, komisija neizskata Pretendenta piedāvājumu un izslēdz Pretendentu no tālākas dalības Iepirkuma izvērtēšanas proces</w:t>
      </w:r>
      <w:r w:rsidR="006B485F"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w:t>
      </w:r>
    </w:p>
    <w:p w14:paraId="0878B3DC" w14:textId="755A7927" w:rsidR="00D13B63" w:rsidRPr="000937EF" w:rsidRDefault="00D13B63" w:rsidP="00990C9E">
      <w:pPr>
        <w:widowControl w:val="0"/>
        <w:numPr>
          <w:ilvl w:val="1"/>
          <w:numId w:val="6"/>
        </w:numPr>
        <w:spacing w:after="86"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vai Pretendenta kvalifikācija atbilst Nolikuma</w:t>
      </w:r>
      <w:hyperlink w:anchor="bookmark15" w:tooltip="Current Document">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shd w:val="clear" w:color="auto" w:fill="FFFFFF"/>
            <w:lang w:eastAsia="lv-LV" w:bidi="lv-LV"/>
          </w:rPr>
          <w:t>27.</w:t>
        </w:r>
      </w:hyperlink>
      <w:r w:rsidRPr="000937EF">
        <w:rPr>
          <w:rFonts w:ascii="Times New Roman" w:eastAsia="Times New Roman" w:hAnsi="Times New Roman" w:cs="Times New Roman"/>
          <w:color w:val="000000"/>
          <w:sz w:val="24"/>
          <w:szCs w:val="24"/>
          <w:shd w:val="clear" w:color="auto" w:fill="FFFFFF"/>
          <w:lang w:eastAsia="lv-LV" w:bidi="lv-LV"/>
        </w:rPr>
        <w:t xml:space="preserve">punktā </w:t>
      </w:r>
      <w:r w:rsidRPr="000937EF">
        <w:rPr>
          <w:rFonts w:ascii="Times New Roman" w:eastAsia="Times New Roman" w:hAnsi="Times New Roman" w:cs="Times New Roman"/>
          <w:sz w:val="24"/>
          <w:szCs w:val="24"/>
          <w:lang w:eastAsia="lv-LV" w:bidi="lv-LV"/>
        </w:rPr>
        <w:t>noteiktajām prasībām.</w:t>
      </w:r>
    </w:p>
    <w:p w14:paraId="1998C6EE" w14:textId="77777777" w:rsidR="00D13B63" w:rsidRPr="000937EF" w:rsidRDefault="00D13B63" w:rsidP="00990C9E">
      <w:pPr>
        <w:widowControl w:val="0"/>
        <w:spacing w:after="45"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Pretendentu, kura kvalifikācija neatbilst Nolikuma prasībām, Piedāvājumi tiks izslēgti no tālākas vērtēšanas;</w:t>
      </w:r>
    </w:p>
    <w:p w14:paraId="1514614B" w14:textId="77777777" w:rsidR="00D13B63" w:rsidRPr="000937EF" w:rsidRDefault="00D13B63" w:rsidP="00990C9E">
      <w:pPr>
        <w:widowControl w:val="0"/>
        <w:numPr>
          <w:ilvl w:val="1"/>
          <w:numId w:val="6"/>
        </w:numPr>
        <w:spacing w:after="0"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vai atlasīto Pretendentu tehniskie piedāvājumi un finanšu piedāvājumi atbilst Nolikumā noteiktajām prasībām.</w:t>
      </w:r>
    </w:p>
    <w:p w14:paraId="49E54300" w14:textId="77777777" w:rsidR="00D13B63" w:rsidRPr="000937EF" w:rsidRDefault="00D13B63" w:rsidP="006B485F">
      <w:pPr>
        <w:widowControl w:val="0"/>
        <w:spacing w:after="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Pretendentu tehniskie piedāvājumi vai finanšu piedāvājumi, kuri neatbilst Nolikumā</w:t>
      </w:r>
    </w:p>
    <w:p w14:paraId="7B483F26" w14:textId="77777777" w:rsidR="00D13B63" w:rsidRPr="000937EF" w:rsidRDefault="00D13B63" w:rsidP="006B485F">
      <w:pPr>
        <w:widowControl w:val="0"/>
        <w:spacing w:after="133"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noteiktajām prasībām, tiks noraidīti.</w:t>
      </w:r>
    </w:p>
    <w:p w14:paraId="1DAB8114" w14:textId="7954A796" w:rsidR="00D13B63" w:rsidRPr="000937EF" w:rsidRDefault="00D13B63" w:rsidP="00990C9E">
      <w:pPr>
        <w:keepNext/>
        <w:keepLines/>
        <w:widowControl w:val="0"/>
        <w:numPr>
          <w:ilvl w:val="0"/>
          <w:numId w:val="6"/>
        </w:numPr>
        <w:spacing w:after="86" w:line="240" w:lineRule="auto"/>
        <w:ind w:left="580"/>
        <w:jc w:val="both"/>
        <w:outlineLvl w:val="4"/>
        <w:rPr>
          <w:rFonts w:ascii="Times New Roman" w:eastAsia="Times New Roman" w:hAnsi="Times New Roman" w:cs="Times New Roman"/>
          <w:sz w:val="24"/>
          <w:szCs w:val="24"/>
          <w:lang w:eastAsia="lv-LV" w:bidi="lv-LV"/>
        </w:rPr>
      </w:pPr>
      <w:bookmarkStart w:id="30" w:name="bookmark33"/>
      <w:r w:rsidRPr="000937EF">
        <w:rPr>
          <w:rFonts w:ascii="Times New Roman" w:eastAsia="Times New Roman" w:hAnsi="Times New Roman" w:cs="Times New Roman"/>
          <w:sz w:val="24"/>
          <w:szCs w:val="24"/>
          <w:lang w:eastAsia="lv-LV" w:bidi="lv-LV"/>
        </w:rPr>
        <w:t xml:space="preserve"> Pretendenta finanšu piedāvājuma vērtēšana</w:t>
      </w:r>
      <w:bookmarkEnd w:id="30"/>
    </w:p>
    <w:p w14:paraId="5783A1DF" w14:textId="77777777" w:rsidR="00D13B63" w:rsidRPr="000937EF" w:rsidRDefault="00D13B63" w:rsidP="00990C9E">
      <w:pPr>
        <w:widowControl w:val="0"/>
        <w:numPr>
          <w:ilvl w:val="1"/>
          <w:numId w:val="6"/>
        </w:numPr>
        <w:spacing w:after="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Komisija pārbauda vai Demontāžas darbu </w:t>
      </w:r>
      <w:r w:rsidR="006B485F" w:rsidRPr="000937EF">
        <w:rPr>
          <w:rFonts w:ascii="Times New Roman" w:eastAsia="Times New Roman" w:hAnsi="Times New Roman" w:cs="Times New Roman"/>
          <w:sz w:val="24"/>
          <w:szCs w:val="24"/>
          <w:lang w:eastAsia="lv-LV" w:bidi="lv-LV"/>
        </w:rPr>
        <w:t xml:space="preserve">izmaksu </w:t>
      </w:r>
      <w:r w:rsidRPr="000937EF">
        <w:rPr>
          <w:rFonts w:ascii="Times New Roman" w:eastAsia="Times New Roman" w:hAnsi="Times New Roman" w:cs="Times New Roman"/>
          <w:sz w:val="24"/>
          <w:szCs w:val="24"/>
          <w:lang w:eastAsia="lv-LV" w:bidi="lv-LV"/>
        </w:rPr>
        <w:t>tāme ir noformēta atbilstoši tāmes formā (Nolikuma</w:t>
      </w:r>
      <w:r w:rsidR="006B485F" w:rsidRPr="000937EF">
        <w:rPr>
          <w:rFonts w:ascii="Times New Roman" w:eastAsia="Times New Roman" w:hAnsi="Times New Roman" w:cs="Times New Roman"/>
          <w:sz w:val="24"/>
          <w:szCs w:val="24"/>
          <w:lang w:eastAsia="lv-LV" w:bidi="lv-LV"/>
        </w:rPr>
        <w:t xml:space="preserve"> </w:t>
      </w:r>
    </w:p>
    <w:p w14:paraId="6FE5DE65" w14:textId="77777777" w:rsidR="00D13B63" w:rsidRPr="000937EF" w:rsidRDefault="00D13B63" w:rsidP="00990C9E">
      <w:pPr>
        <w:widowControl w:val="0"/>
        <w:tabs>
          <w:tab w:val="left" w:pos="1842"/>
        </w:tabs>
        <w:spacing w:after="6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6.pielikums) norādītajiem Darbu apjomiem.</w:t>
      </w:r>
    </w:p>
    <w:p w14:paraId="6091C898" w14:textId="77777777" w:rsidR="00D13B63" w:rsidRPr="000937EF" w:rsidRDefault="00D13B63" w:rsidP="00990C9E">
      <w:pPr>
        <w:widowControl w:val="0"/>
        <w:numPr>
          <w:ilvl w:val="1"/>
          <w:numId w:val="6"/>
        </w:numPr>
        <w:spacing w:after="107"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Komisija ir tiesīga labot aritmētiskās kļūdas Pretendenta finanšu Piedāvājumā, informējot Pretendentu par kļūdu labojumiem.</w:t>
      </w:r>
    </w:p>
    <w:p w14:paraId="53C94B74" w14:textId="2AE6C4AE" w:rsidR="00D13B63" w:rsidRPr="000937EF" w:rsidRDefault="00D13B63" w:rsidP="00990C9E">
      <w:pPr>
        <w:widowControl w:val="0"/>
        <w:numPr>
          <w:ilvl w:val="1"/>
          <w:numId w:val="6"/>
        </w:numPr>
        <w:spacing w:after="133"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Piedāvājumos konstatētās aritmētiskās kļūdas tiks labotas šādi:</w:t>
      </w:r>
    </w:p>
    <w:p w14:paraId="6C6091FB" w14:textId="77777777" w:rsidR="00D13B63" w:rsidRPr="000937EF" w:rsidRDefault="00D13B63" w:rsidP="00990C9E">
      <w:pPr>
        <w:widowControl w:val="0"/>
        <w:numPr>
          <w:ilvl w:val="2"/>
          <w:numId w:val="6"/>
        </w:numPr>
        <w:spacing w:after="86"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atšķiras skaitļi vārdos no skaitļiem ciparos, vērā tiks ņemti skaitļi vārdos;</w:t>
      </w:r>
    </w:p>
    <w:p w14:paraId="4FCD3927" w14:textId="77777777" w:rsidR="00D13B63" w:rsidRPr="000937EF" w:rsidRDefault="00D13B63" w:rsidP="00990C9E">
      <w:pPr>
        <w:widowControl w:val="0"/>
        <w:tabs>
          <w:tab w:val="center" w:pos="8390"/>
          <w:tab w:val="center" w:pos="8914"/>
        </w:tabs>
        <w:spacing w:after="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atšķiras vienības cena no kopējās cenas, kas iegūta, reizinot vienības cenu ar</w:t>
      </w:r>
      <w:r w:rsidRPr="000937EF">
        <w:rPr>
          <w:rFonts w:ascii="Times New Roman" w:eastAsia="Times New Roman" w:hAnsi="Times New Roman" w:cs="Times New Roman"/>
          <w:sz w:val="24"/>
          <w:szCs w:val="24"/>
          <w:lang w:eastAsia="lv-LV" w:bidi="lv-LV"/>
        </w:rPr>
        <w:tab/>
        <w:t xml:space="preserve"> skaitu, vērā</w:t>
      </w:r>
    </w:p>
    <w:p w14:paraId="0F166776" w14:textId="77777777" w:rsidR="00D13B63" w:rsidRPr="000937EF" w:rsidRDefault="00D13B63" w:rsidP="00990C9E">
      <w:pPr>
        <w:widowControl w:val="0"/>
        <w:spacing w:after="60" w:line="240" w:lineRule="auto"/>
        <w:ind w:left="7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tiks ņemta vienības cena un kopējā cena tiks labota.</w:t>
      </w:r>
    </w:p>
    <w:p w14:paraId="698BC89F" w14:textId="77777777" w:rsidR="00D13B63" w:rsidRPr="000937EF" w:rsidRDefault="00D13B63" w:rsidP="000C71C4">
      <w:pPr>
        <w:widowControl w:val="0"/>
        <w:numPr>
          <w:ilvl w:val="2"/>
          <w:numId w:val="6"/>
        </w:numPr>
        <w:spacing w:after="107" w:line="240" w:lineRule="auto"/>
        <w:ind w:left="720" w:right="20" w:hanging="153"/>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Piedāvājumā konstatēta aritmētiska kļūda nodokļu aprēķināšanā, komisija to labo atbilstoši nodokļu likumos noteiktajai nodokļu aprēķināšanas kārtībai.</w:t>
      </w:r>
    </w:p>
    <w:p w14:paraId="329C62CA" w14:textId="0B2F4CF7" w:rsidR="00D13B63" w:rsidRPr="000937EF" w:rsidRDefault="00D13B63" w:rsidP="00990C9E">
      <w:pPr>
        <w:keepNext/>
        <w:keepLines/>
        <w:widowControl w:val="0"/>
        <w:numPr>
          <w:ilvl w:val="0"/>
          <w:numId w:val="6"/>
        </w:numPr>
        <w:spacing w:after="90" w:line="240" w:lineRule="auto"/>
        <w:ind w:left="580"/>
        <w:jc w:val="both"/>
        <w:outlineLvl w:val="4"/>
        <w:rPr>
          <w:rFonts w:ascii="Times New Roman" w:eastAsia="Times New Roman" w:hAnsi="Times New Roman" w:cs="Times New Roman"/>
          <w:sz w:val="24"/>
          <w:szCs w:val="24"/>
          <w:lang w:eastAsia="lv-LV" w:bidi="lv-LV"/>
        </w:rPr>
      </w:pPr>
      <w:bookmarkStart w:id="31" w:name="bookmark34"/>
      <w:r w:rsidRPr="000937EF">
        <w:rPr>
          <w:rFonts w:ascii="Times New Roman" w:eastAsia="Times New Roman" w:hAnsi="Times New Roman" w:cs="Times New Roman"/>
          <w:sz w:val="24"/>
          <w:szCs w:val="24"/>
          <w:lang w:eastAsia="lv-LV" w:bidi="lv-LV"/>
        </w:rPr>
        <w:t xml:space="preserve"> Piedāvājuma izvēle</w:t>
      </w:r>
      <w:bookmarkEnd w:id="31"/>
    </w:p>
    <w:p w14:paraId="3486AFDB" w14:textId="6F159CC0" w:rsidR="00D13B63" w:rsidRPr="000937EF" w:rsidRDefault="00D13B63" w:rsidP="00990C9E">
      <w:pPr>
        <w:widowControl w:val="0"/>
        <w:numPr>
          <w:ilvl w:val="1"/>
          <w:numId w:val="6"/>
        </w:numPr>
        <w:spacing w:after="56"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shd w:val="clear" w:color="auto" w:fill="FFFFFF"/>
          <w:lang w:eastAsia="lv-LV" w:bidi="lv-LV"/>
        </w:rPr>
        <w:t>Ņemot vērā, ka Pasūtītāja sagatavotā Tehniskā specifikācija ir detalizēta un citiem kritērijiem nav būtiskas nozīmes Piedāvājuma izvēlē, iepirkuma komisija Piedāvājumu salīdzināšanai un novērtēšanai izmantos tikai cenu (</w:t>
      </w:r>
      <w:r w:rsidRPr="000937EF">
        <w:rPr>
          <w:rFonts w:ascii="Times New Roman" w:eastAsia="Times New Roman" w:hAnsi="Times New Roman" w:cs="Times New Roman"/>
          <w:sz w:val="24"/>
          <w:szCs w:val="24"/>
          <w:lang w:eastAsia="lv-LV" w:bidi="lv-LV"/>
        </w:rPr>
        <w:t>EUR)</w:t>
      </w:r>
      <w:r w:rsidRPr="000937EF">
        <w:rPr>
          <w:rFonts w:ascii="Times New Roman" w:eastAsia="Times New Roman" w:hAnsi="Times New Roman" w:cs="Times New Roman"/>
          <w:color w:val="000000"/>
          <w:sz w:val="24"/>
          <w:szCs w:val="24"/>
          <w:shd w:val="clear" w:color="auto" w:fill="FFFFFF"/>
          <w:lang w:eastAsia="lv-LV" w:bidi="lv-LV"/>
        </w:rPr>
        <w:t>.</w:t>
      </w:r>
    </w:p>
    <w:p w14:paraId="2E15418C" w14:textId="77777777" w:rsidR="00D13B63" w:rsidRPr="000937EF" w:rsidRDefault="00D13B63" w:rsidP="00990C9E">
      <w:pPr>
        <w:widowControl w:val="0"/>
        <w:numPr>
          <w:ilvl w:val="1"/>
          <w:numId w:val="6"/>
        </w:numPr>
        <w:tabs>
          <w:tab w:val="center" w:pos="8326"/>
          <w:tab w:val="right" w:pos="9644"/>
        </w:tabs>
        <w:spacing w:after="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Komisija par Iepirkuma uzvarētāju atzīs Pretendentu, kurš būs iesniedzis, Nolikumam </w:t>
      </w:r>
      <w:r w:rsidRPr="000937EF">
        <w:rPr>
          <w:rFonts w:ascii="Times New Roman" w:eastAsia="Times New Roman" w:hAnsi="Times New Roman" w:cs="Times New Roman"/>
          <w:sz w:val="24"/>
          <w:szCs w:val="24"/>
          <w:lang w:eastAsia="lv-LV" w:bidi="lv-LV"/>
        </w:rPr>
        <w:tab/>
        <w:t>un</w:t>
      </w:r>
    </w:p>
    <w:p w14:paraId="00805B4D" w14:textId="2B2B6D02" w:rsidR="00D13B63" w:rsidRPr="000937EF" w:rsidRDefault="00D13B63" w:rsidP="00990C9E">
      <w:pPr>
        <w:widowControl w:val="0"/>
        <w:spacing w:after="6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Tehnisko specifikāciju prasībām atbilstošu Piedāvājumu ar viszemāko cenu.</w:t>
      </w:r>
    </w:p>
    <w:p w14:paraId="573B385E" w14:textId="77777777" w:rsidR="00D13B63" w:rsidRPr="000937EF" w:rsidRDefault="00D13B63" w:rsidP="00990C9E">
      <w:pPr>
        <w:widowControl w:val="0"/>
        <w:numPr>
          <w:ilvl w:val="1"/>
          <w:numId w:val="6"/>
        </w:numPr>
        <w:spacing w:after="88" w:line="240" w:lineRule="auto"/>
        <w:ind w:left="580" w:right="1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Paziņojumu par Iepirkuma procedūras rezultātiem Pasūtītājs nosūtīs visiem Pretendentiem ne vēlāk kā 5 (piecu) darba dienu laikā pēc lēmuma pieņemšanas.</w:t>
      </w:r>
    </w:p>
    <w:p w14:paraId="15EE4C1D" w14:textId="656BDE4B" w:rsidR="00D13B63" w:rsidRPr="000937EF" w:rsidRDefault="00D13B63" w:rsidP="00990C9E">
      <w:pPr>
        <w:keepNext/>
        <w:keepLines/>
        <w:widowControl w:val="0"/>
        <w:numPr>
          <w:ilvl w:val="0"/>
          <w:numId w:val="3"/>
        </w:numPr>
        <w:tabs>
          <w:tab w:val="left" w:pos="2372"/>
        </w:tabs>
        <w:spacing w:after="0" w:line="240" w:lineRule="auto"/>
        <w:ind w:left="1860"/>
        <w:jc w:val="both"/>
        <w:outlineLvl w:val="4"/>
        <w:rPr>
          <w:rFonts w:ascii="Times New Roman" w:eastAsia="Times New Roman" w:hAnsi="Times New Roman" w:cs="Times New Roman"/>
          <w:b/>
          <w:sz w:val="24"/>
          <w:szCs w:val="24"/>
          <w:lang w:eastAsia="lv-LV" w:bidi="lv-LV"/>
        </w:rPr>
      </w:pPr>
      <w:bookmarkStart w:id="32" w:name="bookmark35"/>
      <w:r w:rsidRPr="000937EF">
        <w:rPr>
          <w:rFonts w:ascii="Times New Roman" w:eastAsia="Times New Roman" w:hAnsi="Times New Roman" w:cs="Times New Roman"/>
          <w:b/>
          <w:sz w:val="24"/>
          <w:szCs w:val="24"/>
          <w:lang w:eastAsia="lv-LV" w:bidi="lv-LV"/>
        </w:rPr>
        <w:t>IEPIRKUMA KOMISIJAS TIESĪBAS UN PIENĀKUMI</w:t>
      </w:r>
      <w:bookmarkEnd w:id="32"/>
    </w:p>
    <w:p w14:paraId="71EAAAEE" w14:textId="104C2A8B" w:rsidR="00D13B63" w:rsidRPr="000937EF" w:rsidRDefault="00D13B63" w:rsidP="00990C9E">
      <w:pPr>
        <w:keepNext/>
        <w:keepLines/>
        <w:widowControl w:val="0"/>
        <w:numPr>
          <w:ilvl w:val="0"/>
          <w:numId w:val="6"/>
        </w:numPr>
        <w:spacing w:after="0" w:line="240" w:lineRule="auto"/>
        <w:ind w:left="580"/>
        <w:jc w:val="both"/>
        <w:outlineLvl w:val="4"/>
        <w:rPr>
          <w:rFonts w:ascii="Times New Roman" w:eastAsia="Times New Roman" w:hAnsi="Times New Roman" w:cs="Times New Roman"/>
          <w:sz w:val="24"/>
          <w:szCs w:val="24"/>
          <w:lang w:eastAsia="lv-LV" w:bidi="lv-LV"/>
        </w:rPr>
      </w:pPr>
      <w:bookmarkStart w:id="33" w:name="bookmark36"/>
      <w:r w:rsidRPr="000937EF">
        <w:rPr>
          <w:rFonts w:ascii="Times New Roman" w:eastAsia="Times New Roman" w:hAnsi="Times New Roman" w:cs="Times New Roman"/>
          <w:sz w:val="24"/>
          <w:szCs w:val="24"/>
          <w:lang w:eastAsia="lv-LV" w:bidi="lv-LV"/>
        </w:rPr>
        <w:t xml:space="preserve"> Iepirkuma komisijas tiesības un pienākumi:</w:t>
      </w:r>
      <w:bookmarkEnd w:id="33"/>
    </w:p>
    <w:p w14:paraId="52AC67B8" w14:textId="77777777" w:rsidR="00D13B63" w:rsidRPr="000937EF" w:rsidRDefault="00D13B63" w:rsidP="00990C9E">
      <w:pPr>
        <w:widowControl w:val="0"/>
        <w:numPr>
          <w:ilvl w:val="1"/>
          <w:numId w:val="6"/>
        </w:numPr>
        <w:spacing w:after="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Piedāvājumu izvērtēšanas procesā komisija ir tiesīga pieaicināt ekspertu (</w:t>
      </w:r>
      <w:proofErr w:type="spellStart"/>
      <w:r w:rsidRPr="000937EF">
        <w:rPr>
          <w:rFonts w:ascii="Times New Roman" w:eastAsia="Times New Roman" w:hAnsi="Times New Roman" w:cs="Times New Roman"/>
          <w:sz w:val="24"/>
          <w:szCs w:val="24"/>
          <w:lang w:eastAsia="lv-LV" w:bidi="lv-LV"/>
        </w:rPr>
        <w:t>us</w:t>
      </w:r>
      <w:proofErr w:type="spellEnd"/>
      <w:r w:rsidRPr="000937EF">
        <w:rPr>
          <w:rFonts w:ascii="Times New Roman" w:eastAsia="Times New Roman" w:hAnsi="Times New Roman" w:cs="Times New Roman"/>
          <w:sz w:val="24"/>
          <w:szCs w:val="24"/>
          <w:lang w:eastAsia="lv-LV" w:bidi="lv-LV"/>
        </w:rPr>
        <w:t>).</w:t>
      </w:r>
    </w:p>
    <w:p w14:paraId="3B13D00A" w14:textId="77777777" w:rsidR="00D13B63" w:rsidRPr="000937EF" w:rsidRDefault="00D13B63" w:rsidP="00990C9E">
      <w:pPr>
        <w:widowControl w:val="0"/>
        <w:numPr>
          <w:ilvl w:val="1"/>
          <w:numId w:val="6"/>
        </w:numPr>
        <w:spacing w:after="64"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Iepirkuma komisija ir tiesīga labot aritmētiskās kļūdas Pretendenta finanšu piedāvājumā. Par kļūdu labojumu un laboto Piedāvājuma summu Iepirkuma komisija paziņo Pretendentam, kura pieļautās kļūdas labotas.</w:t>
      </w:r>
    </w:p>
    <w:p w14:paraId="0220F371" w14:textId="77777777" w:rsidR="00D13B63" w:rsidRPr="000937EF" w:rsidRDefault="00D13B63" w:rsidP="00990C9E">
      <w:pPr>
        <w:widowControl w:val="0"/>
        <w:numPr>
          <w:ilvl w:val="1"/>
          <w:numId w:val="6"/>
        </w:numPr>
        <w:spacing w:after="56"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Piedāvājumu izvērtēšanā Iepirkuma komisija pārbauda to atbilstību iepirkuma Nolikumā paredzētajiem noteikumiem, izvirzītajām prasībām un Tehniskai specifikācijai.</w:t>
      </w:r>
    </w:p>
    <w:p w14:paraId="4527E76E" w14:textId="77777777" w:rsidR="00D13B63" w:rsidRPr="000937EF" w:rsidRDefault="00D13B63" w:rsidP="00990C9E">
      <w:pPr>
        <w:widowControl w:val="0"/>
        <w:numPr>
          <w:ilvl w:val="1"/>
          <w:numId w:val="6"/>
        </w:numPr>
        <w:spacing w:after="103"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Iepirkuma komisijai ir tiesības atteikties no tālākas Piedāvājuma izvērtēšanas, ja tiek konstatēts, ka Piedāvājums neatbilst kādai no Nolikumā noteiktajām prasībām.</w:t>
      </w:r>
    </w:p>
    <w:p w14:paraId="26E63557" w14:textId="77777777" w:rsidR="00D13B63" w:rsidRPr="000937EF" w:rsidRDefault="00D13B63" w:rsidP="00990C9E">
      <w:pPr>
        <w:widowControl w:val="0"/>
        <w:numPr>
          <w:ilvl w:val="1"/>
          <w:numId w:val="6"/>
        </w:numPr>
        <w:spacing w:after="133"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Pēc Piedāvājumu izvērtēšanas Iepirkuma komisija pieņem vienu no šādiem lēmumiem:</w:t>
      </w:r>
    </w:p>
    <w:p w14:paraId="689914EF" w14:textId="77777777" w:rsidR="00D13B63" w:rsidRPr="000937EF" w:rsidRDefault="00D13B63" w:rsidP="00990C9E">
      <w:pPr>
        <w:widowControl w:val="0"/>
        <w:numPr>
          <w:ilvl w:val="2"/>
          <w:numId w:val="6"/>
        </w:numPr>
        <w:spacing w:after="9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atzīt kādu no Pretendentiem par Iepirkuma uzvarētāju;</w:t>
      </w:r>
    </w:p>
    <w:p w14:paraId="53C4F5DB" w14:textId="77777777" w:rsidR="00D13B63" w:rsidRPr="000937EF" w:rsidRDefault="00D13B63" w:rsidP="00E5319D">
      <w:pPr>
        <w:widowControl w:val="0"/>
        <w:numPr>
          <w:ilvl w:val="2"/>
          <w:numId w:val="6"/>
        </w:numPr>
        <w:spacing w:after="60" w:line="240" w:lineRule="auto"/>
        <w:ind w:left="567"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par Iepirkuma izbeigšanu neizvēloties nevienu no Pretendentiem, ja Iepirkumā nav iesniegti Piedāvājumi, vai arī iesniegtie Piedāvājumi neatbilst Nolikumā noteiktajām prasībām.</w:t>
      </w:r>
    </w:p>
    <w:p w14:paraId="4618B504" w14:textId="77777777" w:rsidR="00D13B63" w:rsidRPr="000937EF" w:rsidRDefault="00D13B63" w:rsidP="00990C9E">
      <w:pPr>
        <w:widowControl w:val="0"/>
        <w:numPr>
          <w:ilvl w:val="1"/>
          <w:numId w:val="6"/>
        </w:numPr>
        <w:spacing w:after="103" w:line="240" w:lineRule="auto"/>
        <w:ind w:left="5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 xml:space="preserve"> Iepirkuma komisija var jebkurā brīdī pārtraukt Iepirkuma procedūru (ja tam ir objektīvs pamatojums) pirms noslēgts līgums ar Iepirkuma uzvarētāju, neuzņemoties nekādas saistības pret Pretendentiem. Komisijai nav pienākums informēt Pretendentus par Iepirkuma pārtraukšanas iemesliem, izņemot gadījumus, kad Pretendents to pieprasa.</w:t>
      </w:r>
    </w:p>
    <w:p w14:paraId="3CE527DB" w14:textId="77777777" w:rsidR="00D13B63" w:rsidRPr="000937EF" w:rsidRDefault="00D13B63" w:rsidP="00990C9E">
      <w:pPr>
        <w:widowControl w:val="0"/>
        <w:numPr>
          <w:ilvl w:val="1"/>
          <w:numId w:val="6"/>
        </w:numPr>
        <w:spacing w:after="133"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Komisijai ir tiesības noraidīt nepamatoti lētus Piedāvājumus.</w:t>
      </w:r>
    </w:p>
    <w:p w14:paraId="3E36C863" w14:textId="77777777" w:rsidR="00D13B63" w:rsidRPr="000937EF" w:rsidRDefault="00D13B63" w:rsidP="00990C9E">
      <w:pPr>
        <w:widowControl w:val="0"/>
        <w:numPr>
          <w:ilvl w:val="1"/>
          <w:numId w:val="6"/>
        </w:numPr>
        <w:spacing w:after="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komisija konstatē, ka konkrētais Piedāvājums ir nepamatoti lēts, komisija pirms šī</w:t>
      </w:r>
    </w:p>
    <w:p w14:paraId="56B250E9" w14:textId="77777777" w:rsidR="00D13B63" w:rsidRPr="000937EF" w:rsidRDefault="00D13B63" w:rsidP="00990C9E">
      <w:pPr>
        <w:widowControl w:val="0"/>
        <w:spacing w:after="60" w:line="240" w:lineRule="auto"/>
        <w:ind w:left="58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Piedāvājuma noraidīšanas rakstiskā veidā pieprasa Pretendentam detalizētu paskaidrojumu par būtiskajiem Piedāvājuma nosacījumiem, kā arī ļauj Pretendentam iesniegt pierādījumus, kurus tas uzskata par nepieciešamiem, dodot saprātīgu termiņu paskaidrojuma un pierādījumu iesniegšanai.</w:t>
      </w:r>
    </w:p>
    <w:p w14:paraId="11D6D769" w14:textId="77777777" w:rsidR="00D13B63" w:rsidRPr="000937EF" w:rsidRDefault="00D13B63" w:rsidP="00990C9E">
      <w:pPr>
        <w:widowControl w:val="0"/>
        <w:numPr>
          <w:ilvl w:val="1"/>
          <w:numId w:val="6"/>
        </w:numPr>
        <w:spacing w:after="60" w:line="240" w:lineRule="auto"/>
        <w:ind w:left="58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komisija konstatē, ka Pretendents nav pierādījis, ka tam ir pieejami tādi Piedāvājuma nosacījumi, kas ļauj noteikt tik zemu cenu, komisija atzīst Piedāvājumu par nepamatoti lētu un tālāk to neizskata. Pretendenta Piedāvājums tiek noraidīts tikai gadījumā, ja Pretendents nav varējis norādīt tehnoloģijas, tehniskos risinājumus, tirgus apstākļus, preces īpašības vai citus objektīvus pierādījumus, kas ļauj piedāvāt tik lētu cenu.</w:t>
      </w:r>
    </w:p>
    <w:p w14:paraId="7A1285AC" w14:textId="3C01B7EC" w:rsidR="00D13B63" w:rsidRPr="000937EF" w:rsidRDefault="00D13B63" w:rsidP="00990C9E">
      <w:pPr>
        <w:widowControl w:val="0"/>
        <w:numPr>
          <w:ilvl w:val="1"/>
          <w:numId w:val="6"/>
        </w:numPr>
        <w:spacing w:after="103" w:line="240" w:lineRule="auto"/>
        <w:ind w:left="58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14:paraId="339F0FF8" w14:textId="325BC472" w:rsidR="00D13B63" w:rsidRPr="000937EF" w:rsidRDefault="00D13B63" w:rsidP="00990C9E">
      <w:pPr>
        <w:keepNext/>
        <w:keepLines/>
        <w:widowControl w:val="0"/>
        <w:numPr>
          <w:ilvl w:val="0"/>
          <w:numId w:val="3"/>
        </w:numPr>
        <w:tabs>
          <w:tab w:val="left" w:pos="1763"/>
        </w:tabs>
        <w:spacing w:after="128" w:line="240" w:lineRule="auto"/>
        <w:ind w:left="1220"/>
        <w:jc w:val="both"/>
        <w:outlineLvl w:val="3"/>
        <w:rPr>
          <w:rFonts w:ascii="Times New Roman" w:eastAsia="Times New Roman" w:hAnsi="Times New Roman" w:cs="Times New Roman"/>
          <w:b/>
          <w:sz w:val="24"/>
          <w:szCs w:val="24"/>
          <w:lang w:eastAsia="lv-LV" w:bidi="lv-LV"/>
        </w:rPr>
      </w:pPr>
      <w:bookmarkStart w:id="34" w:name="bookmark37"/>
      <w:r w:rsidRPr="000937EF">
        <w:rPr>
          <w:rFonts w:ascii="Times New Roman" w:eastAsia="Times New Roman" w:hAnsi="Times New Roman" w:cs="Times New Roman"/>
          <w:b/>
          <w:sz w:val="24"/>
          <w:szCs w:val="24"/>
          <w:lang w:eastAsia="lv-LV" w:bidi="lv-LV"/>
        </w:rPr>
        <w:t>PRETENDENTU UN PIEGĀDĀTĀJU TIESĪBAS UN PIENĀKUMI</w:t>
      </w:r>
      <w:bookmarkEnd w:id="34"/>
    </w:p>
    <w:p w14:paraId="783479ED" w14:textId="7D19E415" w:rsidR="00D13B63" w:rsidRPr="000937EF" w:rsidRDefault="00D13B63" w:rsidP="00E5319D">
      <w:pPr>
        <w:keepNext/>
        <w:keepLines/>
        <w:widowControl w:val="0"/>
        <w:numPr>
          <w:ilvl w:val="0"/>
          <w:numId w:val="6"/>
        </w:numPr>
        <w:tabs>
          <w:tab w:val="left" w:pos="447"/>
        </w:tabs>
        <w:spacing w:after="90" w:line="240" w:lineRule="auto"/>
        <w:ind w:left="720" w:hanging="153"/>
        <w:jc w:val="both"/>
        <w:outlineLvl w:val="3"/>
        <w:rPr>
          <w:rFonts w:ascii="Times New Roman" w:eastAsia="Times New Roman" w:hAnsi="Times New Roman" w:cs="Times New Roman"/>
          <w:sz w:val="24"/>
          <w:szCs w:val="24"/>
          <w:lang w:eastAsia="lv-LV" w:bidi="lv-LV"/>
        </w:rPr>
      </w:pPr>
      <w:bookmarkStart w:id="35" w:name="bookmark38"/>
      <w:r w:rsidRPr="000937EF">
        <w:rPr>
          <w:rFonts w:ascii="Times New Roman" w:eastAsia="Times New Roman" w:hAnsi="Times New Roman" w:cs="Times New Roman"/>
          <w:sz w:val="24"/>
          <w:szCs w:val="24"/>
          <w:lang w:eastAsia="lv-LV" w:bidi="lv-LV"/>
        </w:rPr>
        <w:t>Pretendenta tiesības un pienākumi:</w:t>
      </w:r>
      <w:bookmarkEnd w:id="35"/>
    </w:p>
    <w:p w14:paraId="10367B54" w14:textId="77777777" w:rsidR="00D13B63" w:rsidRPr="000937EF" w:rsidRDefault="00D13B63" w:rsidP="00990C9E">
      <w:pPr>
        <w:widowControl w:val="0"/>
        <w:numPr>
          <w:ilvl w:val="1"/>
          <w:numId w:val="6"/>
        </w:numPr>
        <w:spacing w:after="56" w:line="240" w:lineRule="auto"/>
        <w:ind w:left="58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Pretendents, iesniedzot Piedāvājumu, vienlaikus apņemas ievērot visus Iepirkuma Nolikumā noteiktos nosacījumus, t.sk. dokumentu noformēšanā un iesniegšanā un precīzi izpildīt Iepirkuma Nolikumā un tā pielikumos noteiktās prasības.</w:t>
      </w:r>
    </w:p>
    <w:p w14:paraId="1525ED4E" w14:textId="77777777" w:rsidR="00D13B63" w:rsidRPr="000937EF" w:rsidRDefault="00D13B63" w:rsidP="00990C9E">
      <w:pPr>
        <w:widowControl w:val="0"/>
        <w:numPr>
          <w:ilvl w:val="1"/>
          <w:numId w:val="6"/>
        </w:numPr>
        <w:spacing w:after="64" w:line="240" w:lineRule="auto"/>
        <w:ind w:left="58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Pretendentam ir pienākums sniegt atbildes uz Iepirkuma komisijas pieprasījumiem par papildu informāciju, komisijas norādītajā termiņā.</w:t>
      </w:r>
    </w:p>
    <w:p w14:paraId="6B0D8E1E" w14:textId="28F9BC8A" w:rsidR="00D13B63" w:rsidRPr="000937EF" w:rsidRDefault="00D13B63" w:rsidP="00990C9E">
      <w:pPr>
        <w:widowControl w:val="0"/>
        <w:numPr>
          <w:ilvl w:val="1"/>
          <w:numId w:val="6"/>
        </w:numPr>
        <w:spacing w:after="60" w:line="240" w:lineRule="auto"/>
        <w:ind w:left="58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izraudzītais Pretendents atsakās slēgt Darbu līgumu ar Pasūtītāju, Pasūtītājs pieņem lēmumu slēgt līgumu ar nākamo Pretendentu, kurš ir piedāvājis Piedāvājumu ar viszemāko cenu, vai pārtraukt Iepirkumu, neizvēloties nevienu piedāvājumu. Ja pieņemts lēmums slēgt līgumu ar nākamo Pretendentu, kurš piedāvājis Piedāvājumu ar viszemāko cenu, bet tas atsakās līgumu slēgt, Pasūtītājs pieņem lēmumu pārtraukt Iepirkum</w:t>
      </w:r>
      <w:r w:rsidR="00E5319D" w:rsidRPr="000937EF">
        <w:rPr>
          <w:rFonts w:ascii="Times New Roman" w:eastAsia="Times New Roman" w:hAnsi="Times New Roman" w:cs="Times New Roman"/>
          <w:sz w:val="24"/>
          <w:szCs w:val="24"/>
          <w:lang w:eastAsia="lv-LV" w:bidi="lv-LV"/>
        </w:rPr>
        <w:t>u</w:t>
      </w:r>
      <w:r w:rsidRPr="000937EF">
        <w:rPr>
          <w:rFonts w:ascii="Times New Roman" w:eastAsia="Times New Roman" w:hAnsi="Times New Roman" w:cs="Times New Roman"/>
          <w:sz w:val="24"/>
          <w:szCs w:val="24"/>
          <w:lang w:eastAsia="lv-LV" w:bidi="lv-LV"/>
        </w:rPr>
        <w:t>, neizvēloties nevienu piedāvājumu.</w:t>
      </w:r>
    </w:p>
    <w:p w14:paraId="02120B5D" w14:textId="0FC2D1E1" w:rsidR="00D13B63" w:rsidRPr="000937EF" w:rsidRDefault="00D13B63" w:rsidP="00990C9E">
      <w:pPr>
        <w:widowControl w:val="0"/>
        <w:numPr>
          <w:ilvl w:val="1"/>
          <w:numId w:val="6"/>
        </w:numPr>
        <w:spacing w:after="60" w:line="240" w:lineRule="auto"/>
        <w:ind w:left="58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Darbu līgumu ar izraudzīto Pretendentu Pasūtītājs slēdz atbilstoši Uzņēmuma līguma projektam, kas pievienots Nolikuma 7.pielikumā. Grozījumi līguma projektā, Tehniskajā specifikācijā un Pretendenta piedāvājumā nav pieļaujami.</w:t>
      </w:r>
    </w:p>
    <w:p w14:paraId="094AA902" w14:textId="77777777" w:rsidR="00D13B63" w:rsidRPr="000937EF" w:rsidRDefault="00D13B63" w:rsidP="00990C9E">
      <w:pPr>
        <w:widowControl w:val="0"/>
        <w:numPr>
          <w:ilvl w:val="1"/>
          <w:numId w:val="6"/>
        </w:numPr>
        <w:spacing w:after="103" w:line="240" w:lineRule="auto"/>
        <w:ind w:left="58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Pretendentam ir iebildumi par Uzņēmuma līguma projektā minētajiem nosacījumiem, tie jāiesniedz Pasūtītājam ne vēlāk kā 10 (desmit) dienas pirms Piedāvājumu iesniegšanas termiņa beigām. Pēc šī termiņa iesniegtie iebildumi netiks ņemti vērā.</w:t>
      </w:r>
    </w:p>
    <w:p w14:paraId="10426A61" w14:textId="77777777" w:rsidR="00D13B63" w:rsidRPr="000937EF" w:rsidRDefault="00D13B63" w:rsidP="00E5319D">
      <w:pPr>
        <w:widowControl w:val="0"/>
        <w:numPr>
          <w:ilvl w:val="1"/>
          <w:numId w:val="6"/>
        </w:numPr>
        <w:spacing w:after="90" w:line="240" w:lineRule="auto"/>
        <w:ind w:left="720" w:hanging="153"/>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Darbu iepirkuma līguma noslēgšanas gadījumā Pretendents nodrošinās:</w:t>
      </w:r>
    </w:p>
    <w:p w14:paraId="5EF7BBA2" w14:textId="77777777" w:rsidR="00D13B63" w:rsidRPr="000937EF" w:rsidRDefault="00D13B63" w:rsidP="000C71C4">
      <w:pPr>
        <w:widowControl w:val="0"/>
        <w:numPr>
          <w:ilvl w:val="2"/>
          <w:numId w:val="6"/>
        </w:numPr>
        <w:spacing w:after="60" w:line="240" w:lineRule="auto"/>
        <w:ind w:left="720" w:right="40" w:hanging="153"/>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Ja tiek pieprasīts avansa maksājums,  avansa apmērs nevar būt lielāks par 10% (desmit procentiem) no kopējās līgumcenas. </w:t>
      </w:r>
    </w:p>
    <w:p w14:paraId="60E60D7A" w14:textId="3FFA4CC0" w:rsidR="00D13B63" w:rsidRPr="000937EF" w:rsidRDefault="00D13B63" w:rsidP="00990C9E">
      <w:pPr>
        <w:widowControl w:val="0"/>
        <w:numPr>
          <w:ilvl w:val="2"/>
          <w:numId w:val="6"/>
        </w:numPr>
        <w:spacing w:after="0" w:line="240" w:lineRule="auto"/>
        <w:ind w:left="7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Būvuzņēmēja civiltiesiskās atbildības apdrošināšanu attiecībā uz Objektu atbilstoši būvniecību regulējošajiem normatīvajiem aktiem un Iepirkuma procedūras noteikumiem, par summu, kas nav mazāka par Līguma cenu, un pašrisku, kas nav lielāks par EUR 1,500.00 (viens tūkstotis pieci simt</w:t>
      </w:r>
      <w:r w:rsidR="00E5319D" w:rsidRPr="000937EF">
        <w:rPr>
          <w:rFonts w:ascii="Times New Roman" w:eastAsia="Times New Roman" w:hAnsi="Times New Roman" w:cs="Times New Roman"/>
          <w:sz w:val="24"/>
          <w:szCs w:val="24"/>
          <w:lang w:eastAsia="lv-LV" w:bidi="lv-LV"/>
        </w:rPr>
        <w:t>i</w:t>
      </w:r>
      <w:r w:rsidRPr="000937EF">
        <w:rPr>
          <w:rFonts w:ascii="Times New Roman" w:eastAsia="Times New Roman" w:hAnsi="Times New Roman" w:cs="Times New Roman"/>
          <w:sz w:val="24"/>
          <w:szCs w:val="24"/>
          <w:lang w:eastAsia="lv-LV" w:bidi="lv-LV"/>
        </w:rPr>
        <w:t xml:space="preserve"> </w:t>
      </w:r>
      <w:proofErr w:type="spellStart"/>
      <w:r w:rsidRPr="000937EF">
        <w:rPr>
          <w:rFonts w:ascii="Times New Roman" w:eastAsia="Times New Roman" w:hAnsi="Times New Roman" w:cs="Times New Roman"/>
          <w:sz w:val="24"/>
          <w:szCs w:val="24"/>
          <w:lang w:eastAsia="lv-LV" w:bidi="lv-LV"/>
        </w:rPr>
        <w:t>euro</w:t>
      </w:r>
      <w:proofErr w:type="spellEnd"/>
      <w:r w:rsidRPr="000937EF">
        <w:rPr>
          <w:rFonts w:ascii="Times New Roman" w:eastAsia="Times New Roman" w:hAnsi="Times New Roman" w:cs="Times New Roman"/>
          <w:sz w:val="24"/>
          <w:szCs w:val="24"/>
          <w:lang w:eastAsia="lv-LV" w:bidi="lv-LV"/>
        </w:rPr>
        <w:t>);</w:t>
      </w:r>
    </w:p>
    <w:p w14:paraId="749FFEBF" w14:textId="77777777" w:rsidR="00D13B63" w:rsidRPr="000937EF" w:rsidRDefault="00D13B63" w:rsidP="00990C9E">
      <w:pPr>
        <w:widowControl w:val="0"/>
        <w:numPr>
          <w:ilvl w:val="2"/>
          <w:numId w:val="6"/>
        </w:numPr>
        <w:tabs>
          <w:tab w:val="left" w:pos="789"/>
        </w:tabs>
        <w:spacing w:after="103" w:line="240" w:lineRule="auto"/>
        <w:ind w:left="78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Būvuzņēmēja atbildīgā Darbu vadītāju profesionālās darbības civiltiesiskās apdrošināšanas polisi un rīkojumu par atbildīgā Darbu vadītāja un darba aizsardzības koordinatora nozīmēšanu;</w:t>
      </w:r>
    </w:p>
    <w:p w14:paraId="38FCE823" w14:textId="1F6F2AE4" w:rsidR="00D13B63" w:rsidRPr="000937EF" w:rsidRDefault="00D13B63" w:rsidP="00990C9E">
      <w:pPr>
        <w:keepNext/>
        <w:keepLines/>
        <w:widowControl w:val="0"/>
        <w:numPr>
          <w:ilvl w:val="0"/>
          <w:numId w:val="3"/>
        </w:numPr>
        <w:tabs>
          <w:tab w:val="left" w:pos="1914"/>
        </w:tabs>
        <w:spacing w:after="90" w:line="240" w:lineRule="auto"/>
        <w:ind w:left="1280"/>
        <w:jc w:val="both"/>
        <w:outlineLvl w:val="4"/>
        <w:rPr>
          <w:rFonts w:ascii="Times New Roman" w:eastAsia="Times New Roman" w:hAnsi="Times New Roman" w:cs="Times New Roman"/>
          <w:b/>
          <w:sz w:val="24"/>
          <w:szCs w:val="24"/>
          <w:lang w:eastAsia="lv-LV" w:bidi="lv-LV"/>
        </w:rPr>
      </w:pPr>
      <w:bookmarkStart w:id="36" w:name="bookmark39"/>
      <w:r w:rsidRPr="000937EF">
        <w:rPr>
          <w:rFonts w:ascii="Times New Roman" w:eastAsia="Times New Roman" w:hAnsi="Times New Roman" w:cs="Times New Roman"/>
          <w:b/>
          <w:sz w:val="24"/>
          <w:szCs w:val="24"/>
          <w:lang w:eastAsia="lv-LV" w:bidi="lv-LV"/>
        </w:rPr>
        <w:lastRenderedPageBreak/>
        <w:t>APAKŠBŪVUZŅĒMĒJA NOMAIŅA (VADLĪNIJU 7.5.PUNKTS)</w:t>
      </w:r>
      <w:bookmarkEnd w:id="36"/>
    </w:p>
    <w:p w14:paraId="59625F34" w14:textId="1A53EE8F" w:rsidR="00D13B63" w:rsidRPr="000937EF" w:rsidRDefault="00D13B63" w:rsidP="00990C9E">
      <w:pPr>
        <w:widowControl w:val="0"/>
        <w:numPr>
          <w:ilvl w:val="0"/>
          <w:numId w:val="6"/>
        </w:numPr>
        <w:spacing w:after="60" w:line="240" w:lineRule="auto"/>
        <w:ind w:left="4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color w:val="000000"/>
          <w:sz w:val="24"/>
          <w:szCs w:val="24"/>
          <w:shd w:val="clear" w:color="auto" w:fill="FFFFFF"/>
          <w:lang w:eastAsia="lv-LV" w:bidi="lv-LV"/>
        </w:rPr>
        <w:t>Iepirkumā izraudzītais Pretendents (šī punkta ietvaros par „</w:t>
      </w:r>
      <w:r w:rsidR="003E5F64" w:rsidRPr="000937EF">
        <w:rPr>
          <w:rFonts w:ascii="Times New Roman" w:eastAsia="Times New Roman" w:hAnsi="Times New Roman" w:cs="Times New Roman"/>
          <w:color w:val="000000"/>
          <w:sz w:val="24"/>
          <w:szCs w:val="24"/>
          <w:shd w:val="clear" w:color="auto" w:fill="FFFFFF"/>
          <w:lang w:eastAsia="lv-LV" w:bidi="lv-LV"/>
        </w:rPr>
        <w:t>P</w:t>
      </w:r>
      <w:r w:rsidRPr="000937EF">
        <w:rPr>
          <w:rFonts w:ascii="Times New Roman" w:eastAsia="Times New Roman" w:hAnsi="Times New Roman" w:cs="Times New Roman"/>
          <w:color w:val="000000"/>
          <w:sz w:val="24"/>
          <w:szCs w:val="24"/>
          <w:shd w:val="clear" w:color="auto" w:fill="FFFFFF"/>
          <w:lang w:eastAsia="lv-LV" w:bidi="lv-LV"/>
        </w:rPr>
        <w:t>retendentu” ir uzskatāms gan Kandidāts, gan Pretendents) (iepirkuma līguma puse) nav tiesīgs bez saskaņošanas ar Pasūtītāju veikt piedāvājumā (šī punkta ietvaros par „</w:t>
      </w:r>
      <w:r w:rsidR="003E5F64" w:rsidRPr="000937EF">
        <w:rPr>
          <w:rFonts w:ascii="Times New Roman" w:eastAsia="Times New Roman" w:hAnsi="Times New Roman" w:cs="Times New Roman"/>
          <w:color w:val="000000"/>
          <w:sz w:val="24"/>
          <w:szCs w:val="24"/>
          <w:shd w:val="clear" w:color="auto" w:fill="FFFFFF"/>
          <w:lang w:eastAsia="lv-LV" w:bidi="lv-LV"/>
        </w:rPr>
        <w:t>P</w:t>
      </w:r>
      <w:r w:rsidRPr="000937EF">
        <w:rPr>
          <w:rFonts w:ascii="Times New Roman" w:eastAsia="Times New Roman" w:hAnsi="Times New Roman" w:cs="Times New Roman"/>
          <w:color w:val="000000"/>
          <w:sz w:val="24"/>
          <w:szCs w:val="24"/>
          <w:shd w:val="clear" w:color="auto" w:fill="FFFFFF"/>
          <w:lang w:eastAsia="lv-LV" w:bidi="lv-LV"/>
        </w:rPr>
        <w:t xml:space="preserve">iedāvājumu” ir uzskatāms gan Pieteikums, gan Piedāvājums) norādītā personāla un </w:t>
      </w:r>
      <w:proofErr w:type="spellStart"/>
      <w:r w:rsidRPr="000937EF">
        <w:rPr>
          <w:rFonts w:ascii="Times New Roman" w:eastAsia="Times New Roman" w:hAnsi="Times New Roman" w:cs="Times New Roman"/>
          <w:color w:val="000000"/>
          <w:sz w:val="24"/>
          <w:szCs w:val="24"/>
          <w:shd w:val="clear" w:color="auto" w:fill="FFFFFF"/>
          <w:lang w:eastAsia="lv-LV" w:bidi="lv-LV"/>
        </w:rPr>
        <w:t>apakš</w:t>
      </w:r>
      <w:r w:rsidR="003E5F64" w:rsidRPr="000937EF">
        <w:rPr>
          <w:rFonts w:ascii="Times New Roman" w:eastAsia="Times New Roman" w:hAnsi="Times New Roman" w:cs="Times New Roman"/>
          <w:color w:val="000000"/>
          <w:sz w:val="24"/>
          <w:szCs w:val="24"/>
          <w:shd w:val="clear" w:color="auto" w:fill="FFFFFF"/>
          <w:lang w:eastAsia="lv-LV" w:bidi="lv-LV"/>
        </w:rPr>
        <w:t>b</w:t>
      </w:r>
      <w:r w:rsidRPr="000937EF">
        <w:rPr>
          <w:rFonts w:ascii="Times New Roman" w:eastAsia="Times New Roman" w:hAnsi="Times New Roman" w:cs="Times New Roman"/>
          <w:color w:val="000000"/>
          <w:sz w:val="24"/>
          <w:szCs w:val="24"/>
          <w:shd w:val="clear" w:color="auto" w:fill="FFFFFF"/>
          <w:lang w:eastAsia="lv-LV" w:bidi="lv-LV"/>
        </w:rPr>
        <w:t>ūvuzņēmēju</w:t>
      </w:r>
      <w:proofErr w:type="spellEnd"/>
      <w:r w:rsidRPr="000937EF">
        <w:rPr>
          <w:rFonts w:ascii="Times New Roman" w:eastAsia="Times New Roman" w:hAnsi="Times New Roman" w:cs="Times New Roman"/>
          <w:color w:val="000000"/>
          <w:sz w:val="24"/>
          <w:szCs w:val="24"/>
          <w:shd w:val="clear" w:color="auto" w:fill="FFFFFF"/>
          <w:lang w:eastAsia="lv-LV" w:bidi="lv-LV"/>
        </w:rPr>
        <w:t xml:space="preserve"> nomaiņu un iesaistīt papildu </w:t>
      </w:r>
      <w:proofErr w:type="spellStart"/>
      <w:r w:rsidRPr="000937EF">
        <w:rPr>
          <w:rFonts w:ascii="Times New Roman" w:eastAsia="Times New Roman" w:hAnsi="Times New Roman" w:cs="Times New Roman"/>
          <w:color w:val="000000"/>
          <w:sz w:val="24"/>
          <w:szCs w:val="24"/>
          <w:shd w:val="clear" w:color="auto" w:fill="FFFFFF"/>
          <w:lang w:eastAsia="lv-LV" w:bidi="lv-LV"/>
        </w:rPr>
        <w:t>apakš</w:t>
      </w:r>
      <w:r w:rsidR="003E5F64" w:rsidRPr="000937EF">
        <w:rPr>
          <w:rFonts w:ascii="Times New Roman" w:eastAsia="Times New Roman" w:hAnsi="Times New Roman" w:cs="Times New Roman"/>
          <w:color w:val="000000"/>
          <w:sz w:val="24"/>
          <w:szCs w:val="24"/>
          <w:shd w:val="clear" w:color="auto" w:fill="FFFFFF"/>
          <w:lang w:eastAsia="lv-LV" w:bidi="lv-LV"/>
        </w:rPr>
        <w:t>b</w:t>
      </w:r>
      <w:r w:rsidRPr="000937EF">
        <w:rPr>
          <w:rFonts w:ascii="Times New Roman" w:eastAsia="Times New Roman" w:hAnsi="Times New Roman" w:cs="Times New Roman"/>
          <w:color w:val="000000"/>
          <w:sz w:val="24"/>
          <w:szCs w:val="24"/>
          <w:shd w:val="clear" w:color="auto" w:fill="FFFFFF"/>
          <w:lang w:eastAsia="lv-LV" w:bidi="lv-LV"/>
        </w:rPr>
        <w:t>ūvuzņēmējus</w:t>
      </w:r>
      <w:proofErr w:type="spellEnd"/>
      <w:r w:rsidRPr="000937EF">
        <w:rPr>
          <w:rFonts w:ascii="Times New Roman" w:eastAsia="Times New Roman" w:hAnsi="Times New Roman" w:cs="Times New Roman"/>
          <w:color w:val="000000"/>
          <w:sz w:val="24"/>
          <w:szCs w:val="24"/>
          <w:shd w:val="clear" w:color="auto" w:fill="FFFFFF"/>
          <w:lang w:eastAsia="lv-LV" w:bidi="lv-LV"/>
        </w:rPr>
        <w:t xml:space="preserve"> Iepirkuma līguma izpildē. Pasūtītājs var prasīt personāla un </w:t>
      </w:r>
      <w:proofErr w:type="spellStart"/>
      <w:r w:rsidRPr="000937EF">
        <w:rPr>
          <w:rFonts w:ascii="Times New Roman" w:eastAsia="Times New Roman" w:hAnsi="Times New Roman" w:cs="Times New Roman"/>
          <w:color w:val="000000"/>
          <w:sz w:val="24"/>
          <w:szCs w:val="24"/>
          <w:shd w:val="clear" w:color="auto" w:fill="FFFFFF"/>
          <w:lang w:eastAsia="lv-LV" w:bidi="lv-LV"/>
        </w:rPr>
        <w:t>apakš</w:t>
      </w:r>
      <w:r w:rsidR="003E5F64" w:rsidRPr="000937EF">
        <w:rPr>
          <w:rFonts w:ascii="Times New Roman" w:eastAsia="Times New Roman" w:hAnsi="Times New Roman" w:cs="Times New Roman"/>
          <w:color w:val="000000"/>
          <w:sz w:val="24"/>
          <w:szCs w:val="24"/>
          <w:shd w:val="clear" w:color="auto" w:fill="FFFFFF"/>
          <w:lang w:eastAsia="lv-LV" w:bidi="lv-LV"/>
        </w:rPr>
        <w:t>b</w:t>
      </w:r>
      <w:r w:rsidRPr="000937EF">
        <w:rPr>
          <w:rFonts w:ascii="Times New Roman" w:eastAsia="Times New Roman" w:hAnsi="Times New Roman" w:cs="Times New Roman"/>
          <w:color w:val="000000"/>
          <w:sz w:val="24"/>
          <w:szCs w:val="24"/>
          <w:shd w:val="clear" w:color="auto" w:fill="FFFFFF"/>
          <w:lang w:eastAsia="lv-LV" w:bidi="lv-LV"/>
        </w:rPr>
        <w:t>ūvuzņēmēja</w:t>
      </w:r>
      <w:proofErr w:type="spellEnd"/>
      <w:r w:rsidRPr="000937EF">
        <w:rPr>
          <w:rFonts w:ascii="Times New Roman" w:eastAsia="Times New Roman" w:hAnsi="Times New Roman" w:cs="Times New Roman"/>
          <w:color w:val="000000"/>
          <w:sz w:val="24"/>
          <w:szCs w:val="24"/>
          <w:shd w:val="clear" w:color="auto" w:fill="FFFFFF"/>
          <w:lang w:eastAsia="lv-LV" w:bidi="lv-LV"/>
        </w:rPr>
        <w:t xml:space="preserve"> viedokli par nomaiņas iemesliem. Iepirkuma procedūrā izraudzītajam Pretendentam (iepirkuma līguma pusei) ir pienākums saskaņot ar Pasūtītāju papildu personāla iesaistīšanu Iepirkuma līguma izpildē.</w:t>
      </w:r>
    </w:p>
    <w:p w14:paraId="2DEB3B96" w14:textId="204B4596" w:rsidR="00D13B63" w:rsidRPr="000937EF" w:rsidRDefault="00D13B63" w:rsidP="00990C9E">
      <w:pPr>
        <w:widowControl w:val="0"/>
        <w:spacing w:after="223" w:line="240" w:lineRule="auto"/>
        <w:ind w:left="4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Piegādātāja personālu, kuru tas iesaistījis līgum</w:t>
      </w:r>
      <w:r w:rsidR="00E5319D"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xml:space="preserve"> izpildē, par kuru sniedzis informāciju Pasūtītājam un kura kvalifikācijas atbilstību izvirzītaj</w:t>
      </w:r>
      <w:r w:rsidR="00E5319D"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m prasībām Pasūtītājs ir vērtējis, kā arī personas (t.sk. apakšuzņēmējus), uz kuru spēj</w:t>
      </w:r>
      <w:r w:rsidR="00E5319D"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m tas balstījies, lai apliecinātu, ka tā kvalifikācij</w:t>
      </w:r>
      <w:r w:rsidR="004D65E4"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xml:space="preserve"> atbilst iepirkuma procedūras dokumentos noteiktaj</w:t>
      </w:r>
      <w:r w:rsidR="004D65E4"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m prasībām, pēc līgum</w:t>
      </w:r>
      <w:r w:rsidR="004D65E4"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xml:space="preserve"> noslēgšanas drīkst mainīt tikai ar Pasūtītāja rakstveida piekrišanu. Pasūtītājs ir tiesīgs dot piekrišanu personas (t.sk. apakšuzņēmēja), uz kuras spējām tas balstījies, maiņai tikai tad, ja tā neatbilst Iepirkuma dokumentos noteiktajiem izslēgšanas noteikumiem.</w:t>
      </w:r>
    </w:p>
    <w:p w14:paraId="3459C056" w14:textId="623A8395" w:rsidR="00D13B63" w:rsidRPr="000937EF" w:rsidRDefault="00D13B63" w:rsidP="00990C9E">
      <w:pPr>
        <w:keepNext/>
        <w:keepLines/>
        <w:widowControl w:val="0"/>
        <w:spacing w:after="99" w:line="240" w:lineRule="auto"/>
        <w:ind w:left="3800"/>
        <w:jc w:val="both"/>
        <w:outlineLvl w:val="4"/>
        <w:rPr>
          <w:rFonts w:ascii="Times New Roman" w:eastAsia="Times New Roman" w:hAnsi="Times New Roman" w:cs="Times New Roman"/>
          <w:sz w:val="24"/>
          <w:szCs w:val="24"/>
          <w:lang w:eastAsia="lv-LV" w:bidi="lv-LV"/>
        </w:rPr>
      </w:pPr>
      <w:bookmarkStart w:id="37" w:name="bookmark40"/>
      <w:r w:rsidRPr="000937EF">
        <w:rPr>
          <w:rFonts w:ascii="Times New Roman" w:eastAsia="Times New Roman" w:hAnsi="Times New Roman" w:cs="Times New Roman"/>
          <w:b/>
          <w:bCs/>
          <w:sz w:val="24"/>
          <w:szCs w:val="24"/>
          <w:lang w:eastAsia="lv-LV" w:bidi="lv-LV"/>
        </w:rPr>
        <w:t>IX.</w:t>
      </w: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b/>
          <w:sz w:val="24"/>
          <w:szCs w:val="24"/>
          <w:lang w:eastAsia="lv-LV" w:bidi="lv-LV"/>
        </w:rPr>
        <w:t>CITI NOTEIKUMI</w:t>
      </w:r>
      <w:bookmarkEnd w:id="37"/>
    </w:p>
    <w:p w14:paraId="72346AB9" w14:textId="68676679" w:rsidR="00D13B63" w:rsidRPr="000937EF" w:rsidRDefault="00D13B63" w:rsidP="00990C9E">
      <w:pPr>
        <w:widowControl w:val="0"/>
        <w:numPr>
          <w:ilvl w:val="0"/>
          <w:numId w:val="6"/>
        </w:numPr>
        <w:spacing w:after="56" w:line="240" w:lineRule="auto"/>
        <w:ind w:left="4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Pēc Piedāvājumu iesniegšanas 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w:t>
      </w:r>
      <w:r w:rsidR="003E5F64" w:rsidRPr="000937EF">
        <w:rPr>
          <w:rFonts w:ascii="Times New Roman" w:eastAsia="Times New Roman" w:hAnsi="Times New Roman" w:cs="Times New Roman"/>
          <w:sz w:val="24"/>
          <w:szCs w:val="24"/>
          <w:lang w:eastAsia="lv-LV" w:bidi="lv-LV"/>
        </w:rPr>
        <w:t xml:space="preserve">persona </w:t>
      </w:r>
      <w:r w:rsidRPr="000937EF">
        <w:rPr>
          <w:rFonts w:ascii="Times New Roman" w:eastAsia="Times New Roman" w:hAnsi="Times New Roman" w:cs="Times New Roman"/>
          <w:sz w:val="24"/>
          <w:szCs w:val="24"/>
          <w:lang w:eastAsia="lv-LV" w:bidi="lv-LV"/>
        </w:rPr>
        <w:t>ir piedalījusies kādā no iepriekšējiem šī Iepirkuma projekta posmiem vai Iepirkuma procedūras dokumentu izstrādāšanā, un</w:t>
      </w:r>
      <w:r w:rsidR="003E5F64"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ja šis apstāklis </w:t>
      </w:r>
      <w:r w:rsidR="003E5F64" w:rsidRPr="000937EF">
        <w:rPr>
          <w:rFonts w:ascii="Times New Roman" w:eastAsia="Times New Roman" w:hAnsi="Times New Roman" w:cs="Times New Roman"/>
          <w:sz w:val="24"/>
          <w:szCs w:val="24"/>
          <w:lang w:eastAsia="lv-LV" w:bidi="lv-LV"/>
        </w:rPr>
        <w:t>P</w:t>
      </w:r>
      <w:r w:rsidRPr="000937EF">
        <w:rPr>
          <w:rFonts w:ascii="Times New Roman" w:eastAsia="Times New Roman" w:hAnsi="Times New Roman" w:cs="Times New Roman"/>
          <w:sz w:val="24"/>
          <w:szCs w:val="24"/>
          <w:lang w:eastAsia="lv-LV" w:bidi="lv-LV"/>
        </w:rPr>
        <w:t>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5FEF1FFC" w14:textId="77777777" w:rsidR="00D13B63" w:rsidRPr="000937EF" w:rsidRDefault="00D13B63" w:rsidP="00990C9E">
      <w:pPr>
        <w:widowControl w:val="0"/>
        <w:numPr>
          <w:ilvl w:val="0"/>
          <w:numId w:val="6"/>
        </w:numPr>
        <w:spacing w:after="107" w:line="240" w:lineRule="auto"/>
        <w:ind w:left="4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Citas saistības attiecībā uz Iepirkuma procedūras norisi, kas nav atrunātas šajā Nolikumā, nosakāmas saskaņā ar Latvijas Republikā spēkā esošiem normatīvajiem aktiem.</w:t>
      </w:r>
    </w:p>
    <w:p w14:paraId="73AAEC39" w14:textId="77777777" w:rsidR="00D13B63" w:rsidRPr="000937EF" w:rsidRDefault="00D13B63" w:rsidP="00990C9E">
      <w:pPr>
        <w:widowControl w:val="0"/>
        <w:numPr>
          <w:ilvl w:val="0"/>
          <w:numId w:val="6"/>
        </w:numPr>
        <w:spacing w:after="90" w:line="240" w:lineRule="auto"/>
        <w:ind w:left="4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Nolikumam pievienoti šādi pielikumi:</w:t>
      </w:r>
    </w:p>
    <w:p w14:paraId="7F353333" w14:textId="77777777" w:rsidR="00D13B63" w:rsidRPr="000937EF"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pielikums - Pieteikums dalībai iepirkuma procedūrā (veidne);</w:t>
      </w:r>
    </w:p>
    <w:p w14:paraId="36FA2C54" w14:textId="77777777" w:rsidR="00D13B63" w:rsidRPr="000937EF" w:rsidRDefault="00D13B63" w:rsidP="00990C9E">
      <w:pPr>
        <w:widowControl w:val="0"/>
        <w:numPr>
          <w:ilvl w:val="0"/>
          <w:numId w:val="8"/>
        </w:numPr>
        <w:spacing w:after="0" w:line="240" w:lineRule="auto"/>
        <w:ind w:left="7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pielikums - Pretendenta Darbu pieredzes saraksts (veidne);</w:t>
      </w:r>
    </w:p>
    <w:p w14:paraId="368375A6" w14:textId="77777777" w:rsidR="00D13B63" w:rsidRPr="000937EF"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pielikums - Piesaistīto speciālistu saraksts (veidne);</w:t>
      </w:r>
    </w:p>
    <w:p w14:paraId="6C4520B1" w14:textId="77777777" w:rsidR="00D13B63" w:rsidRPr="000937EF" w:rsidRDefault="00D13B63" w:rsidP="00990C9E">
      <w:pPr>
        <w:widowControl w:val="0"/>
        <w:numPr>
          <w:ilvl w:val="0"/>
          <w:numId w:val="8"/>
        </w:numPr>
        <w:spacing w:after="0" w:line="240" w:lineRule="auto"/>
        <w:ind w:left="7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pielikums - Tehniskā specifikācija;</w:t>
      </w:r>
    </w:p>
    <w:p w14:paraId="330419C4" w14:textId="77777777" w:rsidR="00D13B63" w:rsidRPr="000937EF"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pielikums - Finanšu piedāvājuma forma;</w:t>
      </w:r>
    </w:p>
    <w:p w14:paraId="3F5D4A99" w14:textId="77777777" w:rsidR="00D13B63" w:rsidRPr="000937EF"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pielikums - Demontāžas darbu izmaksu tāme (forma ar Darbu apjomiem </w:t>
      </w:r>
      <w:r w:rsidRPr="000937EF">
        <w:rPr>
          <w:rFonts w:ascii="Times New Roman" w:eastAsia="Times New Roman" w:hAnsi="Times New Roman" w:cs="Times New Roman"/>
          <w:sz w:val="24"/>
          <w:szCs w:val="24"/>
          <w:lang w:val="en-US" w:bidi="en-US"/>
        </w:rPr>
        <w:t xml:space="preserve">Excel </w:t>
      </w:r>
      <w:r w:rsidRPr="000937EF">
        <w:rPr>
          <w:rFonts w:ascii="Times New Roman" w:eastAsia="Times New Roman" w:hAnsi="Times New Roman" w:cs="Times New Roman"/>
          <w:sz w:val="24"/>
          <w:szCs w:val="24"/>
          <w:lang w:eastAsia="lv-LV" w:bidi="lv-LV"/>
        </w:rPr>
        <w:t>-</w:t>
      </w:r>
    </w:p>
    <w:p w14:paraId="7903939D" w14:textId="77777777" w:rsidR="00D13B63" w:rsidRPr="000937EF" w:rsidRDefault="00D13B63" w:rsidP="00990C9E">
      <w:pPr>
        <w:widowControl w:val="0"/>
        <w:spacing w:after="0" w:line="240" w:lineRule="auto"/>
        <w:ind w:left="22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elektroniskā formātā);</w:t>
      </w:r>
    </w:p>
    <w:p w14:paraId="1942EB8B" w14:textId="77777777" w:rsidR="00D13B63" w:rsidRPr="000937EF" w:rsidRDefault="00D13B63" w:rsidP="00990C9E">
      <w:pPr>
        <w:widowControl w:val="0"/>
        <w:numPr>
          <w:ilvl w:val="0"/>
          <w:numId w:val="8"/>
        </w:numPr>
        <w:spacing w:after="0" w:line="240" w:lineRule="auto"/>
        <w:ind w:left="8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pielikums - Uzņēmuma līgums (projekts).</w:t>
      </w:r>
    </w:p>
    <w:p w14:paraId="3752F090" w14:textId="77777777" w:rsidR="00D13B63" w:rsidRPr="000937EF" w:rsidRDefault="00D13B63" w:rsidP="00990C9E">
      <w:pPr>
        <w:widowControl w:val="0"/>
        <w:spacing w:after="0" w:line="240" w:lineRule="auto"/>
        <w:jc w:val="both"/>
        <w:rPr>
          <w:rFonts w:ascii="Times New Roman" w:eastAsia="Times New Roman" w:hAnsi="Times New Roman" w:cs="Times New Roman"/>
          <w:sz w:val="24"/>
          <w:szCs w:val="24"/>
          <w:lang w:eastAsia="lv-LV" w:bidi="lv-LV"/>
        </w:rPr>
        <w:sectPr w:rsidR="00D13B63" w:rsidRPr="000937EF" w:rsidSect="0096424C">
          <w:footerReference w:type="even" r:id="rId11"/>
          <w:footerReference w:type="default" r:id="rId12"/>
          <w:pgSz w:w="16838" w:h="23810"/>
          <w:pgMar w:top="4482" w:right="3228" w:bottom="5125" w:left="3617" w:header="0" w:footer="0" w:gutter="0"/>
          <w:cols w:space="720"/>
          <w:noEndnote/>
          <w:titlePg/>
          <w:docGrid w:linePitch="360"/>
        </w:sectPr>
      </w:pPr>
    </w:p>
    <w:p w14:paraId="4E6DAD62" w14:textId="77777777" w:rsidR="00D13B63" w:rsidRPr="000937EF" w:rsidRDefault="00D13B63" w:rsidP="000C71C4">
      <w:pPr>
        <w:widowControl w:val="0"/>
        <w:spacing w:after="464" w:line="240" w:lineRule="auto"/>
        <w:ind w:left="86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1.pielikums</w:t>
      </w:r>
    </w:p>
    <w:p w14:paraId="60A1606A" w14:textId="77777777" w:rsidR="00D13B63" w:rsidRPr="000937EF" w:rsidRDefault="00D13B63" w:rsidP="00990C9E">
      <w:pPr>
        <w:spacing w:after="0" w:line="240" w:lineRule="auto"/>
        <w:jc w:val="both"/>
        <w:rPr>
          <w:rFonts w:ascii="Times New Roman" w:eastAsia="Times New Roman" w:hAnsi="Times New Roman" w:cs="Times New Roman"/>
          <w:b/>
          <w:sz w:val="24"/>
          <w:szCs w:val="24"/>
        </w:rPr>
      </w:pPr>
      <w:r w:rsidRPr="000937EF">
        <w:rPr>
          <w:rFonts w:ascii="Times New Roman" w:eastAsia="Times New Roman" w:hAnsi="Times New Roman" w:cs="Times New Roman"/>
          <w:b/>
          <w:sz w:val="24"/>
          <w:szCs w:val="24"/>
        </w:rPr>
        <w:t xml:space="preserve">Pretendenta pieteikums </w:t>
      </w:r>
    </w:p>
    <w:p w14:paraId="29FCBE37" w14:textId="09A377DD" w:rsidR="00D13B63" w:rsidRPr="000937EF" w:rsidRDefault="00D13B63" w:rsidP="00990C9E">
      <w:pPr>
        <w:widowControl w:val="0"/>
        <w:spacing w:after="0" w:line="240" w:lineRule="auto"/>
        <w:jc w:val="both"/>
        <w:rPr>
          <w:rFonts w:ascii="Times New Roman" w:eastAsia="Courier New" w:hAnsi="Times New Roman" w:cs="Courier New"/>
          <w:b/>
          <w:color w:val="000000"/>
          <w:sz w:val="24"/>
          <w:szCs w:val="24"/>
          <w:lang w:eastAsia="lv-LV" w:bidi="lv-LV"/>
        </w:rPr>
      </w:pPr>
      <w:r w:rsidRPr="000937EF">
        <w:rPr>
          <w:rFonts w:ascii="Times New Roman" w:eastAsia="Courier New" w:hAnsi="Times New Roman" w:cs="Courier New"/>
          <w:b/>
          <w:color w:val="000000"/>
          <w:sz w:val="24"/>
          <w:szCs w:val="24"/>
          <w:lang w:eastAsia="lv-LV" w:bidi="lv-LV"/>
        </w:rPr>
        <w:t xml:space="preserve">piedāvājuma iesniegšanai </w:t>
      </w:r>
      <w:r w:rsidR="000C71C4" w:rsidRPr="000937EF">
        <w:rPr>
          <w:rFonts w:ascii="Times New Roman" w:eastAsia="Courier New" w:hAnsi="Times New Roman" w:cs="Courier New"/>
          <w:b/>
          <w:color w:val="000000"/>
          <w:sz w:val="24"/>
          <w:szCs w:val="24"/>
          <w:lang w:eastAsia="lv-LV" w:bidi="lv-LV"/>
        </w:rPr>
        <w:t xml:space="preserve">iepirkuma </w:t>
      </w:r>
      <w:r w:rsidRPr="000937EF">
        <w:rPr>
          <w:rFonts w:ascii="Times New Roman" w:eastAsia="Courier New" w:hAnsi="Times New Roman" w:cs="Courier New"/>
          <w:b/>
          <w:color w:val="000000"/>
          <w:sz w:val="24"/>
          <w:szCs w:val="24"/>
          <w:lang w:eastAsia="lv-LV" w:bidi="lv-LV"/>
        </w:rPr>
        <w:t>procedūrā</w:t>
      </w:r>
    </w:p>
    <w:p w14:paraId="601A198C"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6452FA55" w14:textId="7C4D7930" w:rsidR="002465EF" w:rsidRPr="000937EF" w:rsidRDefault="002465EF"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ab/>
      </w:r>
      <w:r w:rsidR="0067121C" w:rsidRPr="000937EF">
        <w:rPr>
          <w:rFonts w:ascii="Times New Roman" w:eastAsia="Courier New" w:hAnsi="Times New Roman" w:cs="Courier New"/>
          <w:color w:val="000000"/>
          <w:sz w:val="24"/>
          <w:szCs w:val="24"/>
          <w:lang w:eastAsia="lv-LV" w:bidi="lv-LV"/>
        </w:rPr>
        <w:t>“Konstrukciju un tehnoloģisko iekārtu demontāža Slokas ielā 47A,</w:t>
      </w:r>
      <w:r w:rsidR="003E5F64" w:rsidRPr="000937EF">
        <w:rPr>
          <w:rFonts w:ascii="Times New Roman" w:eastAsia="Courier New" w:hAnsi="Times New Roman" w:cs="Courier New"/>
          <w:color w:val="000000"/>
          <w:sz w:val="24"/>
          <w:szCs w:val="24"/>
          <w:lang w:eastAsia="lv-LV" w:bidi="lv-LV"/>
        </w:rPr>
        <w:t xml:space="preserve"> </w:t>
      </w:r>
      <w:r w:rsidR="0067121C" w:rsidRPr="000937EF">
        <w:rPr>
          <w:rFonts w:ascii="Times New Roman" w:eastAsia="Courier New" w:hAnsi="Times New Roman" w:cs="Courier New"/>
          <w:color w:val="000000"/>
          <w:sz w:val="24"/>
          <w:szCs w:val="24"/>
          <w:lang w:eastAsia="lv-LV" w:bidi="lv-LV"/>
        </w:rPr>
        <w:t xml:space="preserve">Jūrmalā”  </w:t>
      </w:r>
      <w:r w:rsidR="0084227F" w:rsidRPr="000937EF">
        <w:rPr>
          <w:rFonts w:ascii="Times New Roman" w:eastAsia="Courier New" w:hAnsi="Times New Roman" w:cs="Courier New"/>
          <w:color w:val="000000"/>
          <w:sz w:val="24"/>
          <w:szCs w:val="24"/>
          <w:lang w:eastAsia="lv-LV" w:bidi="lv-LV"/>
        </w:rPr>
        <w:t xml:space="preserve"> </w:t>
      </w:r>
      <w:r w:rsidRPr="000937EF">
        <w:rPr>
          <w:rFonts w:ascii="Times New Roman" w:eastAsia="Courier New" w:hAnsi="Times New Roman" w:cs="Courier New"/>
          <w:color w:val="000000"/>
          <w:sz w:val="24"/>
          <w:szCs w:val="24"/>
          <w:lang w:eastAsia="lv-LV" w:bidi="lv-LV"/>
        </w:rPr>
        <w:t xml:space="preserve"> </w:t>
      </w:r>
    </w:p>
    <w:p w14:paraId="5E5A6CFD"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identifik</w:t>
      </w:r>
      <w:r w:rsidRPr="000937EF">
        <w:rPr>
          <w:rFonts w:ascii="Times New Roman" w:eastAsia="Courier New" w:hAnsi="Times New Roman" w:cs="Courier New" w:hint="eastAsia"/>
          <w:color w:val="000000"/>
          <w:sz w:val="24"/>
          <w:szCs w:val="24"/>
          <w:lang w:eastAsia="lv-LV" w:bidi="lv-LV"/>
        </w:rPr>
        <w:t>ā</w:t>
      </w:r>
      <w:r w:rsidRPr="000937EF">
        <w:rPr>
          <w:rFonts w:ascii="Times New Roman" w:eastAsia="Courier New" w:hAnsi="Times New Roman" w:cs="Courier New"/>
          <w:color w:val="000000"/>
          <w:sz w:val="24"/>
          <w:szCs w:val="24"/>
          <w:lang w:eastAsia="lv-LV" w:bidi="lv-LV"/>
        </w:rPr>
        <w:t>cijas Nr.</w:t>
      </w:r>
      <w:r w:rsidR="0067121C" w:rsidRPr="000937EF">
        <w:rPr>
          <w:rFonts w:ascii="Times New Roman" w:eastAsia="Courier New" w:hAnsi="Times New Roman" w:cs="Courier New"/>
          <w:color w:val="000000"/>
          <w:sz w:val="24"/>
          <w:szCs w:val="24"/>
          <w:lang w:eastAsia="lv-LV" w:bidi="lv-LV"/>
        </w:rPr>
        <w:t xml:space="preserve"> JSKD2019/1</w:t>
      </w:r>
    </w:p>
    <w:p w14:paraId="4E140525"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7116311C"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812"/>
      </w:tblGrid>
      <w:tr w:rsidR="00D13B63" w:rsidRPr="000937EF" w14:paraId="1FCDCCF7" w14:textId="77777777" w:rsidTr="00D13B63">
        <w:tc>
          <w:tcPr>
            <w:tcW w:w="2943" w:type="dxa"/>
          </w:tcPr>
          <w:p w14:paraId="7B66E2C0"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vieta, datums</w:t>
            </w:r>
          </w:p>
        </w:tc>
        <w:tc>
          <w:tcPr>
            <w:tcW w:w="5812" w:type="dxa"/>
          </w:tcPr>
          <w:p w14:paraId="3515C906"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33D63231" w14:textId="77777777" w:rsidTr="00D13B63">
        <w:tc>
          <w:tcPr>
            <w:tcW w:w="2943" w:type="dxa"/>
          </w:tcPr>
          <w:p w14:paraId="353CD4C8"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pretendenta nosaukums</w:t>
            </w:r>
          </w:p>
        </w:tc>
        <w:tc>
          <w:tcPr>
            <w:tcW w:w="5812" w:type="dxa"/>
          </w:tcPr>
          <w:p w14:paraId="79BBC735"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21BCB9E4" w14:textId="77777777" w:rsidTr="00D13B63">
        <w:tc>
          <w:tcPr>
            <w:tcW w:w="2943" w:type="dxa"/>
          </w:tcPr>
          <w:p w14:paraId="3B50580B"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reģistrācijas Nr.</w:t>
            </w:r>
          </w:p>
        </w:tc>
        <w:tc>
          <w:tcPr>
            <w:tcW w:w="5812" w:type="dxa"/>
          </w:tcPr>
          <w:p w14:paraId="144E7A76"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2458B053" w14:textId="77777777" w:rsidTr="00D13B63">
        <w:tc>
          <w:tcPr>
            <w:tcW w:w="2943" w:type="dxa"/>
          </w:tcPr>
          <w:p w14:paraId="60341C12"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juridiskā adrese</w:t>
            </w:r>
          </w:p>
        </w:tc>
        <w:tc>
          <w:tcPr>
            <w:tcW w:w="5812" w:type="dxa"/>
          </w:tcPr>
          <w:p w14:paraId="4A25B9E0"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2F7FB045" w14:textId="77777777" w:rsidTr="00D13B63">
        <w:tc>
          <w:tcPr>
            <w:tcW w:w="2943" w:type="dxa"/>
          </w:tcPr>
          <w:p w14:paraId="797133D8"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faktiskā adrese</w:t>
            </w:r>
          </w:p>
        </w:tc>
        <w:tc>
          <w:tcPr>
            <w:tcW w:w="5812" w:type="dxa"/>
          </w:tcPr>
          <w:p w14:paraId="06DEE18E"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29A7BED4" w14:textId="77777777" w:rsidTr="00D13B63">
        <w:tc>
          <w:tcPr>
            <w:tcW w:w="2943" w:type="dxa"/>
          </w:tcPr>
          <w:p w14:paraId="509A1CEF"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konts</w:t>
            </w:r>
          </w:p>
        </w:tc>
        <w:tc>
          <w:tcPr>
            <w:tcW w:w="5812" w:type="dxa"/>
          </w:tcPr>
          <w:p w14:paraId="4354DCCF"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74BAF1BE" w14:textId="77777777" w:rsidTr="00D13B63">
        <w:tc>
          <w:tcPr>
            <w:tcW w:w="2943" w:type="dxa"/>
          </w:tcPr>
          <w:p w14:paraId="23508563"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pārstāvja vārds, uzvārds</w:t>
            </w:r>
          </w:p>
        </w:tc>
        <w:tc>
          <w:tcPr>
            <w:tcW w:w="5812" w:type="dxa"/>
          </w:tcPr>
          <w:p w14:paraId="6319ED8C"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2829A30C" w14:textId="77777777" w:rsidTr="00D13B63">
        <w:tc>
          <w:tcPr>
            <w:tcW w:w="2943" w:type="dxa"/>
          </w:tcPr>
          <w:p w14:paraId="42D8F6B7"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amats</w:t>
            </w:r>
          </w:p>
        </w:tc>
        <w:tc>
          <w:tcPr>
            <w:tcW w:w="5812" w:type="dxa"/>
          </w:tcPr>
          <w:p w14:paraId="187DAB84"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0B953712" w14:textId="77777777" w:rsidTr="00D13B63">
        <w:tc>
          <w:tcPr>
            <w:tcW w:w="2943" w:type="dxa"/>
          </w:tcPr>
          <w:p w14:paraId="6060D0C2"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pārstāvības pamats</w:t>
            </w:r>
          </w:p>
        </w:tc>
        <w:tc>
          <w:tcPr>
            <w:tcW w:w="5812" w:type="dxa"/>
          </w:tcPr>
          <w:p w14:paraId="7D3594AA"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011B38CC" w14:textId="77777777" w:rsidTr="00D13B63">
        <w:tc>
          <w:tcPr>
            <w:tcW w:w="2943" w:type="dxa"/>
          </w:tcPr>
          <w:p w14:paraId="766E6402"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Kontaktpersonas vārds, uzvārds, amats</w:t>
            </w:r>
          </w:p>
        </w:tc>
        <w:tc>
          <w:tcPr>
            <w:tcW w:w="5812" w:type="dxa"/>
          </w:tcPr>
          <w:p w14:paraId="03FFA2F5"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5C15D5DF" w14:textId="77777777" w:rsidTr="00D13B63">
        <w:tc>
          <w:tcPr>
            <w:tcW w:w="2943" w:type="dxa"/>
          </w:tcPr>
          <w:p w14:paraId="0C5E8889"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Tālruņi</w:t>
            </w:r>
          </w:p>
        </w:tc>
        <w:tc>
          <w:tcPr>
            <w:tcW w:w="5812" w:type="dxa"/>
          </w:tcPr>
          <w:p w14:paraId="21A89982"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40A61739" w14:textId="77777777" w:rsidTr="00D13B63">
        <w:tc>
          <w:tcPr>
            <w:tcW w:w="2943" w:type="dxa"/>
          </w:tcPr>
          <w:p w14:paraId="4CBAB2B3"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Fakss</w:t>
            </w:r>
          </w:p>
        </w:tc>
        <w:tc>
          <w:tcPr>
            <w:tcW w:w="5812" w:type="dxa"/>
          </w:tcPr>
          <w:p w14:paraId="316667BA"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r w:rsidR="00D13B63" w:rsidRPr="000937EF" w14:paraId="0FF1D5F8" w14:textId="77777777" w:rsidTr="00D13B63">
        <w:tc>
          <w:tcPr>
            <w:tcW w:w="2943" w:type="dxa"/>
          </w:tcPr>
          <w:p w14:paraId="3ED5B894"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e-pasts</w:t>
            </w:r>
          </w:p>
        </w:tc>
        <w:tc>
          <w:tcPr>
            <w:tcW w:w="5812" w:type="dxa"/>
          </w:tcPr>
          <w:p w14:paraId="2816DB8F"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tc>
      </w:tr>
    </w:tbl>
    <w:p w14:paraId="4BAA367A"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5BF8C6AD"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ar šī pieteikuma iesniegšanu:</w:t>
      </w:r>
    </w:p>
    <w:p w14:paraId="71EACB50"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5786AE8D" w14:textId="77777777" w:rsidR="002465EF" w:rsidRPr="000937EF" w:rsidRDefault="0067121C" w:rsidP="00990C9E">
      <w:pPr>
        <w:widowControl w:val="0"/>
        <w:numPr>
          <w:ilvl w:val="0"/>
          <w:numId w:val="24"/>
        </w:numPr>
        <w:spacing w:after="120" w:line="240" w:lineRule="auto"/>
        <w:ind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“Konstrukciju un tehnoloģisko iekārtu demontāža Slokas ielā 47A,</w:t>
      </w:r>
      <w:r w:rsidR="003E5F64" w:rsidRPr="000937EF">
        <w:rPr>
          <w:rFonts w:ascii="Times New Roman" w:eastAsia="Times New Roman" w:hAnsi="Times New Roman" w:cs="Times New Roman"/>
          <w:position w:val="6"/>
          <w:sz w:val="24"/>
          <w:szCs w:val="24"/>
        </w:rPr>
        <w:t xml:space="preserve"> </w:t>
      </w:r>
      <w:r w:rsidRPr="000937EF">
        <w:rPr>
          <w:rFonts w:ascii="Times New Roman" w:eastAsia="Times New Roman" w:hAnsi="Times New Roman" w:cs="Times New Roman"/>
          <w:position w:val="6"/>
          <w:sz w:val="24"/>
          <w:szCs w:val="24"/>
        </w:rPr>
        <w:t xml:space="preserve">Jūrmalā”  </w:t>
      </w:r>
      <w:r w:rsidR="0084227F" w:rsidRPr="000937EF">
        <w:rPr>
          <w:rFonts w:ascii="Times New Roman" w:eastAsia="Times New Roman" w:hAnsi="Times New Roman" w:cs="Times New Roman"/>
          <w:position w:val="6"/>
          <w:sz w:val="24"/>
          <w:szCs w:val="24"/>
        </w:rPr>
        <w:t xml:space="preserve"> </w:t>
      </w:r>
      <w:r w:rsidR="002465EF" w:rsidRPr="000937EF">
        <w:rPr>
          <w:rFonts w:ascii="Times New Roman" w:eastAsia="Times New Roman" w:hAnsi="Times New Roman" w:cs="Times New Roman"/>
          <w:position w:val="6"/>
          <w:sz w:val="24"/>
          <w:szCs w:val="24"/>
        </w:rPr>
        <w:t xml:space="preserve"> </w:t>
      </w:r>
    </w:p>
    <w:p w14:paraId="64E3460A" w14:textId="77777777" w:rsidR="002465EF" w:rsidRPr="000937EF" w:rsidRDefault="00D13B63" w:rsidP="00990C9E">
      <w:pPr>
        <w:widowControl w:val="0"/>
        <w:numPr>
          <w:ilvl w:val="0"/>
          <w:numId w:val="24"/>
        </w:numPr>
        <w:spacing w:after="120" w:line="240" w:lineRule="auto"/>
        <w:ind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identifik</w:t>
      </w:r>
      <w:r w:rsidRPr="000937EF">
        <w:rPr>
          <w:rFonts w:ascii="Times New Roman" w:eastAsia="Times New Roman" w:hAnsi="Times New Roman" w:cs="Times New Roman" w:hint="eastAsia"/>
          <w:position w:val="6"/>
          <w:sz w:val="24"/>
          <w:szCs w:val="24"/>
        </w:rPr>
        <w:t>ā</w:t>
      </w:r>
      <w:r w:rsidRPr="000937EF">
        <w:rPr>
          <w:rFonts w:ascii="Times New Roman" w:eastAsia="Times New Roman" w:hAnsi="Times New Roman" w:cs="Times New Roman"/>
          <w:position w:val="6"/>
          <w:sz w:val="24"/>
          <w:szCs w:val="24"/>
        </w:rPr>
        <w:t>cijas Nr.</w:t>
      </w:r>
      <w:r w:rsidR="0067121C" w:rsidRPr="000937EF">
        <w:rPr>
          <w:rFonts w:ascii="Times New Roman" w:eastAsia="Times New Roman" w:hAnsi="Times New Roman" w:cs="Times New Roman"/>
          <w:position w:val="6"/>
          <w:sz w:val="24"/>
          <w:szCs w:val="24"/>
        </w:rPr>
        <w:t xml:space="preserve"> JSKD2019/1</w:t>
      </w:r>
    </w:p>
    <w:p w14:paraId="7E02E045" w14:textId="77777777" w:rsidR="00D13B63" w:rsidRPr="000937EF" w:rsidRDefault="00D13B63" w:rsidP="00990C9E">
      <w:pPr>
        <w:widowControl w:val="0"/>
        <w:numPr>
          <w:ilvl w:val="0"/>
          <w:numId w:val="24"/>
        </w:numPr>
        <w:spacing w:after="120" w:line="240" w:lineRule="auto"/>
        <w:ind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pretendenta piedāvājums ir spēkā 60 dienas;</w:t>
      </w:r>
    </w:p>
    <w:p w14:paraId="4F62B3D2"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pretendents vai persona, kurai ir pretendenta pārstāvības tiesības vai lēmuma pieņemšanas vai uzraudzības tiesības attiecībā uz šo pretendentu, ar tādu tiesas spriedumu vai prokurora priekšrakstu par sodu, kas stājies spēkā un kļuvis neapstrīdams, nav atzīta par vainīgu koruptīva rakstura noziedzīgos nodarījumos, krāpnieciskās darbībās finanšu jomā, noziedzīgi iegūtu līdzekļu legalizācijā vai līdzdalībā noziedzīgā organizācijā;</w:t>
      </w:r>
    </w:p>
    <w:p w14:paraId="189969C4"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507B3BF3"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22B7B883" w14:textId="77777777" w:rsidR="00D13B63" w:rsidRPr="000937EF" w:rsidRDefault="00D13B63" w:rsidP="00990C9E">
      <w:pPr>
        <w:widowControl w:val="0"/>
        <w:spacing w:after="0" w:line="240" w:lineRule="auto"/>
        <w:jc w:val="both"/>
        <w:rPr>
          <w:rFonts w:ascii="Courier New" w:eastAsia="Courier New" w:hAnsi="Courier New" w:cs="Courier New"/>
          <w:color w:val="000000"/>
          <w:sz w:val="24"/>
          <w:szCs w:val="24"/>
        </w:rPr>
      </w:pPr>
    </w:p>
    <w:p w14:paraId="7D2E4E41" w14:textId="77777777" w:rsidR="00D13B63" w:rsidRPr="000937EF" w:rsidRDefault="00D13B63" w:rsidP="00990C9E">
      <w:pPr>
        <w:widowControl w:val="0"/>
        <w:tabs>
          <w:tab w:val="left" w:pos="3645"/>
        </w:tabs>
        <w:spacing w:after="0" w:line="240" w:lineRule="auto"/>
        <w:jc w:val="both"/>
        <w:rPr>
          <w:rFonts w:ascii="Courier New" w:eastAsia="Courier New" w:hAnsi="Courier New" w:cs="Courier New"/>
          <w:color w:val="000000"/>
          <w:sz w:val="24"/>
          <w:szCs w:val="24"/>
        </w:rPr>
      </w:pPr>
    </w:p>
    <w:p w14:paraId="747D1D8E"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nav pasludināts pretendenta maksātnespējas process, apturēta vai pārtraukta pretendenta saimnieciskā darbība, uzsākta tiesvedība par pretendenta bankrotu vai tiek konstatēts, ka līdz paredzamajam līguma izpildes beigu termiņam pretendents būs likvidēts;</w:t>
      </w:r>
    </w:p>
    <w:p w14:paraId="7EE3B9DB" w14:textId="432F11CF"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 xml:space="preserve">apliecina, ka 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kas kopsummā katrā valstī pārsniedz 150 </w:t>
      </w:r>
      <w:proofErr w:type="spellStart"/>
      <w:r w:rsidR="003E5F64" w:rsidRPr="000937EF">
        <w:rPr>
          <w:rFonts w:ascii="Times New Roman" w:eastAsia="Times New Roman" w:hAnsi="Times New Roman" w:cs="Times New Roman"/>
          <w:position w:val="6"/>
          <w:sz w:val="24"/>
          <w:szCs w:val="24"/>
        </w:rPr>
        <w:t>e</w:t>
      </w:r>
      <w:r w:rsidRPr="000937EF">
        <w:rPr>
          <w:rFonts w:ascii="Times New Roman" w:eastAsia="Times New Roman" w:hAnsi="Times New Roman" w:cs="Times New Roman"/>
          <w:position w:val="6"/>
          <w:sz w:val="24"/>
          <w:szCs w:val="24"/>
        </w:rPr>
        <w:t>uro</w:t>
      </w:r>
      <w:proofErr w:type="spellEnd"/>
      <w:r w:rsidRPr="000937EF">
        <w:rPr>
          <w:rFonts w:ascii="Times New Roman" w:eastAsia="Times New Roman" w:hAnsi="Times New Roman" w:cs="Times New Roman"/>
          <w:position w:val="6"/>
          <w:sz w:val="24"/>
          <w:szCs w:val="24"/>
        </w:rPr>
        <w:t>;</w:t>
      </w:r>
    </w:p>
    <w:p w14:paraId="015E0EB5"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piedāvājuma cenā ir iekļautas visas izmaksas, kas nepieciešamas un saistītas ar iepirkuma izpildi un Sabiedrisko pakalpojumu sniedzējs neakceptēs nekādas papildus izmaksas;</w:t>
      </w:r>
    </w:p>
    <w:p w14:paraId="1066EAE2"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Sabiedrisko pakalpojumu sniedzējam nav pienākums pieņemt lētāko piedāvājumu vai vispār kādu no saņemtajiem piedāvājumiem;</w:t>
      </w:r>
    </w:p>
    <w:p w14:paraId="574D8B43"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SIA “Jūrmalas siltums” var pieņemt vai noraidīt jebkuru piedāvājumu, kuru saņems, kā arī anulēt iepirkuma rezultātus un noraidīt visus piedāvājumus jebkurā brīdī līdz iepirkuma līguma noslēgšanai, neinformējot mūs par šādas rīcības iemesliem;</w:t>
      </w:r>
    </w:p>
    <w:p w14:paraId="54E4604B"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piekrīt iepirkuma procedūras noteikumiem, iepirkuma līguma noteikumiem, nosacījumiem un apņemas tos ievērot;</w:t>
      </w:r>
    </w:p>
    <w:p w14:paraId="584F0266"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Pretendents ir iesniedzis visu prasīto informāciju viņa atbilstības novērtēšanai saskaņā ar Iepirkuma procedūras dokumentos noteiktajiem atlases kritērijiem, un iesniegtā informācija ir patiesa;</w:t>
      </w:r>
    </w:p>
    <w:p w14:paraId="6A1BE522" w14:textId="77777777" w:rsidR="00D13B63" w:rsidRPr="000937EF" w:rsidRDefault="00D13B63" w:rsidP="00990C9E">
      <w:pPr>
        <w:widowControl w:val="0"/>
        <w:numPr>
          <w:ilvl w:val="0"/>
          <w:numId w:val="24"/>
        </w:numPr>
        <w:spacing w:after="120" w:line="240" w:lineRule="auto"/>
        <w:ind w:left="884" w:firstLine="0"/>
        <w:jc w:val="both"/>
        <w:rPr>
          <w:rFonts w:ascii="Times New Roman" w:eastAsia="Times New Roman" w:hAnsi="Times New Roman" w:cs="Times New Roman"/>
          <w:position w:val="6"/>
          <w:sz w:val="24"/>
          <w:szCs w:val="24"/>
        </w:rPr>
      </w:pPr>
      <w:r w:rsidRPr="000937EF">
        <w:rPr>
          <w:rFonts w:ascii="Times New Roman" w:eastAsia="Times New Roman" w:hAnsi="Times New Roman" w:cs="Times New Roman"/>
          <w:position w:val="6"/>
          <w:sz w:val="24"/>
          <w:szCs w:val="24"/>
        </w:rPr>
        <w:t>apliecina, ka finanšu piedāvājumā norādītās cenas būs spēkā visā līguma darbības laikā.</w:t>
      </w:r>
    </w:p>
    <w:p w14:paraId="4B3240A3" w14:textId="77777777" w:rsidR="00D13B63" w:rsidRPr="000937EF" w:rsidRDefault="00D13B63" w:rsidP="00990C9E">
      <w:pPr>
        <w:spacing w:after="120" w:line="240" w:lineRule="auto"/>
        <w:jc w:val="both"/>
        <w:rPr>
          <w:rFonts w:ascii="Times New Roman" w:eastAsia="Times New Roman" w:hAnsi="Times New Roman" w:cs="Times New Roman"/>
          <w:sz w:val="24"/>
          <w:szCs w:val="24"/>
        </w:rPr>
      </w:pPr>
    </w:p>
    <w:p w14:paraId="61E68DA5" w14:textId="77777777" w:rsidR="00D13B63" w:rsidRPr="000937EF" w:rsidRDefault="00D13B63" w:rsidP="00990C9E">
      <w:pPr>
        <w:spacing w:after="120" w:line="240" w:lineRule="auto"/>
        <w:jc w:val="both"/>
        <w:rPr>
          <w:rFonts w:ascii="Times New Roman" w:eastAsia="Times New Roman" w:hAnsi="Times New Roman" w:cs="Times New Roman"/>
          <w:sz w:val="24"/>
          <w:szCs w:val="24"/>
        </w:rPr>
      </w:pPr>
      <w:r w:rsidRPr="000937EF">
        <w:rPr>
          <w:rFonts w:ascii="Times New Roman" w:eastAsia="Times New Roman" w:hAnsi="Times New Roman" w:cs="Times New Roman"/>
          <w:sz w:val="24"/>
          <w:szCs w:val="24"/>
        </w:rPr>
        <w:t xml:space="preserve">Pielikumā pievieno: </w:t>
      </w:r>
    </w:p>
    <w:p w14:paraId="64D4EA60" w14:textId="77777777" w:rsidR="00D13B63" w:rsidRPr="000937EF" w:rsidRDefault="00D13B63" w:rsidP="00990C9E">
      <w:pPr>
        <w:widowControl w:val="0"/>
        <w:numPr>
          <w:ilvl w:val="0"/>
          <w:numId w:val="25"/>
        </w:numPr>
        <w:spacing w:after="120" w:line="240" w:lineRule="auto"/>
        <w:ind w:firstLine="0"/>
        <w:jc w:val="both"/>
        <w:rPr>
          <w:rFonts w:ascii="Times New Roman" w:eastAsia="Times New Roman" w:hAnsi="Times New Roman" w:cs="Times New Roman"/>
          <w:sz w:val="24"/>
          <w:szCs w:val="24"/>
        </w:rPr>
      </w:pPr>
      <w:r w:rsidRPr="000937EF">
        <w:rPr>
          <w:rFonts w:ascii="Times New Roman" w:eastAsia="Times New Roman" w:hAnsi="Times New Roman" w:cs="Times New Roman"/>
          <w:sz w:val="24"/>
          <w:szCs w:val="24"/>
        </w:rPr>
        <w:t>pretendenta atlases dokumenti, tehniskais un finanšu piedāvājums, kopā uz __ lapām.</w:t>
      </w:r>
    </w:p>
    <w:p w14:paraId="5730533E" w14:textId="77777777" w:rsidR="00D13B63" w:rsidRPr="000937EF" w:rsidRDefault="00D13B63" w:rsidP="00990C9E">
      <w:pPr>
        <w:spacing w:after="120" w:line="240" w:lineRule="auto"/>
        <w:jc w:val="both"/>
        <w:rPr>
          <w:rFonts w:ascii="Times New Roman" w:eastAsia="Times New Roman" w:hAnsi="Times New Roman" w:cs="Times New Roman"/>
          <w:sz w:val="24"/>
          <w:szCs w:val="24"/>
        </w:rPr>
      </w:pPr>
    </w:p>
    <w:p w14:paraId="73F660B7"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Apstiprinājums:     __________________________________________</w:t>
      </w:r>
    </w:p>
    <w:p w14:paraId="4DE93B99"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 xml:space="preserve">                                              (paraksts, paraksta atšifrējums)</w:t>
      </w:r>
    </w:p>
    <w:p w14:paraId="07A044D0"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2A7C8614" w14:textId="2D48D9E8"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 xml:space="preserve">                               201</w:t>
      </w:r>
      <w:r w:rsidR="003E5F64" w:rsidRPr="000937EF">
        <w:rPr>
          <w:rFonts w:ascii="Times New Roman" w:eastAsia="Courier New" w:hAnsi="Times New Roman" w:cs="Courier New"/>
          <w:color w:val="000000"/>
          <w:sz w:val="24"/>
          <w:szCs w:val="24"/>
          <w:lang w:eastAsia="lv-LV" w:bidi="lv-LV"/>
        </w:rPr>
        <w:t>9</w:t>
      </w:r>
      <w:r w:rsidRPr="000937EF">
        <w:rPr>
          <w:rFonts w:ascii="Times New Roman" w:eastAsia="Courier New" w:hAnsi="Times New Roman" w:cs="Courier New"/>
          <w:color w:val="000000"/>
          <w:sz w:val="24"/>
          <w:szCs w:val="24"/>
          <w:lang w:eastAsia="lv-LV" w:bidi="lv-LV"/>
        </w:rPr>
        <w:t>.gada___.___________</w:t>
      </w:r>
    </w:p>
    <w:p w14:paraId="06306EAF"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0B12D2A5"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6C27B7B7" w14:textId="77777777" w:rsidR="00D13B63" w:rsidRPr="000937EF" w:rsidRDefault="00D13B63"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4ABFD506" w14:textId="77777777" w:rsidR="00D13B63" w:rsidRPr="000937EF" w:rsidRDefault="00D13B63" w:rsidP="00990C9E">
      <w:pPr>
        <w:spacing w:after="0" w:line="240" w:lineRule="auto"/>
        <w:ind w:left="720"/>
        <w:contextualSpacing/>
        <w:jc w:val="both"/>
        <w:rPr>
          <w:rFonts w:ascii="Times New Roman" w:eastAsia="Times New Roman" w:hAnsi="Times New Roman" w:cs="Times New Roman"/>
          <w:sz w:val="24"/>
          <w:szCs w:val="24"/>
        </w:rPr>
      </w:pPr>
      <w:r w:rsidRPr="000937EF">
        <w:rPr>
          <w:rFonts w:ascii="Times New Roman" w:eastAsia="Times New Roman" w:hAnsi="Times New Roman" w:cs="Times New Roman"/>
          <w:sz w:val="24"/>
          <w:szCs w:val="24"/>
        </w:rPr>
        <w:t xml:space="preserve">Z.v. </w:t>
      </w:r>
    </w:p>
    <w:p w14:paraId="3C5C3699" w14:textId="77777777" w:rsidR="00D13B63" w:rsidRPr="000937EF" w:rsidRDefault="00D13B63" w:rsidP="00990C9E">
      <w:pPr>
        <w:spacing w:after="0" w:line="240" w:lineRule="auto"/>
        <w:ind w:left="720"/>
        <w:contextualSpacing/>
        <w:jc w:val="both"/>
        <w:rPr>
          <w:rFonts w:ascii="Times New Roman" w:eastAsia="Times New Roman" w:hAnsi="Times New Roman" w:cs="Times New Roman"/>
          <w:sz w:val="24"/>
          <w:szCs w:val="24"/>
        </w:rPr>
      </w:pPr>
    </w:p>
    <w:p w14:paraId="38A7693E" w14:textId="77777777" w:rsidR="002465EF" w:rsidRPr="000937EF" w:rsidRDefault="002465EF"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097D4B50" w14:textId="77777777" w:rsidR="002465EF" w:rsidRPr="000937EF" w:rsidRDefault="002465EF"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26BF0319" w14:textId="77777777" w:rsidR="002465EF" w:rsidRPr="000937EF" w:rsidRDefault="002465EF"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08E6910E" w14:textId="77777777" w:rsidR="00990C9E" w:rsidRPr="000937EF" w:rsidRDefault="00990C9E"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7CD1F7AB" w14:textId="77777777" w:rsidR="002465EF" w:rsidRPr="000937EF" w:rsidRDefault="002465EF" w:rsidP="00990C9E">
      <w:pPr>
        <w:widowControl w:val="0"/>
        <w:spacing w:after="464" w:line="240" w:lineRule="auto"/>
        <w:ind w:left="180"/>
        <w:jc w:val="right"/>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2.pielikums</w:t>
      </w:r>
    </w:p>
    <w:p w14:paraId="1E174659" w14:textId="77777777" w:rsidR="002465EF" w:rsidRPr="000937EF" w:rsidRDefault="002465EF" w:rsidP="00990C9E">
      <w:pPr>
        <w:spacing w:after="0" w:line="240" w:lineRule="auto"/>
        <w:jc w:val="center"/>
        <w:rPr>
          <w:rFonts w:ascii="Times New Roman" w:eastAsia="Times New Roman" w:hAnsi="Times New Roman" w:cs="Times New Roman"/>
          <w:b/>
          <w:sz w:val="24"/>
          <w:szCs w:val="24"/>
        </w:rPr>
      </w:pPr>
      <w:r w:rsidRPr="000937EF">
        <w:rPr>
          <w:rFonts w:ascii="Times New Roman" w:eastAsia="Times New Roman" w:hAnsi="Times New Roman" w:cs="Times New Roman"/>
          <w:b/>
          <w:sz w:val="24"/>
          <w:szCs w:val="24"/>
        </w:rPr>
        <w:t>Pretendenta Darbu pieredzes saraksts</w:t>
      </w:r>
    </w:p>
    <w:p w14:paraId="7DF2751B" w14:textId="77777777" w:rsidR="002465EF" w:rsidRPr="000937EF"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p>
    <w:p w14:paraId="59839687" w14:textId="77777777" w:rsidR="002465EF" w:rsidRPr="000937EF" w:rsidRDefault="0067121C"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“Konstrukciju un tehnoloģisko iekārtu demontāža Slokas ielā 47A,</w:t>
      </w:r>
      <w:r w:rsidR="009D4A3E" w:rsidRPr="000937EF">
        <w:rPr>
          <w:rFonts w:ascii="Times New Roman" w:eastAsia="Courier New" w:hAnsi="Times New Roman" w:cs="Courier New"/>
          <w:color w:val="000000"/>
          <w:sz w:val="24"/>
          <w:szCs w:val="24"/>
          <w:lang w:eastAsia="lv-LV" w:bidi="lv-LV"/>
        </w:rPr>
        <w:t xml:space="preserve"> </w:t>
      </w:r>
      <w:r w:rsidRPr="000937EF">
        <w:rPr>
          <w:rFonts w:ascii="Times New Roman" w:eastAsia="Courier New" w:hAnsi="Times New Roman" w:cs="Courier New"/>
          <w:color w:val="000000"/>
          <w:sz w:val="24"/>
          <w:szCs w:val="24"/>
          <w:lang w:eastAsia="lv-LV" w:bidi="lv-LV"/>
        </w:rPr>
        <w:t xml:space="preserve">Jūrmalā”  </w:t>
      </w:r>
      <w:r w:rsidR="0084227F" w:rsidRPr="000937EF">
        <w:rPr>
          <w:rFonts w:ascii="Times New Roman" w:eastAsia="Courier New" w:hAnsi="Times New Roman" w:cs="Courier New"/>
          <w:color w:val="000000"/>
          <w:sz w:val="24"/>
          <w:szCs w:val="24"/>
          <w:lang w:eastAsia="lv-LV" w:bidi="lv-LV"/>
        </w:rPr>
        <w:t xml:space="preserve"> </w:t>
      </w:r>
    </w:p>
    <w:p w14:paraId="28328D7D" w14:textId="77777777" w:rsidR="002465EF" w:rsidRPr="000937EF"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identifik</w:t>
      </w:r>
      <w:r w:rsidRPr="000937EF">
        <w:rPr>
          <w:rFonts w:ascii="Times New Roman" w:eastAsia="Courier New" w:hAnsi="Times New Roman" w:cs="Courier New" w:hint="eastAsia"/>
          <w:color w:val="000000"/>
          <w:sz w:val="24"/>
          <w:szCs w:val="24"/>
          <w:lang w:eastAsia="lv-LV" w:bidi="lv-LV"/>
        </w:rPr>
        <w:t>ā</w:t>
      </w:r>
      <w:r w:rsidRPr="000937EF">
        <w:rPr>
          <w:rFonts w:ascii="Times New Roman" w:eastAsia="Courier New" w:hAnsi="Times New Roman" w:cs="Courier New"/>
          <w:color w:val="000000"/>
          <w:sz w:val="24"/>
          <w:szCs w:val="24"/>
          <w:lang w:eastAsia="lv-LV" w:bidi="lv-LV"/>
        </w:rPr>
        <w:t>cijas Nr.</w:t>
      </w:r>
      <w:r w:rsidR="0067121C" w:rsidRPr="000937EF">
        <w:rPr>
          <w:rFonts w:ascii="Times New Roman" w:eastAsia="Courier New" w:hAnsi="Times New Roman" w:cs="Courier New"/>
          <w:color w:val="000000"/>
          <w:sz w:val="24"/>
          <w:szCs w:val="24"/>
          <w:lang w:eastAsia="lv-LV" w:bidi="lv-LV"/>
        </w:rPr>
        <w:t xml:space="preserve"> JSKD2019/1</w:t>
      </w:r>
    </w:p>
    <w:p w14:paraId="366AC316" w14:textId="77777777" w:rsidR="00D13B63" w:rsidRPr="000937EF" w:rsidRDefault="00D13B63" w:rsidP="00990C9E">
      <w:pPr>
        <w:spacing w:after="0" w:line="240" w:lineRule="auto"/>
        <w:ind w:left="720"/>
        <w:contextualSpacing/>
        <w:jc w:val="center"/>
        <w:rPr>
          <w:rFonts w:ascii="Times New Roman" w:eastAsia="Times New Roman" w:hAnsi="Times New Roman" w:cs="Times New Roman"/>
          <w:sz w:val="24"/>
          <w:szCs w:val="24"/>
        </w:rPr>
      </w:pPr>
    </w:p>
    <w:tbl>
      <w:tblPr>
        <w:tblOverlap w:val="never"/>
        <w:tblW w:w="9648" w:type="dxa"/>
        <w:jc w:val="center"/>
        <w:tblLayout w:type="fixed"/>
        <w:tblCellMar>
          <w:left w:w="10" w:type="dxa"/>
          <w:right w:w="10" w:type="dxa"/>
        </w:tblCellMar>
        <w:tblLook w:val="04A0" w:firstRow="1" w:lastRow="0" w:firstColumn="1" w:lastColumn="0" w:noHBand="0" w:noVBand="1"/>
      </w:tblPr>
      <w:tblGrid>
        <w:gridCol w:w="421"/>
        <w:gridCol w:w="1854"/>
        <w:gridCol w:w="2398"/>
        <w:gridCol w:w="2552"/>
        <w:gridCol w:w="2423"/>
      </w:tblGrid>
      <w:tr w:rsidR="00D13B63" w:rsidRPr="000937EF" w14:paraId="0B6ABACD" w14:textId="77777777" w:rsidTr="002465EF">
        <w:trPr>
          <w:trHeight w:hRule="exact" w:val="1712"/>
          <w:jc w:val="center"/>
        </w:trPr>
        <w:tc>
          <w:tcPr>
            <w:tcW w:w="421" w:type="dxa"/>
            <w:tcBorders>
              <w:top w:val="single" w:sz="4" w:space="0" w:color="auto"/>
              <w:left w:val="single" w:sz="4" w:space="0" w:color="auto"/>
            </w:tcBorders>
            <w:shd w:val="clear" w:color="auto" w:fill="FFFFFF"/>
            <w:vAlign w:val="center"/>
          </w:tcPr>
          <w:p w14:paraId="38CAF231" w14:textId="77777777" w:rsidR="00D13B63" w:rsidRPr="000937EF"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Nr. p. k.</w:t>
            </w:r>
          </w:p>
        </w:tc>
        <w:tc>
          <w:tcPr>
            <w:tcW w:w="1854" w:type="dxa"/>
            <w:tcBorders>
              <w:top w:val="single" w:sz="4" w:space="0" w:color="auto"/>
              <w:left w:val="single" w:sz="4" w:space="0" w:color="auto"/>
            </w:tcBorders>
            <w:shd w:val="clear" w:color="auto" w:fill="FFFFFF"/>
            <w:vAlign w:val="center"/>
          </w:tcPr>
          <w:p w14:paraId="5CBA1B6A" w14:textId="77777777" w:rsidR="00D13B63" w:rsidRPr="000937EF"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Darbu</w:t>
            </w:r>
          </w:p>
          <w:p w14:paraId="6ABA94A3" w14:textId="77777777" w:rsidR="00D13B63" w:rsidRPr="000937EF"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veikšanas</w:t>
            </w:r>
          </w:p>
          <w:p w14:paraId="12E516F8" w14:textId="77777777" w:rsidR="00D13B63" w:rsidRPr="000937EF"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gads</w:t>
            </w:r>
          </w:p>
        </w:tc>
        <w:tc>
          <w:tcPr>
            <w:tcW w:w="2398" w:type="dxa"/>
            <w:tcBorders>
              <w:top w:val="single" w:sz="4" w:space="0" w:color="auto"/>
              <w:left w:val="single" w:sz="4" w:space="0" w:color="auto"/>
            </w:tcBorders>
            <w:shd w:val="clear" w:color="auto" w:fill="FFFFFF"/>
            <w:vAlign w:val="center"/>
          </w:tcPr>
          <w:p w14:paraId="79AEF531" w14:textId="77777777" w:rsidR="00D13B63" w:rsidRPr="000937EF"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Veikto Darbu īss apraksts</w:t>
            </w:r>
          </w:p>
        </w:tc>
        <w:tc>
          <w:tcPr>
            <w:tcW w:w="2552" w:type="dxa"/>
            <w:tcBorders>
              <w:top w:val="single" w:sz="4" w:space="0" w:color="auto"/>
              <w:left w:val="single" w:sz="4" w:space="0" w:color="auto"/>
            </w:tcBorders>
            <w:shd w:val="clear" w:color="auto" w:fill="FFFFFF"/>
            <w:vAlign w:val="bottom"/>
          </w:tcPr>
          <w:p w14:paraId="4801557B" w14:textId="49814636" w:rsidR="00D13B63" w:rsidRPr="000937EF"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 xml:space="preserve">Darbu apjoms (atbilstoši </w:t>
            </w:r>
            <w:r w:rsidR="009D4A3E" w:rsidRPr="000937EF">
              <w:rPr>
                <w:rFonts w:ascii="Times New Roman" w:eastAsia="Times New Roman" w:hAnsi="Times New Roman" w:cs="Times New Roman"/>
                <w:color w:val="000000"/>
                <w:sz w:val="24"/>
                <w:szCs w:val="24"/>
                <w:shd w:val="clear" w:color="auto" w:fill="FFFFFF"/>
                <w:lang w:eastAsia="lv-LV" w:bidi="lv-LV"/>
              </w:rPr>
              <w:t>N</w:t>
            </w:r>
            <w:r w:rsidRPr="000937EF">
              <w:rPr>
                <w:rFonts w:ascii="Times New Roman" w:eastAsia="Times New Roman" w:hAnsi="Times New Roman" w:cs="Times New Roman"/>
                <w:color w:val="000000"/>
                <w:sz w:val="24"/>
                <w:szCs w:val="24"/>
                <w:shd w:val="clear" w:color="auto" w:fill="FFFFFF"/>
                <w:lang w:eastAsia="lv-LV" w:bidi="lv-LV"/>
              </w:rPr>
              <w:t>olikuma 27.6.punkta prasībai)</w:t>
            </w:r>
          </w:p>
        </w:tc>
        <w:tc>
          <w:tcPr>
            <w:tcW w:w="2423" w:type="dxa"/>
            <w:tcBorders>
              <w:top w:val="single" w:sz="4" w:space="0" w:color="auto"/>
              <w:left w:val="single" w:sz="4" w:space="0" w:color="auto"/>
              <w:right w:val="single" w:sz="4" w:space="0" w:color="auto"/>
            </w:tcBorders>
            <w:shd w:val="clear" w:color="auto" w:fill="FFFFFF"/>
            <w:vAlign w:val="bottom"/>
          </w:tcPr>
          <w:p w14:paraId="7639331C" w14:textId="77777777" w:rsidR="00D13B63" w:rsidRPr="000937EF" w:rsidRDefault="00D13B63" w:rsidP="00990C9E">
            <w:pPr>
              <w:framePr w:w="9648"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Pasūtītāja un tās atbildīgās kontaktpersonas tālr.</w:t>
            </w:r>
          </w:p>
        </w:tc>
      </w:tr>
      <w:tr w:rsidR="00D13B63" w:rsidRPr="000937EF" w14:paraId="705A5542" w14:textId="77777777" w:rsidTr="002465EF">
        <w:trPr>
          <w:trHeight w:hRule="exact" w:val="437"/>
          <w:jc w:val="center"/>
        </w:trPr>
        <w:tc>
          <w:tcPr>
            <w:tcW w:w="421" w:type="dxa"/>
            <w:tcBorders>
              <w:top w:val="single" w:sz="4" w:space="0" w:color="auto"/>
              <w:left w:val="single" w:sz="4" w:space="0" w:color="auto"/>
            </w:tcBorders>
            <w:shd w:val="clear" w:color="auto" w:fill="FFFFFF"/>
          </w:tcPr>
          <w:p w14:paraId="188D073E"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755B94E9"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556CA21C"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4393E290"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1B6798B7"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38BC585A" w14:textId="77777777" w:rsidTr="002465EF">
        <w:trPr>
          <w:trHeight w:hRule="exact" w:val="437"/>
          <w:jc w:val="center"/>
        </w:trPr>
        <w:tc>
          <w:tcPr>
            <w:tcW w:w="421" w:type="dxa"/>
            <w:tcBorders>
              <w:top w:val="single" w:sz="4" w:space="0" w:color="auto"/>
              <w:left w:val="single" w:sz="4" w:space="0" w:color="auto"/>
            </w:tcBorders>
            <w:shd w:val="clear" w:color="auto" w:fill="FFFFFF"/>
          </w:tcPr>
          <w:p w14:paraId="5485A855"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26979953"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20E1D3D4"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12883B38"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0F548699"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5B4B03DD" w14:textId="77777777" w:rsidTr="002465EF">
        <w:trPr>
          <w:trHeight w:hRule="exact" w:val="437"/>
          <w:jc w:val="center"/>
        </w:trPr>
        <w:tc>
          <w:tcPr>
            <w:tcW w:w="421" w:type="dxa"/>
            <w:tcBorders>
              <w:top w:val="single" w:sz="4" w:space="0" w:color="auto"/>
              <w:left w:val="single" w:sz="4" w:space="0" w:color="auto"/>
            </w:tcBorders>
            <w:shd w:val="clear" w:color="auto" w:fill="FFFFFF"/>
          </w:tcPr>
          <w:p w14:paraId="2C963416"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1958FD19"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05F2580A"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3D2834B3"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4A7A924A"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57DC6728" w14:textId="77777777" w:rsidTr="002465EF">
        <w:trPr>
          <w:trHeight w:hRule="exact" w:val="432"/>
          <w:jc w:val="center"/>
        </w:trPr>
        <w:tc>
          <w:tcPr>
            <w:tcW w:w="421" w:type="dxa"/>
            <w:tcBorders>
              <w:top w:val="single" w:sz="4" w:space="0" w:color="auto"/>
              <w:left w:val="single" w:sz="4" w:space="0" w:color="auto"/>
            </w:tcBorders>
            <w:shd w:val="clear" w:color="auto" w:fill="FFFFFF"/>
          </w:tcPr>
          <w:p w14:paraId="67E00D19"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196373CB"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175DE1F4"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07B211C1"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555FD0DC"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1BEC0F69" w14:textId="77777777" w:rsidTr="002465EF">
        <w:trPr>
          <w:trHeight w:hRule="exact" w:val="437"/>
          <w:jc w:val="center"/>
        </w:trPr>
        <w:tc>
          <w:tcPr>
            <w:tcW w:w="421" w:type="dxa"/>
            <w:tcBorders>
              <w:top w:val="single" w:sz="4" w:space="0" w:color="auto"/>
              <w:left w:val="single" w:sz="4" w:space="0" w:color="auto"/>
            </w:tcBorders>
            <w:shd w:val="clear" w:color="auto" w:fill="FFFFFF"/>
          </w:tcPr>
          <w:p w14:paraId="3D6E3E33"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49550E1B"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5F0B0B02"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45B22677"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5E7A7BCB"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558D620F" w14:textId="77777777" w:rsidTr="002465EF">
        <w:trPr>
          <w:trHeight w:hRule="exact" w:val="437"/>
          <w:jc w:val="center"/>
        </w:trPr>
        <w:tc>
          <w:tcPr>
            <w:tcW w:w="421" w:type="dxa"/>
            <w:tcBorders>
              <w:top w:val="single" w:sz="4" w:space="0" w:color="auto"/>
              <w:left w:val="single" w:sz="4" w:space="0" w:color="auto"/>
            </w:tcBorders>
            <w:shd w:val="clear" w:color="auto" w:fill="FFFFFF"/>
          </w:tcPr>
          <w:p w14:paraId="4A1801DD"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160C6982"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75385B1E"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0E0C8543"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11611C75"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791DD38D" w14:textId="77777777" w:rsidTr="002465EF">
        <w:trPr>
          <w:trHeight w:hRule="exact" w:val="437"/>
          <w:jc w:val="center"/>
        </w:trPr>
        <w:tc>
          <w:tcPr>
            <w:tcW w:w="421" w:type="dxa"/>
            <w:tcBorders>
              <w:top w:val="single" w:sz="4" w:space="0" w:color="auto"/>
              <w:left w:val="single" w:sz="4" w:space="0" w:color="auto"/>
            </w:tcBorders>
            <w:shd w:val="clear" w:color="auto" w:fill="FFFFFF"/>
          </w:tcPr>
          <w:p w14:paraId="2BF7C413"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5B29D296"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6E809B7B"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56D9B977"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79ACE6C4"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40221F4C" w14:textId="77777777" w:rsidTr="002465EF">
        <w:trPr>
          <w:trHeight w:hRule="exact" w:val="437"/>
          <w:jc w:val="center"/>
        </w:trPr>
        <w:tc>
          <w:tcPr>
            <w:tcW w:w="421" w:type="dxa"/>
            <w:tcBorders>
              <w:top w:val="single" w:sz="4" w:space="0" w:color="auto"/>
              <w:left w:val="single" w:sz="4" w:space="0" w:color="auto"/>
            </w:tcBorders>
            <w:shd w:val="clear" w:color="auto" w:fill="FFFFFF"/>
          </w:tcPr>
          <w:p w14:paraId="0849CD39"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1252C712"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0CABBC55"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3364C499"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3BD6F281"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3B2C0F9F" w14:textId="77777777" w:rsidTr="002465EF">
        <w:trPr>
          <w:trHeight w:hRule="exact" w:val="437"/>
          <w:jc w:val="center"/>
        </w:trPr>
        <w:tc>
          <w:tcPr>
            <w:tcW w:w="421" w:type="dxa"/>
            <w:tcBorders>
              <w:top w:val="single" w:sz="4" w:space="0" w:color="auto"/>
              <w:left w:val="single" w:sz="4" w:space="0" w:color="auto"/>
            </w:tcBorders>
            <w:shd w:val="clear" w:color="auto" w:fill="FFFFFF"/>
          </w:tcPr>
          <w:p w14:paraId="781777AE"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37573C95"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28BBE909"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4BE7CDFE"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16D66D4E"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75F01F53" w14:textId="77777777" w:rsidTr="002465EF">
        <w:trPr>
          <w:trHeight w:hRule="exact" w:val="432"/>
          <w:jc w:val="center"/>
        </w:trPr>
        <w:tc>
          <w:tcPr>
            <w:tcW w:w="421" w:type="dxa"/>
            <w:tcBorders>
              <w:top w:val="single" w:sz="4" w:space="0" w:color="auto"/>
              <w:left w:val="single" w:sz="4" w:space="0" w:color="auto"/>
            </w:tcBorders>
            <w:shd w:val="clear" w:color="auto" w:fill="FFFFFF"/>
          </w:tcPr>
          <w:p w14:paraId="246008C7"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tcBorders>
            <w:shd w:val="clear" w:color="auto" w:fill="FFFFFF"/>
          </w:tcPr>
          <w:p w14:paraId="133D6EBF"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tcBorders>
            <w:shd w:val="clear" w:color="auto" w:fill="FFFFFF"/>
          </w:tcPr>
          <w:p w14:paraId="36CE4E8F"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tcBorders>
            <w:shd w:val="clear" w:color="auto" w:fill="FFFFFF"/>
          </w:tcPr>
          <w:p w14:paraId="23A88E21"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right w:val="single" w:sz="4" w:space="0" w:color="auto"/>
            </w:tcBorders>
            <w:shd w:val="clear" w:color="auto" w:fill="FFFFFF"/>
          </w:tcPr>
          <w:p w14:paraId="14615B16"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143BAC17" w14:textId="77777777" w:rsidTr="002465EF">
        <w:trPr>
          <w:trHeight w:hRule="exact" w:val="446"/>
          <w:jc w:val="center"/>
        </w:trPr>
        <w:tc>
          <w:tcPr>
            <w:tcW w:w="421" w:type="dxa"/>
            <w:tcBorders>
              <w:top w:val="single" w:sz="4" w:space="0" w:color="auto"/>
              <w:left w:val="single" w:sz="4" w:space="0" w:color="auto"/>
              <w:bottom w:val="single" w:sz="4" w:space="0" w:color="auto"/>
            </w:tcBorders>
            <w:shd w:val="clear" w:color="auto" w:fill="FFFFFF"/>
          </w:tcPr>
          <w:p w14:paraId="17EEA62C"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854" w:type="dxa"/>
            <w:tcBorders>
              <w:top w:val="single" w:sz="4" w:space="0" w:color="auto"/>
              <w:left w:val="single" w:sz="4" w:space="0" w:color="auto"/>
              <w:bottom w:val="single" w:sz="4" w:space="0" w:color="auto"/>
            </w:tcBorders>
            <w:shd w:val="clear" w:color="auto" w:fill="FFFFFF"/>
          </w:tcPr>
          <w:p w14:paraId="39699291"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398" w:type="dxa"/>
            <w:tcBorders>
              <w:top w:val="single" w:sz="4" w:space="0" w:color="auto"/>
              <w:left w:val="single" w:sz="4" w:space="0" w:color="auto"/>
              <w:bottom w:val="single" w:sz="4" w:space="0" w:color="auto"/>
            </w:tcBorders>
            <w:shd w:val="clear" w:color="auto" w:fill="FFFFFF"/>
          </w:tcPr>
          <w:p w14:paraId="2228A170"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552" w:type="dxa"/>
            <w:tcBorders>
              <w:top w:val="single" w:sz="4" w:space="0" w:color="auto"/>
              <w:left w:val="single" w:sz="4" w:space="0" w:color="auto"/>
              <w:bottom w:val="single" w:sz="4" w:space="0" w:color="auto"/>
            </w:tcBorders>
            <w:shd w:val="clear" w:color="auto" w:fill="FFFFFF"/>
          </w:tcPr>
          <w:p w14:paraId="0BC61A96"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2423" w:type="dxa"/>
            <w:tcBorders>
              <w:top w:val="single" w:sz="4" w:space="0" w:color="auto"/>
              <w:left w:val="single" w:sz="4" w:space="0" w:color="auto"/>
              <w:bottom w:val="single" w:sz="4" w:space="0" w:color="auto"/>
              <w:right w:val="single" w:sz="4" w:space="0" w:color="auto"/>
            </w:tcBorders>
            <w:shd w:val="clear" w:color="auto" w:fill="FFFFFF"/>
          </w:tcPr>
          <w:p w14:paraId="49F69840" w14:textId="77777777" w:rsidR="00D13B63" w:rsidRPr="000937EF" w:rsidRDefault="00D13B63" w:rsidP="00990C9E">
            <w:pPr>
              <w:framePr w:w="9648"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bl>
    <w:p w14:paraId="5045A3DB" w14:textId="77777777" w:rsidR="00D13B63" w:rsidRPr="000937EF" w:rsidRDefault="00D13B63" w:rsidP="00990C9E">
      <w:pPr>
        <w:widowControl w:val="0"/>
        <w:spacing w:after="0" w:line="240" w:lineRule="auto"/>
        <w:jc w:val="both"/>
        <w:rPr>
          <w:rFonts w:ascii="Courier New" w:eastAsia="Courier New" w:hAnsi="Courier New" w:cs="Courier New"/>
          <w:color w:val="000000"/>
          <w:sz w:val="24"/>
          <w:szCs w:val="24"/>
          <w:lang w:eastAsia="lv-LV" w:bidi="lv-LV"/>
        </w:rPr>
      </w:pPr>
    </w:p>
    <w:p w14:paraId="1AABD690" w14:textId="38F199F4" w:rsidR="00D13B63" w:rsidRPr="000937EF" w:rsidRDefault="00D13B63" w:rsidP="00990C9E">
      <w:pPr>
        <w:widowControl w:val="0"/>
        <w:spacing w:before="489" w:after="787" w:line="240" w:lineRule="auto"/>
        <w:ind w:left="20" w:right="220"/>
        <w:jc w:val="both"/>
        <w:rPr>
          <w:rFonts w:ascii="Times New Roman" w:eastAsia="Courier New" w:hAnsi="Times New Roman" w:cs="Times New Roman"/>
          <w:color w:val="000000"/>
          <w:sz w:val="24"/>
          <w:szCs w:val="24"/>
          <w:lang w:eastAsia="lv-LV" w:bidi="lv-LV"/>
        </w:rPr>
      </w:pPr>
      <w:r w:rsidRPr="000937EF">
        <w:rPr>
          <w:rFonts w:ascii="Times New Roman" w:eastAsia="Courier New" w:hAnsi="Times New Roman" w:cs="Times New Roman"/>
          <w:i/>
          <w:iCs/>
          <w:color w:val="000000"/>
          <w:sz w:val="24"/>
          <w:szCs w:val="24"/>
          <w:lang w:eastAsia="lv-LV" w:bidi="lv-LV"/>
        </w:rPr>
        <w:t xml:space="preserve">* </w:t>
      </w:r>
      <w:r w:rsidRPr="000937EF">
        <w:rPr>
          <w:rFonts w:ascii="Times New Roman" w:eastAsia="Courier New" w:hAnsi="Times New Roman" w:cs="Times New Roman"/>
          <w:color w:val="000000"/>
          <w:sz w:val="24"/>
          <w:szCs w:val="24"/>
          <w:lang w:eastAsia="lv-LV" w:bidi="lv-LV"/>
        </w:rPr>
        <w:t>Ja kandidāts iepriekšēj</w:t>
      </w:r>
      <w:r w:rsidR="009D4A3E" w:rsidRPr="000937EF">
        <w:rPr>
          <w:rFonts w:ascii="Times New Roman" w:eastAsia="Courier New" w:hAnsi="Times New Roman" w:cs="Times New Roman"/>
          <w:color w:val="000000"/>
          <w:sz w:val="24"/>
          <w:szCs w:val="24"/>
          <w:lang w:eastAsia="lv-LV" w:bidi="lv-LV"/>
        </w:rPr>
        <w:t>ā</w:t>
      </w:r>
      <w:r w:rsidRPr="000937EF">
        <w:rPr>
          <w:rFonts w:ascii="Times New Roman" w:eastAsia="Courier New" w:hAnsi="Times New Roman" w:cs="Times New Roman"/>
          <w:color w:val="000000"/>
          <w:sz w:val="24"/>
          <w:szCs w:val="24"/>
          <w:lang w:eastAsia="lv-LV" w:bidi="lv-LV"/>
        </w:rPr>
        <w:t xml:space="preserve"> projekt</w:t>
      </w:r>
      <w:r w:rsidR="009D4A3E" w:rsidRPr="000937EF">
        <w:rPr>
          <w:rFonts w:ascii="Times New Roman" w:eastAsia="Courier New" w:hAnsi="Times New Roman" w:cs="Times New Roman"/>
          <w:color w:val="000000"/>
          <w:sz w:val="24"/>
          <w:szCs w:val="24"/>
          <w:lang w:eastAsia="lv-LV" w:bidi="lv-LV"/>
        </w:rPr>
        <w:t>ā</w:t>
      </w:r>
      <w:r w:rsidRPr="000937EF">
        <w:rPr>
          <w:rFonts w:ascii="Times New Roman" w:eastAsia="Courier New" w:hAnsi="Times New Roman" w:cs="Times New Roman"/>
          <w:color w:val="000000"/>
          <w:sz w:val="24"/>
          <w:szCs w:val="24"/>
          <w:lang w:eastAsia="lv-LV" w:bidi="lv-LV"/>
        </w:rPr>
        <w:t xml:space="preserve"> ir strādājis k</w:t>
      </w:r>
      <w:r w:rsidR="009D4A3E" w:rsidRPr="000937EF">
        <w:rPr>
          <w:rFonts w:ascii="Times New Roman" w:eastAsia="Courier New" w:hAnsi="Times New Roman" w:cs="Times New Roman"/>
          <w:color w:val="000000"/>
          <w:sz w:val="24"/>
          <w:szCs w:val="24"/>
          <w:lang w:eastAsia="lv-LV" w:bidi="lv-LV"/>
        </w:rPr>
        <w:t>ā</w:t>
      </w:r>
      <w:r w:rsidRPr="000937EF">
        <w:rPr>
          <w:rFonts w:ascii="Times New Roman" w:eastAsia="Courier New" w:hAnsi="Times New Roman" w:cs="Times New Roman"/>
          <w:color w:val="000000"/>
          <w:sz w:val="24"/>
          <w:szCs w:val="24"/>
          <w:lang w:eastAsia="lv-LV" w:bidi="lv-LV"/>
        </w:rPr>
        <w:t xml:space="preserve"> </w:t>
      </w:r>
      <w:proofErr w:type="spellStart"/>
      <w:r w:rsidRPr="000937EF">
        <w:rPr>
          <w:rFonts w:ascii="Times New Roman" w:eastAsia="Courier New" w:hAnsi="Times New Roman" w:cs="Times New Roman"/>
          <w:color w:val="000000"/>
          <w:sz w:val="24"/>
          <w:szCs w:val="24"/>
          <w:lang w:eastAsia="lv-LV" w:bidi="lv-LV"/>
        </w:rPr>
        <w:t>apakš</w:t>
      </w:r>
      <w:r w:rsidR="009D4A3E" w:rsidRPr="000937EF">
        <w:rPr>
          <w:rFonts w:ascii="Times New Roman" w:eastAsia="Courier New" w:hAnsi="Times New Roman" w:cs="Times New Roman"/>
          <w:color w:val="000000"/>
          <w:sz w:val="24"/>
          <w:szCs w:val="24"/>
          <w:lang w:eastAsia="lv-LV" w:bidi="lv-LV"/>
        </w:rPr>
        <w:t>bū</w:t>
      </w:r>
      <w:r w:rsidRPr="000937EF">
        <w:rPr>
          <w:rFonts w:ascii="Times New Roman" w:eastAsia="Courier New" w:hAnsi="Times New Roman" w:cs="Times New Roman"/>
          <w:color w:val="000000"/>
          <w:sz w:val="24"/>
          <w:szCs w:val="24"/>
          <w:lang w:eastAsia="lv-LV" w:bidi="lv-LV"/>
        </w:rPr>
        <w:t>vuzņ</w:t>
      </w:r>
      <w:r w:rsidR="009D4A3E" w:rsidRPr="000937EF">
        <w:rPr>
          <w:rFonts w:ascii="Times New Roman" w:eastAsia="Courier New" w:hAnsi="Times New Roman" w:cs="Times New Roman"/>
          <w:color w:val="000000"/>
          <w:sz w:val="24"/>
          <w:szCs w:val="24"/>
          <w:lang w:eastAsia="lv-LV" w:bidi="lv-LV"/>
        </w:rPr>
        <w:t>ē</w:t>
      </w:r>
      <w:r w:rsidRPr="000937EF">
        <w:rPr>
          <w:rFonts w:ascii="Times New Roman" w:eastAsia="Courier New" w:hAnsi="Times New Roman" w:cs="Times New Roman"/>
          <w:color w:val="000000"/>
          <w:sz w:val="24"/>
          <w:szCs w:val="24"/>
          <w:lang w:eastAsia="lv-LV" w:bidi="lv-LV"/>
        </w:rPr>
        <w:t>m</w:t>
      </w:r>
      <w:r w:rsidR="009D4A3E" w:rsidRPr="000937EF">
        <w:rPr>
          <w:rFonts w:ascii="Times New Roman" w:eastAsia="Courier New" w:hAnsi="Times New Roman" w:cs="Times New Roman"/>
          <w:color w:val="000000"/>
          <w:sz w:val="24"/>
          <w:szCs w:val="24"/>
          <w:lang w:eastAsia="lv-LV" w:bidi="lv-LV"/>
        </w:rPr>
        <w:t>ē</w:t>
      </w:r>
      <w:r w:rsidRPr="000937EF">
        <w:rPr>
          <w:rFonts w:ascii="Times New Roman" w:eastAsia="Courier New" w:hAnsi="Times New Roman" w:cs="Times New Roman"/>
          <w:color w:val="000000"/>
          <w:sz w:val="24"/>
          <w:szCs w:val="24"/>
          <w:lang w:eastAsia="lv-LV" w:bidi="lv-LV"/>
        </w:rPr>
        <w:t>js</w:t>
      </w:r>
      <w:proofErr w:type="spellEnd"/>
      <w:r w:rsidRPr="000937EF">
        <w:rPr>
          <w:rFonts w:ascii="Times New Roman" w:eastAsia="Courier New" w:hAnsi="Times New Roman" w:cs="Times New Roman"/>
          <w:color w:val="000000"/>
          <w:sz w:val="24"/>
          <w:szCs w:val="24"/>
          <w:lang w:eastAsia="lv-LV" w:bidi="lv-LV"/>
        </w:rPr>
        <w:t>, tad j</w:t>
      </w:r>
      <w:r w:rsidR="002465EF" w:rsidRPr="000937EF">
        <w:rPr>
          <w:rFonts w:ascii="Times New Roman" w:eastAsia="Courier New" w:hAnsi="Times New Roman" w:cs="Times New Roman"/>
          <w:color w:val="000000"/>
          <w:sz w:val="24"/>
          <w:szCs w:val="24"/>
          <w:lang w:eastAsia="lv-LV" w:bidi="lv-LV"/>
        </w:rPr>
        <w:t>ā</w:t>
      </w:r>
      <w:r w:rsidRPr="000937EF">
        <w:rPr>
          <w:rFonts w:ascii="Times New Roman" w:eastAsia="Courier New" w:hAnsi="Times New Roman" w:cs="Times New Roman"/>
          <w:color w:val="000000"/>
          <w:sz w:val="24"/>
          <w:szCs w:val="24"/>
          <w:lang w:eastAsia="lv-LV" w:bidi="lv-LV"/>
        </w:rPr>
        <w:t>nor</w:t>
      </w:r>
      <w:r w:rsidR="002465EF" w:rsidRPr="000937EF">
        <w:rPr>
          <w:rFonts w:ascii="Times New Roman" w:eastAsia="Courier New" w:hAnsi="Times New Roman" w:cs="Times New Roman"/>
          <w:color w:val="000000"/>
          <w:sz w:val="24"/>
          <w:szCs w:val="24"/>
          <w:lang w:eastAsia="lv-LV" w:bidi="lv-LV"/>
        </w:rPr>
        <w:t>ā</w:t>
      </w:r>
      <w:r w:rsidRPr="000937EF">
        <w:rPr>
          <w:rFonts w:ascii="Times New Roman" w:eastAsia="Courier New" w:hAnsi="Times New Roman" w:cs="Times New Roman"/>
          <w:color w:val="000000"/>
          <w:sz w:val="24"/>
          <w:szCs w:val="24"/>
          <w:lang w:eastAsia="lv-LV" w:bidi="lv-LV"/>
        </w:rPr>
        <w:t>da tas Darbu apjoms, ko veicis kandidāts.</w:t>
      </w:r>
    </w:p>
    <w:p w14:paraId="4D530929" w14:textId="77777777" w:rsidR="00D13B63" w:rsidRPr="000937EF" w:rsidRDefault="00D13B63" w:rsidP="00990C9E">
      <w:pPr>
        <w:widowControl w:val="0"/>
        <w:pBdr>
          <w:top w:val="single" w:sz="4" w:space="1" w:color="auto"/>
        </w:pBdr>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bookmarkStart w:id="38" w:name="_Hlk520895052"/>
      <w:r w:rsidRPr="000937EF">
        <w:rPr>
          <w:rFonts w:ascii="Times New Roman" w:eastAsia="Times New Roman" w:hAnsi="Times New Roman" w:cs="Times New Roman"/>
          <w:i/>
          <w:iCs/>
          <w:sz w:val="24"/>
          <w:szCs w:val="24"/>
          <w:lang w:eastAsia="lv-LV" w:bidi="lv-LV"/>
        </w:rPr>
        <w:t>(amats)</w:t>
      </w:r>
      <w:r w:rsidRPr="000937EF">
        <w:rPr>
          <w:rFonts w:ascii="Times New Roman" w:eastAsia="Times New Roman" w:hAnsi="Times New Roman" w:cs="Times New Roman"/>
          <w:i/>
          <w:iCs/>
          <w:sz w:val="24"/>
          <w:szCs w:val="24"/>
          <w:lang w:eastAsia="lv-LV" w:bidi="lv-LV"/>
        </w:rPr>
        <w:tab/>
        <w:t>(paraksts)</w:t>
      </w:r>
      <w:r w:rsidRPr="000937EF">
        <w:rPr>
          <w:rFonts w:ascii="Times New Roman" w:eastAsia="Times New Roman" w:hAnsi="Times New Roman" w:cs="Times New Roman"/>
          <w:i/>
          <w:iCs/>
          <w:sz w:val="24"/>
          <w:szCs w:val="24"/>
          <w:lang w:eastAsia="lv-LV" w:bidi="lv-LV"/>
        </w:rPr>
        <w:tab/>
      </w:r>
      <w:r w:rsidR="002465EF" w:rsidRPr="000937EF">
        <w:rPr>
          <w:rFonts w:ascii="Times New Roman" w:eastAsia="Times New Roman" w:hAnsi="Times New Roman" w:cs="Times New Roman"/>
          <w:i/>
          <w:iCs/>
          <w:sz w:val="24"/>
          <w:szCs w:val="24"/>
          <w:lang w:eastAsia="lv-LV" w:bidi="lv-LV"/>
        </w:rPr>
        <w:t>(vārds uzvārds</w:t>
      </w:r>
      <w:r w:rsidRPr="000937EF">
        <w:rPr>
          <w:rFonts w:ascii="Times New Roman" w:eastAsia="Times New Roman" w:hAnsi="Times New Roman" w:cs="Times New Roman"/>
          <w:i/>
          <w:iCs/>
          <w:sz w:val="24"/>
          <w:szCs w:val="24"/>
          <w:lang w:eastAsia="lv-LV" w:bidi="lv-LV"/>
        </w:rPr>
        <w:t>)</w:t>
      </w:r>
    </w:p>
    <w:bookmarkEnd w:id="38"/>
    <w:p w14:paraId="0593423D" w14:textId="77777777" w:rsidR="002465EF" w:rsidRPr="000937EF" w:rsidRDefault="002465EF" w:rsidP="00990C9E">
      <w:pPr>
        <w:widowControl w:val="0"/>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p>
    <w:p w14:paraId="7D60D78D" w14:textId="77777777" w:rsidR="002465EF" w:rsidRPr="000937EF" w:rsidRDefault="002465EF" w:rsidP="00990C9E">
      <w:pPr>
        <w:widowControl w:val="0"/>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p>
    <w:p w14:paraId="073A41AC" w14:textId="77777777" w:rsidR="002465EF" w:rsidRPr="000937EF" w:rsidRDefault="002465EF" w:rsidP="00990C9E">
      <w:pPr>
        <w:widowControl w:val="0"/>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p>
    <w:p w14:paraId="60F62A4A" w14:textId="77777777" w:rsidR="002465EF" w:rsidRPr="000937EF" w:rsidRDefault="002465EF" w:rsidP="00990C9E">
      <w:pPr>
        <w:widowControl w:val="0"/>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p>
    <w:p w14:paraId="5EC14BAC" w14:textId="77777777" w:rsidR="002465EF" w:rsidRPr="000937EF" w:rsidRDefault="002465EF"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3880E9D0" w14:textId="77777777" w:rsidR="00990C9E" w:rsidRPr="000937EF" w:rsidRDefault="00990C9E" w:rsidP="00990C9E">
      <w:pPr>
        <w:widowControl w:val="0"/>
        <w:spacing w:after="464" w:line="240" w:lineRule="auto"/>
        <w:jc w:val="both"/>
        <w:rPr>
          <w:rFonts w:ascii="Times New Roman" w:eastAsia="Times New Roman" w:hAnsi="Times New Roman" w:cs="Times New Roman"/>
          <w:sz w:val="24"/>
          <w:szCs w:val="24"/>
          <w:lang w:eastAsia="lv-LV" w:bidi="lv-LV"/>
        </w:rPr>
      </w:pPr>
    </w:p>
    <w:p w14:paraId="4496B2B8" w14:textId="77777777" w:rsidR="00990C9E" w:rsidRPr="000937EF" w:rsidRDefault="00990C9E" w:rsidP="00990C9E">
      <w:pPr>
        <w:widowControl w:val="0"/>
        <w:spacing w:after="464" w:line="240" w:lineRule="auto"/>
        <w:jc w:val="both"/>
        <w:rPr>
          <w:rFonts w:ascii="Times New Roman" w:eastAsia="Times New Roman" w:hAnsi="Times New Roman" w:cs="Times New Roman"/>
          <w:sz w:val="24"/>
          <w:szCs w:val="24"/>
          <w:lang w:eastAsia="lv-LV" w:bidi="lv-LV"/>
        </w:rPr>
      </w:pPr>
    </w:p>
    <w:p w14:paraId="645314BC" w14:textId="77777777" w:rsidR="002465EF" w:rsidRPr="000937EF" w:rsidRDefault="002465EF" w:rsidP="00990C9E">
      <w:pPr>
        <w:widowControl w:val="0"/>
        <w:spacing w:after="464" w:line="240" w:lineRule="auto"/>
        <w:jc w:val="right"/>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3.pielikums</w:t>
      </w:r>
    </w:p>
    <w:p w14:paraId="624F4C9B" w14:textId="77777777" w:rsidR="002465EF" w:rsidRPr="000937EF" w:rsidRDefault="002465EF" w:rsidP="00990C9E">
      <w:pPr>
        <w:spacing w:after="0" w:line="240" w:lineRule="auto"/>
        <w:jc w:val="center"/>
        <w:rPr>
          <w:rFonts w:ascii="Times New Roman" w:eastAsia="Courier New" w:hAnsi="Times New Roman" w:cs="Courier New"/>
          <w:b/>
          <w:color w:val="000000"/>
          <w:sz w:val="24"/>
          <w:szCs w:val="24"/>
          <w:lang w:eastAsia="lv-LV" w:bidi="lv-LV"/>
        </w:rPr>
      </w:pPr>
      <w:r w:rsidRPr="000937EF">
        <w:rPr>
          <w:rFonts w:ascii="Times New Roman" w:eastAsia="Times New Roman" w:hAnsi="Times New Roman" w:cs="Times New Roman"/>
          <w:b/>
          <w:sz w:val="24"/>
          <w:szCs w:val="24"/>
        </w:rPr>
        <w:t>Piesaistīto speciālistu</w:t>
      </w:r>
      <w:r w:rsidR="009D4A3E" w:rsidRPr="000937EF">
        <w:rPr>
          <w:rFonts w:ascii="Times New Roman" w:eastAsia="Times New Roman" w:hAnsi="Times New Roman" w:cs="Times New Roman"/>
          <w:b/>
          <w:sz w:val="24"/>
          <w:szCs w:val="24"/>
        </w:rPr>
        <w:t xml:space="preserve"> saraksts</w:t>
      </w:r>
    </w:p>
    <w:p w14:paraId="173ACE1F" w14:textId="77777777" w:rsidR="002465EF" w:rsidRPr="000937EF"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p>
    <w:p w14:paraId="46023FBF" w14:textId="77777777" w:rsidR="002465EF" w:rsidRPr="000937EF"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ab/>
      </w:r>
      <w:r w:rsidR="0067121C" w:rsidRPr="000937EF">
        <w:rPr>
          <w:rFonts w:ascii="Times New Roman" w:eastAsia="Courier New" w:hAnsi="Times New Roman" w:cs="Courier New"/>
          <w:color w:val="000000"/>
          <w:sz w:val="24"/>
          <w:szCs w:val="24"/>
          <w:lang w:eastAsia="lv-LV" w:bidi="lv-LV"/>
        </w:rPr>
        <w:t>“Konstrukciju un tehnoloģisko iekārtu demontāža Slokas ielā 47A,</w:t>
      </w:r>
      <w:r w:rsidR="009D4A3E" w:rsidRPr="000937EF">
        <w:rPr>
          <w:rFonts w:ascii="Times New Roman" w:eastAsia="Courier New" w:hAnsi="Times New Roman" w:cs="Courier New"/>
          <w:color w:val="000000"/>
          <w:sz w:val="24"/>
          <w:szCs w:val="24"/>
          <w:lang w:eastAsia="lv-LV" w:bidi="lv-LV"/>
        </w:rPr>
        <w:t xml:space="preserve"> </w:t>
      </w:r>
      <w:r w:rsidR="0067121C" w:rsidRPr="000937EF">
        <w:rPr>
          <w:rFonts w:ascii="Times New Roman" w:eastAsia="Courier New" w:hAnsi="Times New Roman" w:cs="Courier New"/>
          <w:color w:val="000000"/>
          <w:sz w:val="24"/>
          <w:szCs w:val="24"/>
          <w:lang w:eastAsia="lv-LV" w:bidi="lv-LV"/>
        </w:rPr>
        <w:t xml:space="preserve">Jūrmalā”  </w:t>
      </w:r>
      <w:r w:rsidR="0084227F" w:rsidRPr="000937EF">
        <w:rPr>
          <w:rFonts w:ascii="Times New Roman" w:eastAsia="Courier New" w:hAnsi="Times New Roman" w:cs="Courier New"/>
          <w:color w:val="000000"/>
          <w:sz w:val="24"/>
          <w:szCs w:val="24"/>
          <w:lang w:eastAsia="lv-LV" w:bidi="lv-LV"/>
        </w:rPr>
        <w:t xml:space="preserve"> </w:t>
      </w:r>
    </w:p>
    <w:p w14:paraId="5F545CF9" w14:textId="77777777" w:rsidR="002465EF" w:rsidRPr="000937EF" w:rsidRDefault="002465EF"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identifik</w:t>
      </w:r>
      <w:r w:rsidRPr="000937EF">
        <w:rPr>
          <w:rFonts w:ascii="Times New Roman" w:eastAsia="Courier New" w:hAnsi="Times New Roman" w:cs="Courier New" w:hint="eastAsia"/>
          <w:color w:val="000000"/>
          <w:sz w:val="24"/>
          <w:szCs w:val="24"/>
          <w:lang w:eastAsia="lv-LV" w:bidi="lv-LV"/>
        </w:rPr>
        <w:t>ā</w:t>
      </w:r>
      <w:r w:rsidRPr="000937EF">
        <w:rPr>
          <w:rFonts w:ascii="Times New Roman" w:eastAsia="Courier New" w:hAnsi="Times New Roman" w:cs="Courier New"/>
          <w:color w:val="000000"/>
          <w:sz w:val="24"/>
          <w:szCs w:val="24"/>
          <w:lang w:eastAsia="lv-LV" w:bidi="lv-LV"/>
        </w:rPr>
        <w:t>cijas Nr.</w:t>
      </w:r>
      <w:r w:rsidR="0067121C" w:rsidRPr="000937EF">
        <w:rPr>
          <w:rFonts w:ascii="Times New Roman" w:eastAsia="Courier New" w:hAnsi="Times New Roman" w:cs="Courier New"/>
          <w:color w:val="000000"/>
          <w:sz w:val="24"/>
          <w:szCs w:val="24"/>
          <w:lang w:eastAsia="lv-LV" w:bidi="lv-LV"/>
        </w:rPr>
        <w:t xml:space="preserve"> JSKD2019/1</w:t>
      </w:r>
    </w:p>
    <w:p w14:paraId="427FAD73" w14:textId="77777777" w:rsidR="00D13B63" w:rsidRPr="000937EF"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10"/>
        <w:gridCol w:w="1531"/>
        <w:gridCol w:w="1757"/>
        <w:gridCol w:w="1522"/>
        <w:gridCol w:w="3562"/>
      </w:tblGrid>
      <w:tr w:rsidR="00D13B63" w:rsidRPr="000937EF" w14:paraId="4BD18FF8" w14:textId="77777777" w:rsidTr="002465EF">
        <w:trPr>
          <w:trHeight w:hRule="exact" w:val="4128"/>
          <w:jc w:val="center"/>
        </w:trPr>
        <w:tc>
          <w:tcPr>
            <w:tcW w:w="1310" w:type="dxa"/>
            <w:tcBorders>
              <w:top w:val="single" w:sz="4" w:space="0" w:color="auto"/>
              <w:bottom w:val="single" w:sz="4" w:space="0" w:color="auto"/>
            </w:tcBorders>
            <w:shd w:val="clear" w:color="auto" w:fill="FFFFFF"/>
            <w:vAlign w:val="center"/>
          </w:tcPr>
          <w:p w14:paraId="372DEB52" w14:textId="77777777" w:rsidR="00D13B63" w:rsidRPr="000937EF" w:rsidRDefault="00D13B63" w:rsidP="00990C9E">
            <w:pPr>
              <w:framePr w:w="9682" w:wrap="notBeside" w:vAnchor="text" w:hAnchor="text" w:xAlign="center" w:y="1"/>
              <w:widowControl w:val="0"/>
              <w:spacing w:after="0" w:line="240" w:lineRule="auto"/>
              <w:ind w:left="2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Piedāvātā</w:t>
            </w:r>
          </w:p>
          <w:p w14:paraId="77A97AC2" w14:textId="77777777" w:rsidR="00D13B63" w:rsidRPr="000937EF" w:rsidRDefault="00D13B63" w:rsidP="00990C9E">
            <w:pPr>
              <w:framePr w:w="9682" w:wrap="notBeside" w:vAnchor="text" w:hAnchor="text" w:xAlign="center" w:y="1"/>
              <w:widowControl w:val="0"/>
              <w:spacing w:after="0" w:line="240" w:lineRule="auto"/>
              <w:ind w:left="2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pozīcija</w:t>
            </w:r>
          </w:p>
          <w:p w14:paraId="3BD759BD" w14:textId="77777777" w:rsidR="00D13B63" w:rsidRPr="000937EF" w:rsidRDefault="00D13B63" w:rsidP="00990C9E">
            <w:pPr>
              <w:framePr w:w="9682" w:wrap="notBeside" w:vAnchor="text" w:hAnchor="text" w:xAlign="center" w:y="1"/>
              <w:widowControl w:val="0"/>
              <w:spacing w:after="0" w:line="240" w:lineRule="auto"/>
              <w:ind w:left="2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projektā</w:t>
            </w:r>
          </w:p>
        </w:tc>
        <w:tc>
          <w:tcPr>
            <w:tcW w:w="1531" w:type="dxa"/>
            <w:tcBorders>
              <w:top w:val="single" w:sz="4" w:space="0" w:color="auto"/>
              <w:left w:val="single" w:sz="4" w:space="0" w:color="auto"/>
            </w:tcBorders>
            <w:shd w:val="clear" w:color="auto" w:fill="FFFFFF"/>
            <w:vAlign w:val="center"/>
          </w:tcPr>
          <w:p w14:paraId="4F9A8BD7" w14:textId="77777777" w:rsidR="00D13B63" w:rsidRPr="000937EF" w:rsidRDefault="00D13B63" w:rsidP="00990C9E">
            <w:pPr>
              <w:framePr w:w="9682" w:wrap="notBeside" w:vAnchor="text" w:hAnchor="text" w:xAlign="center" w:y="1"/>
              <w:widowControl w:val="0"/>
              <w:spacing w:after="6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Vārds,</w:t>
            </w:r>
          </w:p>
          <w:p w14:paraId="76F38B52" w14:textId="77777777" w:rsidR="00D13B63" w:rsidRPr="000937EF" w:rsidRDefault="00D13B63" w:rsidP="00990C9E">
            <w:pPr>
              <w:framePr w:w="9682" w:wrap="notBeside" w:vAnchor="text" w:hAnchor="text" w:xAlign="center" w:y="1"/>
              <w:widowControl w:val="0"/>
              <w:spacing w:before="60"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uzvārds</w:t>
            </w:r>
          </w:p>
        </w:tc>
        <w:tc>
          <w:tcPr>
            <w:tcW w:w="1757" w:type="dxa"/>
            <w:tcBorders>
              <w:top w:val="single" w:sz="4" w:space="0" w:color="auto"/>
              <w:left w:val="single" w:sz="4" w:space="0" w:color="auto"/>
            </w:tcBorders>
            <w:shd w:val="clear" w:color="auto" w:fill="FFFFFF"/>
            <w:vAlign w:val="center"/>
          </w:tcPr>
          <w:p w14:paraId="7834CF48" w14:textId="77777777" w:rsidR="00D13B63" w:rsidRPr="000937EF"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Uzņēmums,</w:t>
            </w:r>
          </w:p>
          <w:p w14:paraId="1D00FF29" w14:textId="77777777" w:rsidR="00D13B63" w:rsidRPr="000937EF"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kuru</w:t>
            </w:r>
          </w:p>
          <w:p w14:paraId="4A498111" w14:textId="77777777" w:rsidR="00D13B63" w:rsidRPr="000937EF"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speciālists</w:t>
            </w:r>
          </w:p>
          <w:p w14:paraId="00E9335C" w14:textId="77777777" w:rsidR="00D13B63" w:rsidRPr="000937EF"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pārstāv</w:t>
            </w:r>
          </w:p>
        </w:tc>
        <w:tc>
          <w:tcPr>
            <w:tcW w:w="1522" w:type="dxa"/>
            <w:tcBorders>
              <w:top w:val="single" w:sz="4" w:space="0" w:color="auto"/>
              <w:left w:val="single" w:sz="4" w:space="0" w:color="auto"/>
            </w:tcBorders>
            <w:shd w:val="clear" w:color="auto" w:fill="FFFFFF"/>
            <w:vAlign w:val="center"/>
          </w:tcPr>
          <w:p w14:paraId="0D63FD28" w14:textId="77777777" w:rsidR="00D13B63" w:rsidRPr="000937EF"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Specialitāte,</w:t>
            </w:r>
          </w:p>
          <w:p w14:paraId="4FF3ABDE" w14:textId="77777777" w:rsidR="00D13B63" w:rsidRPr="000937EF"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sertifikāta</w:t>
            </w:r>
          </w:p>
          <w:p w14:paraId="52153BCD" w14:textId="77777777" w:rsidR="00D13B63" w:rsidRPr="000937EF" w:rsidRDefault="00D13B63" w:rsidP="00990C9E">
            <w:pPr>
              <w:framePr w:w="9682"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Nr.</w:t>
            </w:r>
          </w:p>
        </w:tc>
        <w:tc>
          <w:tcPr>
            <w:tcW w:w="3562" w:type="dxa"/>
            <w:tcBorders>
              <w:top w:val="single" w:sz="4" w:space="0" w:color="auto"/>
              <w:left w:val="single" w:sz="4" w:space="0" w:color="auto"/>
              <w:right w:val="single" w:sz="4" w:space="0" w:color="auto"/>
            </w:tcBorders>
            <w:shd w:val="clear" w:color="auto" w:fill="FFFFFF"/>
            <w:vAlign w:val="center"/>
          </w:tcPr>
          <w:p w14:paraId="13A40908" w14:textId="0BEDC970" w:rsidR="00D13B63" w:rsidRPr="000937EF" w:rsidRDefault="00D13B63" w:rsidP="00990C9E">
            <w:pPr>
              <w:framePr w:w="9682"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 xml:space="preserve">Pieredzes apraksts, atbilstoši </w:t>
            </w:r>
            <w:r w:rsidR="009D4A3E" w:rsidRPr="000937EF">
              <w:rPr>
                <w:rFonts w:ascii="Times New Roman" w:eastAsia="Times New Roman" w:hAnsi="Times New Roman" w:cs="Times New Roman"/>
                <w:color w:val="000000"/>
                <w:sz w:val="24"/>
                <w:szCs w:val="24"/>
                <w:shd w:val="clear" w:color="auto" w:fill="FFFFFF"/>
                <w:lang w:eastAsia="lv-LV" w:bidi="lv-LV"/>
              </w:rPr>
              <w:t>N</w:t>
            </w:r>
            <w:r w:rsidRPr="000937EF">
              <w:rPr>
                <w:rFonts w:ascii="Times New Roman" w:eastAsia="Times New Roman" w:hAnsi="Times New Roman" w:cs="Times New Roman"/>
                <w:color w:val="000000"/>
                <w:sz w:val="24"/>
                <w:szCs w:val="24"/>
                <w:shd w:val="clear" w:color="auto" w:fill="FFFFFF"/>
                <w:lang w:eastAsia="lv-LV" w:bidi="lv-LV"/>
              </w:rPr>
              <w:t>olikuma 27.8.punkta prasībām, norādot:</w:t>
            </w:r>
          </w:p>
          <w:p w14:paraId="16FB3E6B" w14:textId="77777777" w:rsidR="00D13B63" w:rsidRPr="000937EF" w:rsidRDefault="00D13B63" w:rsidP="00990C9E">
            <w:pPr>
              <w:framePr w:w="9682" w:wrap="notBeside" w:vAnchor="text" w:hAnchor="text" w:xAlign="center" w:y="1"/>
              <w:widowControl w:val="0"/>
              <w:numPr>
                <w:ilvl w:val="0"/>
                <w:numId w:val="10"/>
              </w:numPr>
              <w:tabs>
                <w:tab w:val="left" w:pos="259"/>
              </w:tabs>
              <w:spacing w:after="12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Darbu veikšanas gads</w:t>
            </w:r>
          </w:p>
          <w:p w14:paraId="3F963F6D" w14:textId="77777777" w:rsidR="00D13B63" w:rsidRPr="000937EF" w:rsidRDefault="00D13B63" w:rsidP="00990C9E">
            <w:pPr>
              <w:framePr w:w="9682" w:wrap="notBeside" w:vAnchor="text" w:hAnchor="text" w:xAlign="center" w:y="1"/>
              <w:widowControl w:val="0"/>
              <w:numPr>
                <w:ilvl w:val="0"/>
                <w:numId w:val="10"/>
              </w:numPr>
              <w:tabs>
                <w:tab w:val="left" w:pos="413"/>
              </w:tabs>
              <w:spacing w:before="120" w:after="0" w:line="240" w:lineRule="auto"/>
              <w:ind w:left="4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Objekta nosaukums, adrese. Objekta raksturojums un apjoms, veiktie darbi</w:t>
            </w:r>
          </w:p>
          <w:p w14:paraId="020C070D" w14:textId="77777777" w:rsidR="00D13B63" w:rsidRPr="000937EF" w:rsidRDefault="00D13B63" w:rsidP="00990C9E">
            <w:pPr>
              <w:framePr w:w="9682" w:wrap="notBeside" w:vAnchor="text" w:hAnchor="text" w:xAlign="center" w:y="1"/>
              <w:widowControl w:val="0"/>
              <w:numPr>
                <w:ilvl w:val="0"/>
                <w:numId w:val="10"/>
              </w:numPr>
              <w:tabs>
                <w:tab w:val="left" w:pos="398"/>
              </w:tabs>
              <w:spacing w:after="0" w:line="240" w:lineRule="auto"/>
              <w:ind w:left="4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Pasūtītāja un tās atbildīgās kontaktpersonas tālr.</w:t>
            </w:r>
          </w:p>
          <w:p w14:paraId="22773805" w14:textId="77777777" w:rsidR="00D13B63" w:rsidRPr="000937EF" w:rsidRDefault="00D13B63" w:rsidP="00990C9E">
            <w:pPr>
              <w:framePr w:w="9682" w:wrap="notBeside" w:vAnchor="text" w:hAnchor="text" w:xAlign="center" w:y="1"/>
              <w:widowControl w:val="0"/>
              <w:numPr>
                <w:ilvl w:val="0"/>
                <w:numId w:val="10"/>
              </w:numPr>
              <w:tabs>
                <w:tab w:val="left" w:pos="288"/>
              </w:tabs>
              <w:spacing w:after="12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color w:val="000000"/>
                <w:sz w:val="24"/>
                <w:szCs w:val="24"/>
                <w:shd w:val="clear" w:color="auto" w:fill="FFFFFF"/>
                <w:lang w:eastAsia="lv-LV" w:bidi="lv-LV"/>
              </w:rPr>
              <w:t>Amata pienākumu apraksts</w:t>
            </w:r>
          </w:p>
          <w:p w14:paraId="52ACD76F" w14:textId="3C558296" w:rsidR="00D13B63" w:rsidRPr="000937EF" w:rsidRDefault="00D13B63" w:rsidP="00990C9E">
            <w:pPr>
              <w:framePr w:w="9682" w:wrap="notBeside" w:vAnchor="text" w:hAnchor="text" w:xAlign="center" w:y="1"/>
              <w:widowControl w:val="0"/>
              <w:spacing w:before="120"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i/>
                <w:iCs/>
                <w:color w:val="000000"/>
                <w:sz w:val="24"/>
                <w:szCs w:val="24"/>
                <w:shd w:val="clear" w:color="auto" w:fill="FFFFFF"/>
                <w:lang w:eastAsia="lv-LV" w:bidi="lv-LV"/>
              </w:rPr>
              <w:t xml:space="preserve">Speciālistiem, kuriem </w:t>
            </w:r>
            <w:r w:rsidR="009D4A3E" w:rsidRPr="000937EF">
              <w:rPr>
                <w:rFonts w:ascii="Times New Roman" w:eastAsia="Arial" w:hAnsi="Times New Roman" w:cs="Times New Roman"/>
                <w:i/>
                <w:iCs/>
                <w:color w:val="000000"/>
                <w:sz w:val="24"/>
                <w:szCs w:val="24"/>
                <w:shd w:val="clear" w:color="auto" w:fill="FFFFFF"/>
                <w:lang w:eastAsia="lv-LV" w:bidi="lv-LV"/>
              </w:rPr>
              <w:t xml:space="preserve">Nolikuma </w:t>
            </w:r>
            <w:r w:rsidRPr="000937EF">
              <w:rPr>
                <w:rFonts w:ascii="Times New Roman" w:eastAsia="Arial" w:hAnsi="Times New Roman" w:cs="Times New Roman"/>
                <w:i/>
                <w:iCs/>
                <w:color w:val="000000"/>
                <w:sz w:val="24"/>
                <w:szCs w:val="24"/>
                <w:shd w:val="clear" w:color="auto" w:fill="FFFFFF"/>
                <w:lang w:eastAsia="lv-LV" w:bidi="lv-LV"/>
              </w:rPr>
              <w:t>27.8.punktā nav izvirzītas pieredzes prasības, var norādīt “n/a”.</w:t>
            </w:r>
          </w:p>
        </w:tc>
      </w:tr>
      <w:tr w:rsidR="00D13B63" w:rsidRPr="000937EF" w14:paraId="3726DC85" w14:textId="77777777" w:rsidTr="002465EF">
        <w:trPr>
          <w:trHeight w:hRule="exact" w:val="437"/>
          <w:jc w:val="center"/>
        </w:trPr>
        <w:tc>
          <w:tcPr>
            <w:tcW w:w="1310" w:type="dxa"/>
            <w:tcBorders>
              <w:top w:val="single" w:sz="4" w:space="0" w:color="auto"/>
              <w:bottom w:val="single" w:sz="4" w:space="0" w:color="auto"/>
            </w:tcBorders>
            <w:shd w:val="clear" w:color="auto" w:fill="FFFFFF"/>
          </w:tcPr>
          <w:p w14:paraId="418D0458"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14:paraId="59EC8958"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14:paraId="625DEBF4"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14:paraId="4831DA90"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14:paraId="3B9AA7DF"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5769A069" w14:textId="77777777" w:rsidTr="002465EF">
        <w:trPr>
          <w:trHeight w:hRule="exact" w:val="437"/>
          <w:jc w:val="center"/>
        </w:trPr>
        <w:tc>
          <w:tcPr>
            <w:tcW w:w="1310" w:type="dxa"/>
            <w:tcBorders>
              <w:top w:val="single" w:sz="4" w:space="0" w:color="auto"/>
              <w:bottom w:val="single" w:sz="4" w:space="0" w:color="auto"/>
            </w:tcBorders>
            <w:shd w:val="clear" w:color="auto" w:fill="FFFFFF"/>
          </w:tcPr>
          <w:p w14:paraId="68E6B13B"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14:paraId="752A193E"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14:paraId="6B17668B"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14:paraId="7BC5C89F"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14:paraId="6DAE6BC7"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2A42AD6A" w14:textId="77777777" w:rsidTr="002465EF">
        <w:trPr>
          <w:trHeight w:hRule="exact" w:val="437"/>
          <w:jc w:val="center"/>
        </w:trPr>
        <w:tc>
          <w:tcPr>
            <w:tcW w:w="1310" w:type="dxa"/>
            <w:tcBorders>
              <w:top w:val="single" w:sz="4" w:space="0" w:color="auto"/>
              <w:bottom w:val="single" w:sz="4" w:space="0" w:color="auto"/>
            </w:tcBorders>
            <w:shd w:val="clear" w:color="auto" w:fill="FFFFFF"/>
          </w:tcPr>
          <w:p w14:paraId="0A3BC460"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14:paraId="31E93D64"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14:paraId="5BE4E6BD"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14:paraId="7774D073"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14:paraId="576DCC47"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3FB7D1FE" w14:textId="77777777" w:rsidTr="002465EF">
        <w:trPr>
          <w:trHeight w:hRule="exact" w:val="437"/>
          <w:jc w:val="center"/>
        </w:trPr>
        <w:tc>
          <w:tcPr>
            <w:tcW w:w="1310" w:type="dxa"/>
            <w:tcBorders>
              <w:top w:val="single" w:sz="4" w:space="0" w:color="auto"/>
              <w:bottom w:val="single" w:sz="4" w:space="0" w:color="auto"/>
            </w:tcBorders>
            <w:shd w:val="clear" w:color="auto" w:fill="FFFFFF"/>
          </w:tcPr>
          <w:p w14:paraId="5B038B61"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14:paraId="3206FA35"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14:paraId="50B9814B"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14:paraId="77A2035E"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14:paraId="1D682749"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36AE7554" w14:textId="77777777" w:rsidTr="002465EF">
        <w:trPr>
          <w:trHeight w:hRule="exact" w:val="432"/>
          <w:jc w:val="center"/>
        </w:trPr>
        <w:tc>
          <w:tcPr>
            <w:tcW w:w="1310" w:type="dxa"/>
            <w:tcBorders>
              <w:top w:val="single" w:sz="4" w:space="0" w:color="auto"/>
              <w:bottom w:val="single" w:sz="4" w:space="0" w:color="auto"/>
            </w:tcBorders>
            <w:shd w:val="clear" w:color="auto" w:fill="FFFFFF"/>
          </w:tcPr>
          <w:p w14:paraId="09FFD924"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tcBorders>
            <w:shd w:val="clear" w:color="auto" w:fill="FFFFFF"/>
          </w:tcPr>
          <w:p w14:paraId="3739E1B7"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tcBorders>
            <w:shd w:val="clear" w:color="auto" w:fill="FFFFFF"/>
          </w:tcPr>
          <w:p w14:paraId="429506B1"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tcBorders>
            <w:shd w:val="clear" w:color="auto" w:fill="FFFFFF"/>
          </w:tcPr>
          <w:p w14:paraId="6A2E8CA4"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right w:val="single" w:sz="4" w:space="0" w:color="auto"/>
            </w:tcBorders>
            <w:shd w:val="clear" w:color="auto" w:fill="FFFFFF"/>
          </w:tcPr>
          <w:p w14:paraId="16D64F57"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r w:rsidR="00D13B63" w:rsidRPr="000937EF" w14:paraId="5C8574FA" w14:textId="77777777" w:rsidTr="002465EF">
        <w:trPr>
          <w:trHeight w:hRule="exact" w:val="446"/>
          <w:jc w:val="center"/>
        </w:trPr>
        <w:tc>
          <w:tcPr>
            <w:tcW w:w="1310" w:type="dxa"/>
            <w:tcBorders>
              <w:top w:val="single" w:sz="4" w:space="0" w:color="auto"/>
              <w:bottom w:val="single" w:sz="4" w:space="0" w:color="auto"/>
            </w:tcBorders>
            <w:shd w:val="clear" w:color="auto" w:fill="FFFFFF"/>
          </w:tcPr>
          <w:p w14:paraId="5DD7DE3F"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31" w:type="dxa"/>
            <w:tcBorders>
              <w:top w:val="single" w:sz="4" w:space="0" w:color="auto"/>
              <w:left w:val="single" w:sz="4" w:space="0" w:color="auto"/>
              <w:bottom w:val="single" w:sz="4" w:space="0" w:color="auto"/>
            </w:tcBorders>
            <w:shd w:val="clear" w:color="auto" w:fill="FFFFFF"/>
          </w:tcPr>
          <w:p w14:paraId="3D7602B6"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757" w:type="dxa"/>
            <w:tcBorders>
              <w:top w:val="single" w:sz="4" w:space="0" w:color="auto"/>
              <w:left w:val="single" w:sz="4" w:space="0" w:color="auto"/>
              <w:bottom w:val="single" w:sz="4" w:space="0" w:color="auto"/>
            </w:tcBorders>
            <w:shd w:val="clear" w:color="auto" w:fill="FFFFFF"/>
          </w:tcPr>
          <w:p w14:paraId="7352C233"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1522" w:type="dxa"/>
            <w:tcBorders>
              <w:top w:val="single" w:sz="4" w:space="0" w:color="auto"/>
              <w:left w:val="single" w:sz="4" w:space="0" w:color="auto"/>
              <w:bottom w:val="single" w:sz="4" w:space="0" w:color="auto"/>
            </w:tcBorders>
            <w:shd w:val="clear" w:color="auto" w:fill="FFFFFF"/>
          </w:tcPr>
          <w:p w14:paraId="48F126AC"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3562" w:type="dxa"/>
            <w:tcBorders>
              <w:top w:val="single" w:sz="4" w:space="0" w:color="auto"/>
              <w:left w:val="single" w:sz="4" w:space="0" w:color="auto"/>
              <w:bottom w:val="single" w:sz="4" w:space="0" w:color="auto"/>
              <w:right w:val="single" w:sz="4" w:space="0" w:color="auto"/>
            </w:tcBorders>
            <w:shd w:val="clear" w:color="auto" w:fill="FFFFFF"/>
          </w:tcPr>
          <w:p w14:paraId="66656FF8" w14:textId="77777777" w:rsidR="00D13B63" w:rsidRPr="000937EF" w:rsidRDefault="00D13B63" w:rsidP="00990C9E">
            <w:pPr>
              <w:framePr w:w="9682"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r>
    </w:tbl>
    <w:p w14:paraId="06E58CA4" w14:textId="77777777" w:rsidR="00D13B63" w:rsidRPr="000937EF" w:rsidRDefault="00D13B63" w:rsidP="00990C9E">
      <w:pPr>
        <w:widowControl w:val="0"/>
        <w:spacing w:after="0" w:line="240" w:lineRule="auto"/>
        <w:jc w:val="both"/>
        <w:rPr>
          <w:rFonts w:ascii="Courier New" w:eastAsia="Courier New" w:hAnsi="Courier New" w:cs="Courier New"/>
          <w:color w:val="000000"/>
          <w:sz w:val="24"/>
          <w:szCs w:val="24"/>
          <w:lang w:eastAsia="lv-LV" w:bidi="lv-LV"/>
        </w:rPr>
      </w:pPr>
    </w:p>
    <w:p w14:paraId="2F511FAF" w14:textId="77777777" w:rsidR="006845A1" w:rsidRPr="000937EF" w:rsidRDefault="006845A1"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56394794" w14:textId="77777777" w:rsidR="00990C9E" w:rsidRPr="000937EF" w:rsidRDefault="00990C9E"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6E7BCBC9" w14:textId="77777777" w:rsidR="00990C9E" w:rsidRPr="000937EF" w:rsidRDefault="00990C9E" w:rsidP="00990C9E">
      <w:pPr>
        <w:widowControl w:val="0"/>
        <w:pBdr>
          <w:top w:val="single" w:sz="4" w:space="1" w:color="auto"/>
        </w:pBdr>
        <w:tabs>
          <w:tab w:val="right" w:pos="4398"/>
          <w:tab w:val="right" w:pos="7522"/>
          <w:tab w:val="right" w:pos="8266"/>
        </w:tabs>
        <w:spacing w:after="0" w:line="240" w:lineRule="auto"/>
        <w:ind w:left="740"/>
        <w:jc w:val="both"/>
        <w:rPr>
          <w:rFonts w:ascii="Times New Roman" w:eastAsia="Times New Roman" w:hAnsi="Times New Roman" w:cs="Times New Roman"/>
          <w:i/>
          <w:iCs/>
          <w:sz w:val="24"/>
          <w:szCs w:val="24"/>
          <w:lang w:eastAsia="lv-LV" w:bidi="lv-LV"/>
        </w:rPr>
      </w:pPr>
      <w:r w:rsidRPr="000937EF">
        <w:rPr>
          <w:rFonts w:ascii="Times New Roman" w:eastAsia="Times New Roman" w:hAnsi="Times New Roman" w:cs="Times New Roman"/>
          <w:i/>
          <w:iCs/>
          <w:sz w:val="24"/>
          <w:szCs w:val="24"/>
          <w:lang w:eastAsia="lv-LV" w:bidi="lv-LV"/>
        </w:rPr>
        <w:t>(amats)</w:t>
      </w:r>
      <w:r w:rsidRPr="000937EF">
        <w:rPr>
          <w:rFonts w:ascii="Times New Roman" w:eastAsia="Times New Roman" w:hAnsi="Times New Roman" w:cs="Times New Roman"/>
          <w:i/>
          <w:iCs/>
          <w:sz w:val="24"/>
          <w:szCs w:val="24"/>
          <w:lang w:eastAsia="lv-LV" w:bidi="lv-LV"/>
        </w:rPr>
        <w:tab/>
        <w:t>(paraksts)</w:t>
      </w:r>
      <w:r w:rsidRPr="000937EF">
        <w:rPr>
          <w:rFonts w:ascii="Times New Roman" w:eastAsia="Times New Roman" w:hAnsi="Times New Roman" w:cs="Times New Roman"/>
          <w:i/>
          <w:iCs/>
          <w:sz w:val="24"/>
          <w:szCs w:val="24"/>
          <w:lang w:eastAsia="lv-LV" w:bidi="lv-LV"/>
        </w:rPr>
        <w:tab/>
        <w:t>(vārds uzvārds)</w:t>
      </w:r>
    </w:p>
    <w:p w14:paraId="1E45C1C0" w14:textId="77777777" w:rsidR="00990C9E" w:rsidRPr="000937EF" w:rsidRDefault="00990C9E"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7526B398" w14:textId="77777777" w:rsidR="006845A1" w:rsidRPr="000937EF" w:rsidRDefault="006845A1"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68C4CE0B" w14:textId="77777777" w:rsidR="006845A1" w:rsidRPr="000937EF" w:rsidRDefault="006845A1"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612177B3" w14:textId="77777777" w:rsidR="006845A1" w:rsidRPr="000937EF" w:rsidRDefault="006845A1" w:rsidP="00990C9E">
      <w:pPr>
        <w:widowControl w:val="0"/>
        <w:spacing w:after="464" w:line="240" w:lineRule="auto"/>
        <w:jc w:val="both"/>
        <w:rPr>
          <w:rFonts w:ascii="Times New Roman" w:eastAsia="Times New Roman" w:hAnsi="Times New Roman" w:cs="Times New Roman"/>
          <w:sz w:val="24"/>
          <w:szCs w:val="24"/>
          <w:lang w:eastAsia="lv-LV" w:bidi="lv-LV"/>
        </w:rPr>
      </w:pPr>
    </w:p>
    <w:p w14:paraId="5BFA09F5" w14:textId="77777777" w:rsidR="006845A1" w:rsidRPr="000937EF" w:rsidRDefault="006845A1" w:rsidP="00990C9E">
      <w:pPr>
        <w:widowControl w:val="0"/>
        <w:spacing w:after="464" w:line="240" w:lineRule="auto"/>
        <w:ind w:left="180"/>
        <w:jc w:val="right"/>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4.pielikums</w:t>
      </w:r>
    </w:p>
    <w:p w14:paraId="225CE67B" w14:textId="77777777" w:rsidR="006845A1" w:rsidRPr="000937EF" w:rsidRDefault="006845A1" w:rsidP="00990C9E">
      <w:pPr>
        <w:widowControl w:val="0"/>
        <w:spacing w:after="0" w:line="240" w:lineRule="auto"/>
        <w:jc w:val="center"/>
        <w:rPr>
          <w:rFonts w:ascii="Times New Roman" w:eastAsia="Courier New" w:hAnsi="Times New Roman" w:cs="Courier New"/>
          <w:b/>
          <w:color w:val="000000"/>
          <w:sz w:val="24"/>
          <w:szCs w:val="24"/>
          <w:lang w:eastAsia="lv-LV" w:bidi="lv-LV"/>
        </w:rPr>
      </w:pPr>
      <w:r w:rsidRPr="000937EF">
        <w:rPr>
          <w:rFonts w:ascii="Times New Roman" w:eastAsia="Times New Roman" w:hAnsi="Times New Roman" w:cs="Times New Roman"/>
          <w:b/>
          <w:sz w:val="24"/>
          <w:szCs w:val="24"/>
        </w:rPr>
        <w:t>Tehniskā specifikācija</w:t>
      </w:r>
    </w:p>
    <w:p w14:paraId="6102B46E" w14:textId="77777777" w:rsidR="006845A1" w:rsidRPr="000937EF" w:rsidRDefault="006845A1" w:rsidP="00990C9E">
      <w:pPr>
        <w:widowControl w:val="0"/>
        <w:spacing w:after="0" w:line="240" w:lineRule="auto"/>
        <w:jc w:val="center"/>
        <w:rPr>
          <w:rFonts w:ascii="Times New Roman" w:eastAsia="Courier New" w:hAnsi="Times New Roman" w:cs="Courier New"/>
          <w:color w:val="000000"/>
          <w:sz w:val="24"/>
          <w:szCs w:val="24"/>
          <w:lang w:eastAsia="lv-LV" w:bidi="lv-LV"/>
        </w:rPr>
      </w:pPr>
    </w:p>
    <w:p w14:paraId="3FD0BF32" w14:textId="3854AD47" w:rsidR="006845A1" w:rsidRPr="000937EF" w:rsidRDefault="0067121C"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w:t>
      </w:r>
      <w:r w:rsidRPr="000937EF">
        <w:rPr>
          <w:rFonts w:ascii="Times New Roman" w:eastAsia="Courier New" w:hAnsi="Times New Roman" w:cs="Courier New"/>
          <w:color w:val="FF0000"/>
          <w:sz w:val="24"/>
          <w:szCs w:val="24"/>
          <w:lang w:eastAsia="lv-LV" w:bidi="lv-LV"/>
        </w:rPr>
        <w:t>Konstrukciju</w:t>
      </w:r>
      <w:r w:rsidRPr="000937EF">
        <w:rPr>
          <w:rFonts w:ascii="Times New Roman" w:eastAsia="Courier New" w:hAnsi="Times New Roman" w:cs="Courier New"/>
          <w:color w:val="000000"/>
          <w:sz w:val="24"/>
          <w:szCs w:val="24"/>
          <w:lang w:eastAsia="lv-LV" w:bidi="lv-LV"/>
        </w:rPr>
        <w:t xml:space="preserve"> un tehnoloģisko iekārtu demontāža Slokas ielā 47A,</w:t>
      </w:r>
      <w:r w:rsidR="000E5FE2" w:rsidRPr="000937EF">
        <w:rPr>
          <w:rFonts w:ascii="Times New Roman" w:eastAsia="Courier New" w:hAnsi="Times New Roman" w:cs="Courier New"/>
          <w:color w:val="000000"/>
          <w:sz w:val="24"/>
          <w:szCs w:val="24"/>
          <w:lang w:eastAsia="lv-LV" w:bidi="lv-LV"/>
        </w:rPr>
        <w:t xml:space="preserve"> </w:t>
      </w:r>
      <w:r w:rsidRPr="000937EF">
        <w:rPr>
          <w:rFonts w:ascii="Times New Roman" w:eastAsia="Courier New" w:hAnsi="Times New Roman" w:cs="Courier New"/>
          <w:color w:val="000000"/>
          <w:sz w:val="24"/>
          <w:szCs w:val="24"/>
          <w:lang w:eastAsia="lv-LV" w:bidi="lv-LV"/>
        </w:rPr>
        <w:t xml:space="preserve">Jūrmalā”  </w:t>
      </w:r>
      <w:r w:rsidR="0084227F" w:rsidRPr="000937EF">
        <w:rPr>
          <w:rFonts w:ascii="Times New Roman" w:eastAsia="Courier New" w:hAnsi="Times New Roman" w:cs="Courier New"/>
          <w:color w:val="000000"/>
          <w:sz w:val="24"/>
          <w:szCs w:val="24"/>
          <w:lang w:eastAsia="lv-LV" w:bidi="lv-LV"/>
        </w:rPr>
        <w:t xml:space="preserve"> </w:t>
      </w:r>
    </w:p>
    <w:p w14:paraId="4643B5D5" w14:textId="77777777" w:rsidR="006845A1" w:rsidRPr="000937EF" w:rsidRDefault="006845A1"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identifik</w:t>
      </w:r>
      <w:r w:rsidRPr="000937EF">
        <w:rPr>
          <w:rFonts w:ascii="Times New Roman" w:eastAsia="Courier New" w:hAnsi="Times New Roman" w:cs="Courier New" w:hint="eastAsia"/>
          <w:color w:val="000000"/>
          <w:sz w:val="24"/>
          <w:szCs w:val="24"/>
          <w:lang w:eastAsia="lv-LV" w:bidi="lv-LV"/>
        </w:rPr>
        <w:t>ā</w:t>
      </w:r>
      <w:r w:rsidRPr="000937EF">
        <w:rPr>
          <w:rFonts w:ascii="Times New Roman" w:eastAsia="Courier New" w:hAnsi="Times New Roman" w:cs="Courier New"/>
          <w:color w:val="000000"/>
          <w:sz w:val="24"/>
          <w:szCs w:val="24"/>
          <w:lang w:eastAsia="lv-LV" w:bidi="lv-LV"/>
        </w:rPr>
        <w:t>cijas Nr.</w:t>
      </w:r>
      <w:r w:rsidR="0067121C" w:rsidRPr="000937EF">
        <w:rPr>
          <w:rFonts w:ascii="Times New Roman" w:eastAsia="Courier New" w:hAnsi="Times New Roman" w:cs="Courier New"/>
          <w:color w:val="000000"/>
          <w:sz w:val="24"/>
          <w:szCs w:val="24"/>
          <w:lang w:eastAsia="lv-LV" w:bidi="lv-LV"/>
        </w:rPr>
        <w:t xml:space="preserve"> JSKD2019/1</w:t>
      </w:r>
    </w:p>
    <w:p w14:paraId="2EA38FF6" w14:textId="77777777" w:rsidR="006845A1" w:rsidRPr="000937EF" w:rsidRDefault="006845A1"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53D69334" w14:textId="57825842" w:rsidR="00D13B63" w:rsidRPr="000937EF" w:rsidRDefault="00D13B63" w:rsidP="00990C9E">
      <w:pPr>
        <w:widowControl w:val="0"/>
        <w:numPr>
          <w:ilvl w:val="0"/>
          <w:numId w:val="12"/>
        </w:numPr>
        <w:spacing w:after="56" w:line="240" w:lineRule="auto"/>
        <w:ind w:left="300" w:right="2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SIA "</w:t>
      </w:r>
      <w:r w:rsidR="006845A1" w:rsidRPr="000937EF">
        <w:rPr>
          <w:rFonts w:ascii="Times New Roman" w:eastAsia="Times New Roman" w:hAnsi="Times New Roman" w:cs="Times New Roman"/>
          <w:sz w:val="24"/>
          <w:szCs w:val="24"/>
          <w:lang w:eastAsia="lv-LV" w:bidi="lv-LV"/>
        </w:rPr>
        <w:t>Jūrmalas siltums</w:t>
      </w:r>
      <w:r w:rsidRPr="000937EF">
        <w:rPr>
          <w:rFonts w:ascii="Times New Roman" w:eastAsia="Times New Roman" w:hAnsi="Times New Roman" w:cs="Times New Roman"/>
          <w:sz w:val="24"/>
          <w:szCs w:val="24"/>
          <w:lang w:eastAsia="lv-LV" w:bidi="lv-LV"/>
        </w:rPr>
        <w:t xml:space="preserve">" katlu </w:t>
      </w:r>
      <w:r w:rsidRPr="000937EF">
        <w:rPr>
          <w:rFonts w:ascii="Times New Roman" w:eastAsia="Times New Roman" w:hAnsi="Times New Roman" w:cs="Times New Roman"/>
          <w:color w:val="FF0000"/>
          <w:sz w:val="24"/>
          <w:szCs w:val="24"/>
          <w:lang w:eastAsia="lv-LV" w:bidi="lv-LV"/>
        </w:rPr>
        <w:t xml:space="preserve">mājas </w:t>
      </w:r>
      <w:r w:rsidR="000E5FE2" w:rsidRPr="000937EF">
        <w:rPr>
          <w:rFonts w:ascii="Times New Roman" w:eastAsia="Times New Roman" w:hAnsi="Times New Roman" w:cs="Times New Roman"/>
          <w:color w:val="FF0000"/>
          <w:sz w:val="24"/>
          <w:szCs w:val="24"/>
          <w:lang w:eastAsia="lv-LV" w:bidi="lv-LV"/>
        </w:rPr>
        <w:t>Slokas</w:t>
      </w:r>
      <w:r w:rsidR="006845A1" w:rsidRPr="000937EF">
        <w:rPr>
          <w:rFonts w:ascii="Times New Roman" w:eastAsia="Times New Roman" w:hAnsi="Times New Roman" w:cs="Times New Roman"/>
          <w:color w:val="FF0000"/>
          <w:sz w:val="24"/>
          <w:szCs w:val="24"/>
          <w:lang w:eastAsia="lv-LV" w:bidi="lv-LV"/>
        </w:rPr>
        <w:t xml:space="preserve"> iel</w:t>
      </w:r>
      <w:r w:rsidR="000E5FE2" w:rsidRPr="000937EF">
        <w:rPr>
          <w:rFonts w:ascii="Times New Roman" w:eastAsia="Times New Roman" w:hAnsi="Times New Roman" w:cs="Times New Roman"/>
          <w:color w:val="FF0000"/>
          <w:sz w:val="24"/>
          <w:szCs w:val="24"/>
          <w:lang w:eastAsia="lv-LV" w:bidi="lv-LV"/>
        </w:rPr>
        <w:t>ā</w:t>
      </w:r>
      <w:r w:rsidR="006845A1" w:rsidRPr="000937EF">
        <w:rPr>
          <w:rFonts w:ascii="Times New Roman" w:eastAsia="Times New Roman" w:hAnsi="Times New Roman" w:cs="Times New Roman"/>
          <w:color w:val="FF0000"/>
          <w:sz w:val="24"/>
          <w:szCs w:val="24"/>
          <w:lang w:eastAsia="lv-LV" w:bidi="lv-LV"/>
        </w:rPr>
        <w:t xml:space="preserve"> </w:t>
      </w:r>
      <w:r w:rsidR="000E5FE2" w:rsidRPr="000937EF">
        <w:rPr>
          <w:rFonts w:ascii="Times New Roman" w:eastAsia="Times New Roman" w:hAnsi="Times New Roman" w:cs="Times New Roman"/>
          <w:color w:val="FF0000"/>
          <w:sz w:val="24"/>
          <w:szCs w:val="24"/>
          <w:lang w:eastAsia="lv-LV" w:bidi="lv-LV"/>
        </w:rPr>
        <w:t>47A</w:t>
      </w:r>
      <w:r w:rsidR="006845A1" w:rsidRPr="000937EF">
        <w:rPr>
          <w:rFonts w:ascii="Times New Roman" w:eastAsia="Times New Roman" w:hAnsi="Times New Roman" w:cs="Times New Roman"/>
          <w:color w:val="FF0000"/>
          <w:sz w:val="24"/>
          <w:szCs w:val="24"/>
          <w:lang w:eastAsia="lv-LV" w:bidi="lv-LV"/>
        </w:rPr>
        <w:t xml:space="preserve">, </w:t>
      </w:r>
      <w:r w:rsidR="006845A1" w:rsidRPr="000937EF">
        <w:rPr>
          <w:rFonts w:ascii="Times New Roman" w:eastAsia="Times New Roman" w:hAnsi="Times New Roman" w:cs="Times New Roman"/>
          <w:sz w:val="24"/>
          <w:szCs w:val="24"/>
          <w:lang w:eastAsia="lv-LV" w:bidi="lv-LV"/>
        </w:rPr>
        <w:t>Jūrmalā</w:t>
      </w:r>
      <w:r w:rsidRPr="000937EF">
        <w:rPr>
          <w:rFonts w:ascii="Times New Roman" w:eastAsia="Times New Roman" w:hAnsi="Times New Roman" w:cs="Times New Roman"/>
          <w:sz w:val="24"/>
          <w:szCs w:val="24"/>
          <w:lang w:eastAsia="lv-LV" w:bidi="lv-LV"/>
        </w:rPr>
        <w:t>, (turpmāk - objekts) demontāžas darbu apjoms ietver vecās katlumājas visu tehnoloģisko iekārtu un aprīkojuma demontāžu, tai skaitā azbestu saturošas izolācijas demontāžu un utilizāciju (turpmāk - Darbi). Ēkas norobežojošās un nesošās konstrukcijas nav paredzēts demontēt.</w:t>
      </w:r>
    </w:p>
    <w:p w14:paraId="69DA0CA0" w14:textId="77777777" w:rsidR="00D13B63" w:rsidRPr="000937EF" w:rsidRDefault="00D13B63" w:rsidP="00990C9E">
      <w:pPr>
        <w:widowControl w:val="0"/>
        <w:numPr>
          <w:ilvl w:val="0"/>
          <w:numId w:val="12"/>
        </w:numPr>
        <w:spacing w:after="41" w:line="240" w:lineRule="auto"/>
        <w:ind w:left="300" w:right="2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Darbu apraksts norādīts Tehniskajā specifikācijā un apjoms Demontāžas darbu izcenojumu tāmē. Ir paredzēts veikt sekojošu pamatiekārt</w:t>
      </w:r>
      <w:r w:rsidR="006845A1" w:rsidRPr="000937EF">
        <w:rPr>
          <w:rFonts w:ascii="Times New Roman" w:eastAsia="Times New Roman" w:hAnsi="Times New Roman" w:cs="Times New Roman"/>
          <w:sz w:val="24"/>
          <w:szCs w:val="24"/>
          <w:lang w:eastAsia="lv-LV" w:bidi="lv-LV"/>
        </w:rPr>
        <w:t>as</w:t>
      </w:r>
      <w:r w:rsidRPr="000937EF">
        <w:rPr>
          <w:rFonts w:ascii="Times New Roman" w:eastAsia="Times New Roman" w:hAnsi="Times New Roman" w:cs="Times New Roman"/>
          <w:sz w:val="24"/>
          <w:szCs w:val="24"/>
          <w:lang w:eastAsia="lv-LV" w:bidi="lv-LV"/>
        </w:rPr>
        <w:t xml:space="preserve"> demontāžu:</w:t>
      </w:r>
    </w:p>
    <w:p w14:paraId="6D23550D" w14:textId="5F39FFDF" w:rsidR="006845A1" w:rsidRPr="000937EF" w:rsidRDefault="00D13B63" w:rsidP="00990C9E">
      <w:pPr>
        <w:widowControl w:val="0"/>
        <w:numPr>
          <w:ilvl w:val="0"/>
          <w:numId w:val="13"/>
        </w:numPr>
        <w:spacing w:after="0" w:line="240" w:lineRule="auto"/>
        <w:ind w:left="3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006845A1" w:rsidRPr="000937EF">
        <w:rPr>
          <w:rFonts w:ascii="Times New Roman" w:eastAsia="Calibri" w:hAnsi="Times New Roman" w:cs="Times New Roman"/>
          <w:sz w:val="24"/>
          <w:szCs w:val="24"/>
          <w:lang w:eastAsia="lv-LV"/>
        </w:rPr>
        <w:t>Ūdenssildāmā katla "</w:t>
      </w:r>
      <w:r w:rsidR="000C71C4" w:rsidRPr="000937EF">
        <w:rPr>
          <w:rFonts w:ascii="Times New Roman" w:eastAsia="Calibri" w:hAnsi="Times New Roman" w:cs="Times New Roman"/>
          <w:sz w:val="24"/>
          <w:szCs w:val="24"/>
          <w:lang w:eastAsia="lv-LV"/>
        </w:rPr>
        <w:t>KVGM-10</w:t>
      </w:r>
      <w:r w:rsidR="006845A1" w:rsidRPr="000937EF">
        <w:rPr>
          <w:rFonts w:ascii="Times New Roman" w:eastAsia="Calibri" w:hAnsi="Times New Roman" w:cs="Times New Roman"/>
          <w:sz w:val="24"/>
          <w:szCs w:val="24"/>
          <w:lang w:eastAsia="lv-LV"/>
        </w:rPr>
        <w:t>" demontāža.</w:t>
      </w:r>
    </w:p>
    <w:p w14:paraId="7F82C862" w14:textId="6D89450A" w:rsidR="00D13B63" w:rsidRPr="000937EF" w:rsidRDefault="00D13B63" w:rsidP="00990C9E">
      <w:pPr>
        <w:widowControl w:val="0"/>
        <w:spacing w:after="0" w:line="240" w:lineRule="auto"/>
        <w:ind w:left="3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Ir jādemontē arī visas </w:t>
      </w:r>
      <w:r w:rsidR="00990C9E" w:rsidRPr="000937EF">
        <w:rPr>
          <w:rFonts w:ascii="Times New Roman" w:eastAsia="Times New Roman" w:hAnsi="Times New Roman" w:cs="Times New Roman"/>
          <w:sz w:val="24"/>
          <w:szCs w:val="24"/>
          <w:lang w:eastAsia="lv-LV" w:bidi="lv-LV"/>
        </w:rPr>
        <w:t>citas tehnoloģisk</w:t>
      </w:r>
      <w:r w:rsidR="000E5FE2" w:rsidRPr="000937EF">
        <w:rPr>
          <w:rFonts w:ascii="Times New Roman" w:eastAsia="Times New Roman" w:hAnsi="Times New Roman" w:cs="Times New Roman"/>
          <w:sz w:val="24"/>
          <w:szCs w:val="24"/>
          <w:lang w:eastAsia="lv-LV" w:bidi="lv-LV"/>
        </w:rPr>
        <w:t>ā</w:t>
      </w:r>
      <w:r w:rsidR="00990C9E" w:rsidRPr="000937EF">
        <w:rPr>
          <w:rFonts w:ascii="Times New Roman" w:eastAsia="Times New Roman" w:hAnsi="Times New Roman" w:cs="Times New Roman"/>
          <w:sz w:val="24"/>
          <w:szCs w:val="24"/>
          <w:lang w:eastAsia="lv-LV" w:bidi="lv-LV"/>
        </w:rPr>
        <w:t>s iekārtas</w:t>
      </w:r>
      <w:r w:rsidRPr="000937EF">
        <w:rPr>
          <w:rFonts w:ascii="Times New Roman" w:eastAsia="Times New Roman" w:hAnsi="Times New Roman" w:cs="Times New Roman"/>
          <w:sz w:val="24"/>
          <w:szCs w:val="24"/>
          <w:lang w:eastAsia="lv-LV" w:bidi="lv-LV"/>
        </w:rPr>
        <w:t xml:space="preserve">, palīgiekārtas, tvertnes, sūkņi, ventilatori, cauruļvadi, kā arī iekārtu pamati līdz esošās grīdas </w:t>
      </w:r>
      <w:r w:rsidR="000E5FE2" w:rsidRPr="000937EF">
        <w:rPr>
          <w:rFonts w:ascii="Times New Roman" w:eastAsia="Times New Roman" w:hAnsi="Times New Roman" w:cs="Times New Roman"/>
          <w:sz w:val="24"/>
          <w:szCs w:val="24"/>
          <w:lang w:eastAsia="lv-LV" w:bidi="lv-LV"/>
        </w:rPr>
        <w:t>l</w:t>
      </w:r>
      <w:r w:rsidRPr="000937EF">
        <w:rPr>
          <w:rFonts w:ascii="Times New Roman" w:eastAsia="Times New Roman" w:hAnsi="Times New Roman" w:cs="Times New Roman"/>
          <w:sz w:val="24"/>
          <w:szCs w:val="24"/>
          <w:lang w:eastAsia="lv-LV" w:bidi="lv-LV"/>
        </w:rPr>
        <w:t>īmenim. Esošā grīda un tās segums nav jādemontē.</w:t>
      </w:r>
    </w:p>
    <w:p w14:paraId="574E50C2" w14:textId="77777777" w:rsidR="00D13B63" w:rsidRPr="000937EF" w:rsidRDefault="00D13B63" w:rsidP="00990C9E">
      <w:pPr>
        <w:widowControl w:val="0"/>
        <w:spacing w:after="133" w:line="240" w:lineRule="auto"/>
        <w:ind w:left="3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Katlu mājas iekārtu grafiskais izvietojums:</w:t>
      </w:r>
    </w:p>
    <w:p w14:paraId="727D17BD" w14:textId="77777777" w:rsidR="00D13B63" w:rsidRPr="000937EF" w:rsidRDefault="00D13B63" w:rsidP="00990C9E">
      <w:pPr>
        <w:widowControl w:val="0"/>
        <w:spacing w:after="136" w:line="240" w:lineRule="auto"/>
        <w:ind w:left="300"/>
        <w:jc w:val="both"/>
        <w:rPr>
          <w:rFonts w:ascii="Times New Roman" w:eastAsia="Times New Roman" w:hAnsi="Times New Roman" w:cs="Times New Roman"/>
          <w:color w:val="000000"/>
          <w:sz w:val="24"/>
          <w:szCs w:val="24"/>
          <w:u w:val="single"/>
          <w:shd w:val="clear" w:color="auto" w:fill="FFFFFF"/>
          <w:lang w:eastAsia="lv-LV" w:bidi="lv-LV"/>
        </w:rPr>
      </w:pPr>
      <w:r w:rsidRPr="000937EF">
        <w:rPr>
          <w:rFonts w:ascii="Times New Roman" w:eastAsia="Times New Roman" w:hAnsi="Times New Roman" w:cs="Times New Roman"/>
          <w:color w:val="000000"/>
          <w:sz w:val="24"/>
          <w:szCs w:val="24"/>
          <w:u w:val="single"/>
          <w:shd w:val="clear" w:color="auto" w:fill="FFFFFF"/>
          <w:lang w:eastAsia="lv-LV" w:bidi="lv-LV"/>
        </w:rPr>
        <w:t>Tehniskās specifikācijas 1. pielikums:</w:t>
      </w:r>
    </w:p>
    <w:tbl>
      <w:tblPr>
        <w:tblW w:w="7560" w:type="dxa"/>
        <w:tblInd w:w="-1" w:type="dxa"/>
        <w:tblCellMar>
          <w:left w:w="0" w:type="dxa"/>
          <w:right w:w="0" w:type="dxa"/>
        </w:tblCellMar>
        <w:tblLook w:val="04A0" w:firstRow="1" w:lastRow="0" w:firstColumn="1" w:lastColumn="0" w:noHBand="0" w:noVBand="1"/>
      </w:tblPr>
      <w:tblGrid>
        <w:gridCol w:w="603"/>
        <w:gridCol w:w="5300"/>
        <w:gridCol w:w="990"/>
        <w:gridCol w:w="977"/>
      </w:tblGrid>
      <w:tr w:rsidR="006845A1" w:rsidRPr="000937EF" w14:paraId="36A46F7E" w14:textId="77777777" w:rsidTr="006845A1">
        <w:trPr>
          <w:trHeight w:val="600"/>
        </w:trPr>
        <w:tc>
          <w:tcPr>
            <w:tcW w:w="50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440491C4"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Nr. p.k.</w:t>
            </w:r>
          </w:p>
        </w:tc>
        <w:tc>
          <w:tcPr>
            <w:tcW w:w="53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7E58D973"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Nosaukums</w:t>
            </w:r>
          </w:p>
        </w:tc>
        <w:tc>
          <w:tcPr>
            <w:tcW w:w="90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19B1B65" w14:textId="77777777" w:rsidR="006845A1" w:rsidRPr="000937EF" w:rsidRDefault="006845A1" w:rsidP="00990C9E">
            <w:pPr>
              <w:spacing w:after="0" w:line="240" w:lineRule="auto"/>
              <w:jc w:val="both"/>
              <w:rPr>
                <w:rFonts w:ascii="Arial" w:eastAsia="Calibri" w:hAnsi="Arial" w:cs="Arial"/>
                <w:sz w:val="24"/>
                <w:szCs w:val="24"/>
                <w:lang w:eastAsia="lv-LV"/>
              </w:rPr>
            </w:pPr>
            <w:proofErr w:type="spellStart"/>
            <w:r w:rsidRPr="000937EF">
              <w:rPr>
                <w:rFonts w:ascii="Arial" w:eastAsia="Calibri" w:hAnsi="Arial" w:cs="Arial"/>
                <w:sz w:val="24"/>
                <w:szCs w:val="24"/>
                <w:lang w:eastAsia="lv-LV"/>
              </w:rPr>
              <w:t>Mēr-vienība</w:t>
            </w:r>
            <w:proofErr w:type="spellEnd"/>
          </w:p>
        </w:tc>
        <w:tc>
          <w:tcPr>
            <w:tcW w:w="86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14:paraId="2676CD08"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Daudz.</w:t>
            </w:r>
          </w:p>
        </w:tc>
      </w:tr>
      <w:tr w:rsidR="006845A1" w:rsidRPr="000937EF" w14:paraId="2E126B9E" w14:textId="77777777" w:rsidTr="006845A1">
        <w:trPr>
          <w:trHeight w:val="264"/>
        </w:trPr>
        <w:tc>
          <w:tcPr>
            <w:tcW w:w="5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560878"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c>
          <w:tcPr>
            <w:tcW w:w="5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8FB950"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C5041C"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3</w:t>
            </w:r>
          </w:p>
        </w:tc>
        <w:tc>
          <w:tcPr>
            <w:tcW w:w="8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D3B7C0A"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4</w:t>
            </w:r>
          </w:p>
        </w:tc>
      </w:tr>
      <w:tr w:rsidR="006845A1" w:rsidRPr="000937EF" w14:paraId="68EDF02B" w14:textId="77777777"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B75A07"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 </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0578E9" w14:textId="77777777" w:rsidR="006845A1" w:rsidRPr="000937EF" w:rsidRDefault="006845A1" w:rsidP="00990C9E">
            <w:pPr>
              <w:spacing w:after="0" w:line="240" w:lineRule="auto"/>
              <w:jc w:val="both"/>
              <w:rPr>
                <w:rFonts w:ascii="Arial" w:eastAsia="Calibri" w:hAnsi="Arial" w:cs="Arial"/>
                <w:b/>
                <w:bCs/>
                <w:sz w:val="24"/>
                <w:szCs w:val="24"/>
                <w:lang w:eastAsia="lv-LV"/>
              </w:rPr>
            </w:pPr>
            <w:r w:rsidRPr="000937EF">
              <w:rPr>
                <w:rFonts w:ascii="Arial" w:eastAsia="Calibri" w:hAnsi="Arial" w:cs="Arial"/>
                <w:b/>
                <w:bCs/>
                <w:sz w:val="24"/>
                <w:szCs w:val="24"/>
                <w:lang w:eastAsia="lv-LV"/>
              </w:rPr>
              <w:t>I.Darbi</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FC6F96"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 </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51D1E5"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 </w:t>
            </w:r>
          </w:p>
        </w:tc>
      </w:tr>
      <w:tr w:rsidR="006845A1" w:rsidRPr="000937EF" w14:paraId="445B0A2F" w14:textId="77777777" w:rsidTr="006845A1">
        <w:trPr>
          <w:trHeight w:val="315"/>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238162"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74552"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Sagatavošanas darbi</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9B47E3" w14:textId="77777777" w:rsidR="006845A1" w:rsidRPr="000937EF" w:rsidRDefault="006845A1" w:rsidP="00990C9E">
            <w:pPr>
              <w:spacing w:after="0" w:line="240" w:lineRule="auto"/>
              <w:jc w:val="both"/>
              <w:rPr>
                <w:rFonts w:ascii="Arial" w:eastAsia="Calibri" w:hAnsi="Arial" w:cs="Arial"/>
                <w:sz w:val="24"/>
                <w:szCs w:val="24"/>
                <w:lang w:eastAsia="lv-LV"/>
              </w:rPr>
            </w:pPr>
            <w:proofErr w:type="spellStart"/>
            <w:r w:rsidRPr="000937EF">
              <w:rPr>
                <w:rFonts w:ascii="Arial" w:eastAsia="Calibri" w:hAnsi="Arial" w:cs="Arial"/>
                <w:sz w:val="24"/>
                <w:szCs w:val="24"/>
                <w:lang w:eastAsia="lv-LV"/>
              </w:rPr>
              <w:t>apj</w:t>
            </w:r>
            <w:proofErr w:type="spellEnd"/>
            <w:r w:rsidRPr="000937EF">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2194ED"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r>
      <w:tr w:rsidR="006845A1" w:rsidRPr="000937EF" w14:paraId="6D25C6DA" w14:textId="77777777" w:rsidTr="006845A1">
        <w:trPr>
          <w:trHeight w:val="525"/>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A28EDA"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2</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F42F9"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 xml:space="preserve">Demontējamo katlu atslēgšana no esošiem </w:t>
            </w:r>
            <w:proofErr w:type="spellStart"/>
            <w:r w:rsidRPr="000937EF">
              <w:rPr>
                <w:rFonts w:ascii="Arial" w:eastAsia="Calibri" w:hAnsi="Arial" w:cs="Arial"/>
                <w:sz w:val="24"/>
                <w:szCs w:val="24"/>
                <w:lang w:eastAsia="lv-LV"/>
              </w:rPr>
              <w:t>darbojošiem</w:t>
            </w:r>
            <w:proofErr w:type="spellEnd"/>
            <w:r w:rsidRPr="000937EF">
              <w:rPr>
                <w:rFonts w:ascii="Arial" w:eastAsia="Calibri" w:hAnsi="Arial" w:cs="Arial"/>
                <w:sz w:val="24"/>
                <w:szCs w:val="24"/>
                <w:lang w:eastAsia="lv-LV"/>
              </w:rPr>
              <w:t xml:space="preserve"> tīkliem</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C91504" w14:textId="77777777" w:rsidR="006845A1" w:rsidRPr="000937EF" w:rsidRDefault="006845A1" w:rsidP="00990C9E">
            <w:pPr>
              <w:spacing w:after="0" w:line="240" w:lineRule="auto"/>
              <w:jc w:val="both"/>
              <w:rPr>
                <w:rFonts w:ascii="Arial" w:eastAsia="Calibri" w:hAnsi="Arial" w:cs="Arial"/>
                <w:sz w:val="24"/>
                <w:szCs w:val="24"/>
                <w:lang w:eastAsia="lv-LV"/>
              </w:rPr>
            </w:pPr>
            <w:proofErr w:type="spellStart"/>
            <w:r w:rsidRPr="000937EF">
              <w:rPr>
                <w:rFonts w:ascii="Arial" w:eastAsia="Calibri" w:hAnsi="Arial" w:cs="Arial"/>
                <w:sz w:val="24"/>
                <w:szCs w:val="24"/>
                <w:lang w:eastAsia="lv-LV"/>
              </w:rPr>
              <w:t>apj</w:t>
            </w:r>
            <w:proofErr w:type="spellEnd"/>
            <w:r w:rsidRPr="000937EF">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37E3AB"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r>
      <w:tr w:rsidR="006845A1" w:rsidRPr="000937EF" w14:paraId="095465D1" w14:textId="77777777" w:rsidTr="006845A1">
        <w:trPr>
          <w:trHeight w:val="36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4A7EB9"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3</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C5DD8"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Gāzes vada izpūšana pirms demontāžas darbiem</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D8EAC1" w14:textId="77777777" w:rsidR="006845A1" w:rsidRPr="000937EF" w:rsidRDefault="006845A1" w:rsidP="00990C9E">
            <w:pPr>
              <w:spacing w:after="0" w:line="240" w:lineRule="auto"/>
              <w:jc w:val="both"/>
              <w:rPr>
                <w:rFonts w:ascii="Arial" w:eastAsia="Calibri" w:hAnsi="Arial" w:cs="Arial"/>
                <w:sz w:val="24"/>
                <w:szCs w:val="24"/>
                <w:lang w:eastAsia="lv-LV"/>
              </w:rPr>
            </w:pPr>
            <w:proofErr w:type="spellStart"/>
            <w:r w:rsidRPr="000937EF">
              <w:rPr>
                <w:rFonts w:ascii="Arial" w:eastAsia="Calibri" w:hAnsi="Arial" w:cs="Arial"/>
                <w:sz w:val="24"/>
                <w:szCs w:val="24"/>
                <w:lang w:eastAsia="lv-LV"/>
              </w:rPr>
              <w:t>apj</w:t>
            </w:r>
            <w:proofErr w:type="spellEnd"/>
            <w:r w:rsidRPr="000937EF">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B2CC4B"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r>
      <w:tr w:rsidR="006845A1" w:rsidRPr="000937EF" w14:paraId="1B3937E8" w14:textId="77777777" w:rsidTr="006845A1">
        <w:trPr>
          <w:trHeight w:val="315"/>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D2AD1D"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4</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7EF1F"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Ūdenssildāmā katla "</w:t>
            </w:r>
            <w:r w:rsidR="007C4EB0" w:rsidRPr="000937EF">
              <w:rPr>
                <w:rFonts w:ascii="Arial" w:eastAsia="Calibri" w:hAnsi="Arial" w:cs="Arial"/>
                <w:sz w:val="24"/>
                <w:szCs w:val="24"/>
                <w:lang w:eastAsia="lv-LV"/>
              </w:rPr>
              <w:t>KVGM</w:t>
            </w:r>
            <w:r w:rsidRPr="000937EF">
              <w:rPr>
                <w:rFonts w:ascii="Arial" w:eastAsia="Calibri" w:hAnsi="Arial" w:cs="Arial"/>
                <w:sz w:val="24"/>
                <w:szCs w:val="24"/>
                <w:lang w:eastAsia="lv-LV"/>
              </w:rPr>
              <w:t>-</w:t>
            </w:r>
            <w:r w:rsidR="007C4EB0" w:rsidRPr="000937EF">
              <w:rPr>
                <w:rFonts w:ascii="Arial" w:eastAsia="Calibri" w:hAnsi="Arial" w:cs="Arial"/>
                <w:sz w:val="24"/>
                <w:szCs w:val="24"/>
                <w:lang w:eastAsia="lv-LV"/>
              </w:rPr>
              <w:t>1</w:t>
            </w:r>
            <w:r w:rsidRPr="000937EF">
              <w:rPr>
                <w:rFonts w:ascii="Arial" w:eastAsia="Calibri" w:hAnsi="Arial" w:cs="Arial"/>
                <w:sz w:val="24"/>
                <w:szCs w:val="24"/>
                <w:lang w:eastAsia="lv-LV"/>
              </w:rPr>
              <w:t xml:space="preserve">0" demontāža </w:t>
            </w:r>
          </w:p>
        </w:tc>
        <w:tc>
          <w:tcPr>
            <w:tcW w:w="900"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28AD844E" w14:textId="77777777" w:rsidR="006845A1" w:rsidRPr="000937EF" w:rsidRDefault="006845A1" w:rsidP="00990C9E">
            <w:pPr>
              <w:spacing w:after="0" w:line="240" w:lineRule="auto"/>
              <w:jc w:val="both"/>
              <w:rPr>
                <w:rFonts w:ascii="Arial" w:eastAsia="Calibri" w:hAnsi="Arial" w:cs="Arial"/>
                <w:sz w:val="24"/>
                <w:szCs w:val="24"/>
                <w:lang w:eastAsia="lv-LV"/>
              </w:rPr>
            </w:pPr>
            <w:proofErr w:type="spellStart"/>
            <w:r w:rsidRPr="000937EF">
              <w:rPr>
                <w:rFonts w:ascii="Arial" w:eastAsia="Calibri" w:hAnsi="Arial" w:cs="Arial"/>
                <w:sz w:val="24"/>
                <w:szCs w:val="24"/>
                <w:lang w:eastAsia="lv-LV"/>
              </w:rPr>
              <w:t>apj</w:t>
            </w:r>
            <w:proofErr w:type="spellEnd"/>
            <w:r w:rsidRPr="000937EF">
              <w:rPr>
                <w:rFonts w:ascii="Arial" w:eastAsia="Calibri" w:hAnsi="Arial" w:cs="Arial"/>
                <w:sz w:val="24"/>
                <w:szCs w:val="24"/>
                <w:lang w:eastAsia="lv-LV"/>
              </w:rPr>
              <w:t>.</w:t>
            </w:r>
          </w:p>
        </w:tc>
        <w:tc>
          <w:tcPr>
            <w:tcW w:w="860"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23B96A8C"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r>
      <w:tr w:rsidR="006845A1" w:rsidRPr="000937EF" w14:paraId="2E2615F4" w14:textId="77777777"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2277D9"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5</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CC55B"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Apkalpošanas laukumu demontāža</w:t>
            </w:r>
          </w:p>
        </w:tc>
        <w:tc>
          <w:tcPr>
            <w:tcW w:w="0" w:type="auto"/>
            <w:vMerge/>
            <w:tcBorders>
              <w:top w:val="nil"/>
              <w:left w:val="nil"/>
              <w:bottom w:val="single" w:sz="8" w:space="0" w:color="000000"/>
              <w:right w:val="single" w:sz="8" w:space="0" w:color="auto"/>
            </w:tcBorders>
            <w:vAlign w:val="center"/>
            <w:hideMark/>
          </w:tcPr>
          <w:p w14:paraId="380C01E9" w14:textId="77777777" w:rsidR="006845A1" w:rsidRPr="000937EF" w:rsidRDefault="006845A1" w:rsidP="00990C9E">
            <w:pPr>
              <w:spacing w:after="0" w:line="240" w:lineRule="auto"/>
              <w:jc w:val="both"/>
              <w:rPr>
                <w:rFonts w:ascii="Arial" w:eastAsia="Calibri" w:hAnsi="Arial" w:cs="Arial"/>
                <w:sz w:val="24"/>
                <w:szCs w:val="24"/>
                <w:lang w:eastAsia="lv-LV"/>
              </w:rPr>
            </w:pPr>
          </w:p>
        </w:tc>
        <w:tc>
          <w:tcPr>
            <w:tcW w:w="0" w:type="auto"/>
            <w:vMerge/>
            <w:tcBorders>
              <w:top w:val="nil"/>
              <w:left w:val="nil"/>
              <w:bottom w:val="single" w:sz="8" w:space="0" w:color="000000"/>
              <w:right w:val="single" w:sz="8" w:space="0" w:color="auto"/>
            </w:tcBorders>
            <w:vAlign w:val="center"/>
            <w:hideMark/>
          </w:tcPr>
          <w:p w14:paraId="3FB216EB" w14:textId="77777777" w:rsidR="006845A1" w:rsidRPr="000937EF" w:rsidRDefault="006845A1" w:rsidP="00990C9E">
            <w:pPr>
              <w:spacing w:after="0" w:line="240" w:lineRule="auto"/>
              <w:jc w:val="both"/>
              <w:rPr>
                <w:rFonts w:ascii="Arial" w:eastAsia="Calibri" w:hAnsi="Arial" w:cs="Arial"/>
                <w:sz w:val="24"/>
                <w:szCs w:val="24"/>
                <w:lang w:eastAsia="lv-LV"/>
              </w:rPr>
            </w:pPr>
          </w:p>
        </w:tc>
      </w:tr>
      <w:tr w:rsidR="006845A1" w:rsidRPr="000937EF" w14:paraId="0A6B3795" w14:textId="77777777"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62510A7"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6</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C966E"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Apsaites cauruļvadu demontāža</w:t>
            </w:r>
          </w:p>
        </w:tc>
        <w:tc>
          <w:tcPr>
            <w:tcW w:w="0" w:type="auto"/>
            <w:vMerge/>
            <w:tcBorders>
              <w:top w:val="nil"/>
              <w:left w:val="nil"/>
              <w:bottom w:val="single" w:sz="8" w:space="0" w:color="000000"/>
              <w:right w:val="single" w:sz="8" w:space="0" w:color="auto"/>
            </w:tcBorders>
            <w:vAlign w:val="center"/>
            <w:hideMark/>
          </w:tcPr>
          <w:p w14:paraId="3323E9E8" w14:textId="77777777" w:rsidR="006845A1" w:rsidRPr="000937EF" w:rsidRDefault="006845A1" w:rsidP="00990C9E">
            <w:pPr>
              <w:spacing w:after="0" w:line="240" w:lineRule="auto"/>
              <w:jc w:val="both"/>
              <w:rPr>
                <w:rFonts w:ascii="Arial" w:eastAsia="Calibri" w:hAnsi="Arial" w:cs="Arial"/>
                <w:sz w:val="24"/>
                <w:szCs w:val="24"/>
                <w:lang w:eastAsia="lv-LV"/>
              </w:rPr>
            </w:pPr>
          </w:p>
        </w:tc>
        <w:tc>
          <w:tcPr>
            <w:tcW w:w="0" w:type="auto"/>
            <w:vMerge/>
            <w:tcBorders>
              <w:top w:val="nil"/>
              <w:left w:val="nil"/>
              <w:bottom w:val="single" w:sz="8" w:space="0" w:color="000000"/>
              <w:right w:val="single" w:sz="8" w:space="0" w:color="auto"/>
            </w:tcBorders>
            <w:vAlign w:val="center"/>
            <w:hideMark/>
          </w:tcPr>
          <w:p w14:paraId="03D12AFF" w14:textId="77777777" w:rsidR="006845A1" w:rsidRPr="000937EF" w:rsidRDefault="006845A1" w:rsidP="00990C9E">
            <w:pPr>
              <w:spacing w:after="0" w:line="240" w:lineRule="auto"/>
              <w:jc w:val="both"/>
              <w:rPr>
                <w:rFonts w:ascii="Arial" w:eastAsia="Calibri" w:hAnsi="Arial" w:cs="Arial"/>
                <w:sz w:val="24"/>
                <w:szCs w:val="24"/>
                <w:lang w:eastAsia="lv-LV"/>
              </w:rPr>
            </w:pPr>
          </w:p>
        </w:tc>
      </w:tr>
      <w:tr w:rsidR="006845A1" w:rsidRPr="000937EF" w14:paraId="54CD1489" w14:textId="77777777" w:rsidTr="006845A1">
        <w:trPr>
          <w:trHeight w:val="51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3FF26B"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7</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3E1EB"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 xml:space="preserve">Ārējās </w:t>
            </w:r>
            <w:proofErr w:type="spellStart"/>
            <w:r w:rsidRPr="000937EF">
              <w:rPr>
                <w:rFonts w:ascii="Arial" w:eastAsia="Calibri" w:hAnsi="Arial" w:cs="Arial"/>
                <w:sz w:val="24"/>
                <w:szCs w:val="24"/>
                <w:lang w:eastAsia="lv-LV"/>
              </w:rPr>
              <w:t>gāzejas</w:t>
            </w:r>
            <w:proofErr w:type="spellEnd"/>
            <w:r w:rsidRPr="000937EF">
              <w:rPr>
                <w:rFonts w:ascii="Arial" w:eastAsia="Calibri" w:hAnsi="Arial" w:cs="Arial"/>
                <w:sz w:val="24"/>
                <w:szCs w:val="24"/>
                <w:lang w:eastAsia="lv-LV"/>
              </w:rPr>
              <w:t xml:space="preserve">, esošās metāla konstrukcijas un </w:t>
            </w:r>
            <w:proofErr w:type="spellStart"/>
            <w:r w:rsidRPr="000937EF">
              <w:rPr>
                <w:rFonts w:ascii="Arial" w:eastAsia="Calibri" w:hAnsi="Arial" w:cs="Arial"/>
                <w:sz w:val="24"/>
                <w:szCs w:val="24"/>
                <w:lang w:eastAsia="lv-LV"/>
              </w:rPr>
              <w:t>dūmsūkņu</w:t>
            </w:r>
            <w:proofErr w:type="spellEnd"/>
            <w:r w:rsidRPr="000937EF">
              <w:rPr>
                <w:rFonts w:ascii="Arial" w:eastAsia="Calibri" w:hAnsi="Arial" w:cs="Arial"/>
                <w:sz w:val="24"/>
                <w:szCs w:val="24"/>
                <w:lang w:eastAsia="lv-LV"/>
              </w:rPr>
              <w:t xml:space="preserve"> demontāža.</w:t>
            </w:r>
          </w:p>
        </w:tc>
        <w:tc>
          <w:tcPr>
            <w:tcW w:w="0" w:type="auto"/>
            <w:vMerge/>
            <w:tcBorders>
              <w:top w:val="nil"/>
              <w:left w:val="nil"/>
              <w:bottom w:val="single" w:sz="8" w:space="0" w:color="000000"/>
              <w:right w:val="single" w:sz="8" w:space="0" w:color="auto"/>
            </w:tcBorders>
            <w:vAlign w:val="center"/>
            <w:hideMark/>
          </w:tcPr>
          <w:p w14:paraId="753EAF30" w14:textId="77777777" w:rsidR="006845A1" w:rsidRPr="000937EF" w:rsidRDefault="006845A1" w:rsidP="00990C9E">
            <w:pPr>
              <w:spacing w:after="0" w:line="240" w:lineRule="auto"/>
              <w:jc w:val="both"/>
              <w:rPr>
                <w:rFonts w:ascii="Arial" w:eastAsia="Calibri" w:hAnsi="Arial" w:cs="Arial"/>
                <w:sz w:val="24"/>
                <w:szCs w:val="24"/>
                <w:lang w:eastAsia="lv-LV"/>
              </w:rPr>
            </w:pPr>
          </w:p>
        </w:tc>
        <w:tc>
          <w:tcPr>
            <w:tcW w:w="0" w:type="auto"/>
            <w:vMerge/>
            <w:tcBorders>
              <w:top w:val="nil"/>
              <w:left w:val="nil"/>
              <w:bottom w:val="single" w:sz="8" w:space="0" w:color="000000"/>
              <w:right w:val="single" w:sz="8" w:space="0" w:color="auto"/>
            </w:tcBorders>
            <w:vAlign w:val="center"/>
            <w:hideMark/>
          </w:tcPr>
          <w:p w14:paraId="00D3B4D6" w14:textId="77777777" w:rsidR="006845A1" w:rsidRPr="000937EF" w:rsidRDefault="006845A1" w:rsidP="00990C9E">
            <w:pPr>
              <w:spacing w:after="0" w:line="240" w:lineRule="auto"/>
              <w:jc w:val="both"/>
              <w:rPr>
                <w:rFonts w:ascii="Arial" w:eastAsia="Calibri" w:hAnsi="Arial" w:cs="Arial"/>
                <w:sz w:val="24"/>
                <w:szCs w:val="24"/>
                <w:lang w:eastAsia="lv-LV"/>
              </w:rPr>
            </w:pPr>
          </w:p>
        </w:tc>
      </w:tr>
      <w:tr w:rsidR="006845A1" w:rsidRPr="000937EF" w14:paraId="2FFC0AB2" w14:textId="77777777" w:rsidTr="006845A1">
        <w:trPr>
          <w:trHeight w:val="51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99BEB6"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8</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6237C"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Palīgiekārtu katlam "</w:t>
            </w:r>
            <w:r w:rsidR="007C4EB0" w:rsidRPr="000937EF">
              <w:rPr>
                <w:rFonts w:ascii="Arial" w:eastAsia="Calibri" w:hAnsi="Arial" w:cs="Arial"/>
                <w:sz w:val="24"/>
                <w:szCs w:val="24"/>
                <w:lang w:eastAsia="lv-LV"/>
              </w:rPr>
              <w:t>KVGM-10</w:t>
            </w:r>
            <w:r w:rsidRPr="000937EF">
              <w:rPr>
                <w:rFonts w:ascii="Arial" w:eastAsia="Calibri" w:hAnsi="Arial" w:cs="Arial"/>
                <w:sz w:val="24"/>
                <w:szCs w:val="24"/>
                <w:lang w:eastAsia="lv-LV"/>
              </w:rPr>
              <w:t>" katlu mājas iekštelpā demontāža</w:t>
            </w:r>
          </w:p>
        </w:tc>
        <w:tc>
          <w:tcPr>
            <w:tcW w:w="0" w:type="auto"/>
            <w:vMerge/>
            <w:tcBorders>
              <w:top w:val="nil"/>
              <w:left w:val="nil"/>
              <w:bottom w:val="single" w:sz="8" w:space="0" w:color="000000"/>
              <w:right w:val="single" w:sz="8" w:space="0" w:color="auto"/>
            </w:tcBorders>
            <w:vAlign w:val="center"/>
            <w:hideMark/>
          </w:tcPr>
          <w:p w14:paraId="52FC1DF1" w14:textId="77777777" w:rsidR="006845A1" w:rsidRPr="000937EF" w:rsidRDefault="006845A1" w:rsidP="00990C9E">
            <w:pPr>
              <w:spacing w:after="0" w:line="240" w:lineRule="auto"/>
              <w:jc w:val="both"/>
              <w:rPr>
                <w:rFonts w:ascii="Arial" w:eastAsia="Calibri" w:hAnsi="Arial" w:cs="Arial"/>
                <w:sz w:val="24"/>
                <w:szCs w:val="24"/>
                <w:lang w:eastAsia="lv-LV"/>
              </w:rPr>
            </w:pPr>
          </w:p>
        </w:tc>
        <w:tc>
          <w:tcPr>
            <w:tcW w:w="0" w:type="auto"/>
            <w:vMerge/>
            <w:tcBorders>
              <w:top w:val="nil"/>
              <w:left w:val="nil"/>
              <w:bottom w:val="single" w:sz="8" w:space="0" w:color="000000"/>
              <w:right w:val="single" w:sz="8" w:space="0" w:color="auto"/>
            </w:tcBorders>
            <w:vAlign w:val="center"/>
            <w:hideMark/>
          </w:tcPr>
          <w:p w14:paraId="2D1594D9" w14:textId="77777777" w:rsidR="006845A1" w:rsidRPr="000937EF" w:rsidRDefault="006845A1" w:rsidP="00990C9E">
            <w:pPr>
              <w:spacing w:after="0" w:line="240" w:lineRule="auto"/>
              <w:jc w:val="both"/>
              <w:rPr>
                <w:rFonts w:ascii="Arial" w:eastAsia="Calibri" w:hAnsi="Arial" w:cs="Arial"/>
                <w:sz w:val="24"/>
                <w:szCs w:val="24"/>
                <w:lang w:eastAsia="lv-LV"/>
              </w:rPr>
            </w:pPr>
          </w:p>
        </w:tc>
      </w:tr>
      <w:tr w:rsidR="006845A1" w:rsidRPr="000937EF" w14:paraId="1E992612" w14:textId="77777777" w:rsidTr="006845A1">
        <w:trPr>
          <w:trHeight w:val="51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331B8A"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9</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464E9"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 xml:space="preserve">Azbesta saturošo </w:t>
            </w:r>
            <w:proofErr w:type="spellStart"/>
            <w:r w:rsidRPr="000937EF">
              <w:rPr>
                <w:rFonts w:ascii="Arial" w:eastAsia="Calibri" w:hAnsi="Arial" w:cs="Arial"/>
                <w:sz w:val="24"/>
                <w:szCs w:val="24"/>
                <w:lang w:eastAsia="lv-LV"/>
              </w:rPr>
              <w:t>būvgrūžu</w:t>
            </w:r>
            <w:proofErr w:type="spellEnd"/>
            <w:r w:rsidRPr="000937EF">
              <w:rPr>
                <w:rFonts w:ascii="Arial" w:eastAsia="Calibri" w:hAnsi="Arial" w:cs="Arial"/>
                <w:sz w:val="24"/>
                <w:szCs w:val="24"/>
                <w:lang w:eastAsia="lv-LV"/>
              </w:rPr>
              <w:t xml:space="preserve"> savākšana, iekraušana konteinerā un utilizēšana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900826" w14:textId="77777777" w:rsidR="006845A1" w:rsidRPr="000937EF" w:rsidRDefault="006845A1" w:rsidP="00990C9E">
            <w:pPr>
              <w:spacing w:after="0" w:line="240" w:lineRule="auto"/>
              <w:jc w:val="both"/>
              <w:rPr>
                <w:rFonts w:ascii="Arial" w:eastAsia="Calibri" w:hAnsi="Arial" w:cs="Arial"/>
                <w:sz w:val="24"/>
                <w:szCs w:val="24"/>
                <w:lang w:eastAsia="lv-LV"/>
              </w:rPr>
            </w:pPr>
            <w:proofErr w:type="spellStart"/>
            <w:r w:rsidRPr="000937EF">
              <w:rPr>
                <w:rFonts w:ascii="Arial" w:eastAsia="Calibri" w:hAnsi="Arial" w:cs="Arial"/>
                <w:sz w:val="24"/>
                <w:szCs w:val="24"/>
                <w:lang w:eastAsia="lv-LV"/>
              </w:rPr>
              <w:t>apj</w:t>
            </w:r>
            <w:proofErr w:type="spellEnd"/>
            <w:r w:rsidRPr="000937EF">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957AE9"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r>
      <w:tr w:rsidR="006845A1" w:rsidRPr="000937EF" w14:paraId="233D9C3C" w14:textId="77777777"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5649D1"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10</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5AC97E" w14:textId="462A884B"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Būvgr</w:t>
            </w:r>
            <w:r w:rsidR="000E5FE2" w:rsidRPr="000937EF">
              <w:rPr>
                <w:rFonts w:ascii="Arial" w:eastAsia="Calibri" w:hAnsi="Arial" w:cs="Arial"/>
                <w:sz w:val="24"/>
                <w:szCs w:val="24"/>
                <w:lang w:eastAsia="lv-LV"/>
              </w:rPr>
              <w:t>u</w:t>
            </w:r>
            <w:r w:rsidRPr="000937EF">
              <w:rPr>
                <w:rFonts w:ascii="Arial" w:eastAsia="Calibri" w:hAnsi="Arial" w:cs="Arial"/>
                <w:sz w:val="24"/>
                <w:szCs w:val="24"/>
                <w:lang w:eastAsia="lv-LV"/>
              </w:rPr>
              <w:t>žu savākšana, iekraušana konteinerā un utilizēšana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F0B647" w14:textId="77777777" w:rsidR="006845A1" w:rsidRPr="000937EF" w:rsidRDefault="006845A1" w:rsidP="00990C9E">
            <w:pPr>
              <w:spacing w:after="0" w:line="240" w:lineRule="auto"/>
              <w:jc w:val="both"/>
              <w:rPr>
                <w:rFonts w:ascii="Arial" w:eastAsia="Calibri" w:hAnsi="Arial" w:cs="Arial"/>
                <w:sz w:val="24"/>
                <w:szCs w:val="24"/>
                <w:lang w:eastAsia="lv-LV"/>
              </w:rPr>
            </w:pPr>
            <w:proofErr w:type="spellStart"/>
            <w:r w:rsidRPr="000937EF">
              <w:rPr>
                <w:rFonts w:ascii="Arial" w:eastAsia="Calibri" w:hAnsi="Arial" w:cs="Arial"/>
                <w:sz w:val="24"/>
                <w:szCs w:val="24"/>
                <w:lang w:eastAsia="lv-LV"/>
              </w:rPr>
              <w:t>apj</w:t>
            </w:r>
            <w:proofErr w:type="spellEnd"/>
            <w:r w:rsidRPr="000937EF">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38D6A8E"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r>
      <w:tr w:rsidR="006845A1" w:rsidRPr="000937EF" w14:paraId="5C2D35E5" w14:textId="77777777"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9F6AB0"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11</w:t>
            </w:r>
          </w:p>
        </w:tc>
        <w:tc>
          <w:tcPr>
            <w:tcW w:w="5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CA0F4"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Grīdas segumu, sienas atvērumu atjaunošana</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478144" w14:textId="77777777" w:rsidR="006845A1" w:rsidRPr="000937EF" w:rsidRDefault="006845A1" w:rsidP="00990C9E">
            <w:pPr>
              <w:spacing w:after="0" w:line="240" w:lineRule="auto"/>
              <w:jc w:val="both"/>
              <w:rPr>
                <w:rFonts w:ascii="Arial" w:eastAsia="Calibri" w:hAnsi="Arial" w:cs="Arial"/>
                <w:sz w:val="24"/>
                <w:szCs w:val="24"/>
                <w:lang w:eastAsia="lv-LV"/>
              </w:rPr>
            </w:pPr>
            <w:proofErr w:type="spellStart"/>
            <w:r w:rsidRPr="000937EF">
              <w:rPr>
                <w:rFonts w:ascii="Arial" w:eastAsia="Calibri" w:hAnsi="Arial" w:cs="Arial"/>
                <w:sz w:val="24"/>
                <w:szCs w:val="24"/>
                <w:lang w:eastAsia="lv-LV"/>
              </w:rPr>
              <w:t>apj</w:t>
            </w:r>
            <w:proofErr w:type="spellEnd"/>
            <w:r w:rsidRPr="000937EF">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36D244"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r>
      <w:tr w:rsidR="006845A1" w:rsidRPr="000937EF" w14:paraId="1382691B" w14:textId="77777777" w:rsidTr="006845A1">
        <w:trPr>
          <w:trHeight w:val="270"/>
        </w:trPr>
        <w:tc>
          <w:tcPr>
            <w:tcW w:w="5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797F10"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12</w:t>
            </w:r>
          </w:p>
        </w:tc>
        <w:tc>
          <w:tcPr>
            <w:tcW w:w="5300" w:type="dxa"/>
            <w:tcBorders>
              <w:top w:val="single" w:sz="8" w:space="0" w:color="auto"/>
              <w:bottom w:val="single" w:sz="4" w:space="0" w:color="auto"/>
            </w:tcBorders>
            <w:tcMar>
              <w:top w:w="0" w:type="dxa"/>
              <w:left w:w="108" w:type="dxa"/>
              <w:bottom w:w="0" w:type="dxa"/>
              <w:right w:w="108" w:type="dxa"/>
            </w:tcMar>
            <w:vAlign w:val="center"/>
            <w:hideMark/>
          </w:tcPr>
          <w:p w14:paraId="490C5FBB"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Telpas tīrīšana, darbu nodošana</w:t>
            </w:r>
          </w:p>
        </w:tc>
        <w:tc>
          <w:tcPr>
            <w:tcW w:w="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C15761" w14:textId="77777777" w:rsidR="006845A1" w:rsidRPr="000937EF" w:rsidRDefault="006845A1" w:rsidP="00990C9E">
            <w:pPr>
              <w:spacing w:after="0" w:line="240" w:lineRule="auto"/>
              <w:jc w:val="both"/>
              <w:rPr>
                <w:rFonts w:ascii="Arial" w:eastAsia="Calibri" w:hAnsi="Arial" w:cs="Arial"/>
                <w:sz w:val="24"/>
                <w:szCs w:val="24"/>
                <w:lang w:eastAsia="lv-LV"/>
              </w:rPr>
            </w:pPr>
            <w:proofErr w:type="spellStart"/>
            <w:r w:rsidRPr="000937EF">
              <w:rPr>
                <w:rFonts w:ascii="Arial" w:eastAsia="Calibri" w:hAnsi="Arial" w:cs="Arial"/>
                <w:sz w:val="24"/>
                <w:szCs w:val="24"/>
                <w:lang w:eastAsia="lv-LV"/>
              </w:rPr>
              <w:t>apj</w:t>
            </w:r>
            <w:proofErr w:type="spellEnd"/>
            <w:r w:rsidRPr="000937EF">
              <w:rPr>
                <w:rFonts w:ascii="Arial" w:eastAsia="Calibri" w:hAnsi="Arial" w:cs="Arial"/>
                <w:sz w:val="24"/>
                <w:szCs w:val="24"/>
                <w:lang w:eastAsia="lv-LV"/>
              </w:rPr>
              <w:t>.</w:t>
            </w:r>
          </w:p>
        </w:tc>
        <w:tc>
          <w:tcPr>
            <w:tcW w:w="8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422B42" w14:textId="77777777" w:rsidR="006845A1" w:rsidRPr="000937EF" w:rsidRDefault="006845A1" w:rsidP="00990C9E">
            <w:pPr>
              <w:spacing w:after="0" w:line="240" w:lineRule="auto"/>
              <w:jc w:val="both"/>
              <w:rPr>
                <w:rFonts w:ascii="Arial" w:eastAsia="Calibri" w:hAnsi="Arial" w:cs="Arial"/>
                <w:sz w:val="24"/>
                <w:szCs w:val="24"/>
                <w:lang w:eastAsia="lv-LV"/>
              </w:rPr>
            </w:pPr>
            <w:r w:rsidRPr="000937EF">
              <w:rPr>
                <w:rFonts w:ascii="Arial" w:eastAsia="Calibri" w:hAnsi="Arial" w:cs="Arial"/>
                <w:sz w:val="24"/>
                <w:szCs w:val="24"/>
                <w:lang w:eastAsia="lv-LV"/>
              </w:rPr>
              <w:t>1</w:t>
            </w:r>
          </w:p>
        </w:tc>
      </w:tr>
    </w:tbl>
    <w:p w14:paraId="0D06FA64" w14:textId="77777777" w:rsidR="006845A1" w:rsidRPr="000937EF" w:rsidRDefault="006845A1" w:rsidP="00990C9E">
      <w:pPr>
        <w:widowControl w:val="0"/>
        <w:spacing w:after="136" w:line="240" w:lineRule="auto"/>
        <w:ind w:left="300"/>
        <w:jc w:val="both"/>
        <w:rPr>
          <w:rFonts w:ascii="Times New Roman" w:eastAsia="Times New Roman" w:hAnsi="Times New Roman" w:cs="Times New Roman"/>
          <w:sz w:val="24"/>
          <w:szCs w:val="24"/>
          <w:lang w:eastAsia="lv-LV" w:bidi="lv-LV"/>
        </w:rPr>
      </w:pPr>
    </w:p>
    <w:p w14:paraId="5FC0900A" w14:textId="77777777" w:rsidR="00D13B63" w:rsidRPr="000937EF" w:rsidRDefault="00D13B63" w:rsidP="00990C9E">
      <w:pPr>
        <w:widowControl w:val="0"/>
        <w:spacing w:after="0" w:line="240" w:lineRule="auto"/>
        <w:jc w:val="both"/>
        <w:rPr>
          <w:rFonts w:ascii="Courier New" w:eastAsia="Courier New" w:hAnsi="Courier New" w:cs="Courier New"/>
          <w:color w:val="000000"/>
          <w:sz w:val="24"/>
          <w:szCs w:val="24"/>
          <w:lang w:eastAsia="lv-LV" w:bidi="lv-LV"/>
        </w:rPr>
      </w:pPr>
    </w:p>
    <w:p w14:paraId="7962B4EF" w14:textId="09B5AD6D" w:rsidR="006845A1" w:rsidRPr="000937EF" w:rsidRDefault="006845A1" w:rsidP="00990C9E">
      <w:pPr>
        <w:widowControl w:val="0"/>
        <w:spacing w:after="0" w:line="240" w:lineRule="auto"/>
        <w:jc w:val="both"/>
        <w:rPr>
          <w:rFonts w:ascii="Courier New" w:eastAsia="Courier New" w:hAnsi="Courier New" w:cs="Courier New"/>
          <w:color w:val="000000"/>
          <w:sz w:val="24"/>
          <w:szCs w:val="24"/>
          <w:lang w:eastAsia="lv-LV" w:bidi="lv-LV"/>
        </w:rPr>
      </w:pPr>
    </w:p>
    <w:p w14:paraId="1CDAE1DC" w14:textId="77777777" w:rsidR="00D13B63" w:rsidRPr="000937EF" w:rsidRDefault="00D13B63" w:rsidP="00990C9E">
      <w:pPr>
        <w:keepNext/>
        <w:keepLines/>
        <w:widowControl w:val="0"/>
        <w:numPr>
          <w:ilvl w:val="0"/>
          <w:numId w:val="12"/>
        </w:numPr>
        <w:spacing w:before="292" w:after="90" w:line="240" w:lineRule="auto"/>
        <w:ind w:left="320"/>
        <w:jc w:val="both"/>
        <w:outlineLvl w:val="4"/>
        <w:rPr>
          <w:rFonts w:ascii="Times New Roman" w:eastAsia="Times New Roman" w:hAnsi="Times New Roman" w:cs="Times New Roman"/>
          <w:sz w:val="24"/>
          <w:szCs w:val="24"/>
          <w:lang w:eastAsia="lv-LV" w:bidi="lv-LV"/>
        </w:rPr>
      </w:pPr>
      <w:bookmarkStart w:id="39" w:name="bookmark42"/>
      <w:r w:rsidRPr="000937EF">
        <w:rPr>
          <w:rFonts w:ascii="Times New Roman" w:eastAsia="Times New Roman" w:hAnsi="Times New Roman" w:cs="Times New Roman"/>
          <w:sz w:val="24"/>
          <w:szCs w:val="24"/>
          <w:lang w:eastAsia="lv-LV" w:bidi="lv-LV"/>
        </w:rPr>
        <w:lastRenderedPageBreak/>
        <w:t xml:space="preserve"> Darbu izpildes termiņi</w:t>
      </w:r>
      <w:bookmarkEnd w:id="39"/>
    </w:p>
    <w:p w14:paraId="14177AD5" w14:textId="77777777" w:rsidR="00D13B63" w:rsidRPr="000937EF" w:rsidRDefault="00D13B63" w:rsidP="00990C9E">
      <w:pPr>
        <w:widowControl w:val="0"/>
        <w:numPr>
          <w:ilvl w:val="1"/>
          <w:numId w:val="12"/>
        </w:numPr>
        <w:spacing w:after="103" w:line="240" w:lineRule="auto"/>
        <w:ind w:left="440" w:right="2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Līguma izpildes termiņš līdz Darbu pabeigšanai un nodošanas - pieņemšanas akta parakstīšanai ir 4 (četri) mēneši no līguma noslēgšanas dienas.</w:t>
      </w:r>
    </w:p>
    <w:p w14:paraId="63D002E9" w14:textId="51F650D5" w:rsidR="00D13B63" w:rsidRPr="000937EF" w:rsidRDefault="00D13B63" w:rsidP="00990C9E">
      <w:pPr>
        <w:keepNext/>
        <w:keepLines/>
        <w:widowControl w:val="0"/>
        <w:numPr>
          <w:ilvl w:val="0"/>
          <w:numId w:val="12"/>
        </w:numPr>
        <w:spacing w:after="90" w:line="240" w:lineRule="auto"/>
        <w:ind w:left="320"/>
        <w:jc w:val="both"/>
        <w:outlineLvl w:val="4"/>
        <w:rPr>
          <w:rFonts w:ascii="Times New Roman" w:eastAsia="Times New Roman" w:hAnsi="Times New Roman" w:cs="Times New Roman"/>
          <w:sz w:val="24"/>
          <w:szCs w:val="24"/>
          <w:lang w:eastAsia="lv-LV" w:bidi="lv-LV"/>
        </w:rPr>
      </w:pPr>
      <w:bookmarkStart w:id="40" w:name="bookmark43"/>
      <w:r w:rsidRPr="000937EF">
        <w:rPr>
          <w:rFonts w:ascii="Times New Roman" w:eastAsia="Times New Roman" w:hAnsi="Times New Roman" w:cs="Times New Roman"/>
          <w:sz w:val="24"/>
          <w:szCs w:val="24"/>
          <w:lang w:eastAsia="lv-LV" w:bidi="lv-LV"/>
        </w:rPr>
        <w:t xml:space="preserve"> Darba uzdevums un noteikumi</w:t>
      </w:r>
      <w:bookmarkEnd w:id="40"/>
    </w:p>
    <w:p w14:paraId="3E0C9410" w14:textId="77777777" w:rsidR="00D13B63" w:rsidRPr="000937EF" w:rsidRDefault="00D13B63" w:rsidP="00990C9E">
      <w:pPr>
        <w:widowControl w:val="0"/>
        <w:numPr>
          <w:ilvl w:val="1"/>
          <w:numId w:val="12"/>
        </w:numPr>
        <w:spacing w:after="60" w:line="240" w:lineRule="auto"/>
        <w:ind w:left="440" w:right="2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Darbi jāveic saskaņā ar iepirkuma dokumentāciju un tehnisko specifikāciju, Pasūtītājs nodrošinās demontāžas darbu apliecinājuma kartes sagatavošanu un saskaņošanu, to nododot Būvuzņēmēja rīcībā.</w:t>
      </w:r>
    </w:p>
    <w:p w14:paraId="0399077A" w14:textId="5B49F2B4" w:rsidR="00D13B63" w:rsidRPr="000937EF" w:rsidRDefault="00D13B63" w:rsidP="00990C9E">
      <w:pPr>
        <w:widowControl w:val="0"/>
        <w:numPr>
          <w:ilvl w:val="1"/>
          <w:numId w:val="12"/>
        </w:numPr>
        <w:spacing w:after="60" w:line="240" w:lineRule="auto"/>
        <w:ind w:left="440" w:right="2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Pirms darbu uzsākšanas Būvuzņēmējs, 5 (piecu) darba dienu laikā pēc līguma parakstīšanas, atbilstoši 21.10.2014. MK noteikumiem Nr. 655 </w:t>
      </w:r>
      <w:r w:rsidR="00BA601D" w:rsidRPr="000937EF">
        <w:rPr>
          <w:rFonts w:ascii="Times New Roman" w:eastAsia="Times New Roman" w:hAnsi="Times New Roman" w:cs="Times New Roman"/>
          <w:sz w:val="24"/>
          <w:szCs w:val="24"/>
          <w:lang w:eastAsia="lv-LV" w:bidi="lv-LV"/>
        </w:rPr>
        <w:t xml:space="preserve">Noteikumi par </w:t>
      </w:r>
      <w:r w:rsidRPr="000937EF">
        <w:rPr>
          <w:rFonts w:ascii="Times New Roman" w:eastAsia="Times New Roman" w:hAnsi="Times New Roman" w:cs="Times New Roman"/>
          <w:sz w:val="24"/>
          <w:szCs w:val="24"/>
          <w:lang w:eastAsia="lv-LV" w:bidi="lv-LV"/>
        </w:rPr>
        <w:t>Latvijas būvnormatīv</w:t>
      </w:r>
      <w:r w:rsidR="00BA601D" w:rsidRPr="000937EF">
        <w:rPr>
          <w:rFonts w:ascii="Times New Roman" w:eastAsia="Times New Roman" w:hAnsi="Times New Roman" w:cs="Times New Roman"/>
          <w:sz w:val="24"/>
          <w:szCs w:val="24"/>
          <w:lang w:eastAsia="lv-LV" w:bidi="lv-LV"/>
        </w:rPr>
        <w:t>u</w:t>
      </w:r>
      <w:r w:rsidRPr="000937EF">
        <w:rPr>
          <w:rFonts w:ascii="Times New Roman" w:eastAsia="Times New Roman" w:hAnsi="Times New Roman" w:cs="Times New Roman"/>
          <w:sz w:val="24"/>
          <w:szCs w:val="24"/>
          <w:lang w:eastAsia="lv-LV" w:bidi="lv-LV"/>
        </w:rPr>
        <w:t xml:space="preserve"> LBN 310-14 "Darbu veikšanas projekts" izstrādā un iesniedz Pasūtītājam saskaņošanai Darbu veikšanas projektu.</w:t>
      </w:r>
    </w:p>
    <w:p w14:paraId="20C088BF" w14:textId="16D774EF" w:rsidR="00D13B63" w:rsidRPr="000937EF" w:rsidRDefault="00D13B63" w:rsidP="00990C9E">
      <w:pPr>
        <w:widowControl w:val="0"/>
        <w:numPr>
          <w:ilvl w:val="0"/>
          <w:numId w:val="12"/>
        </w:numPr>
        <w:spacing w:after="60" w:line="240" w:lineRule="auto"/>
        <w:ind w:left="320" w:right="2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Īpaša uzmanība jāpievērš azbestu saturošas izolācijas demontāžas un utilizācijas darbiem. Azbesta demontāžas darbi jāveic ievērojot </w:t>
      </w:r>
      <w:r w:rsidR="00BA601D" w:rsidRPr="000937EF">
        <w:rPr>
          <w:rFonts w:ascii="Times New Roman" w:eastAsia="Times New Roman" w:hAnsi="Times New Roman" w:cs="Times New Roman"/>
          <w:sz w:val="24"/>
          <w:szCs w:val="24"/>
          <w:lang w:eastAsia="lv-LV" w:bidi="lv-LV"/>
        </w:rPr>
        <w:t>12.10.2004. MK</w:t>
      </w:r>
      <w:r w:rsidRPr="000937EF">
        <w:rPr>
          <w:rFonts w:ascii="Times New Roman" w:eastAsia="Times New Roman" w:hAnsi="Times New Roman" w:cs="Times New Roman"/>
          <w:sz w:val="24"/>
          <w:szCs w:val="24"/>
          <w:lang w:eastAsia="lv-LV" w:bidi="lv-LV"/>
        </w:rPr>
        <w:t xml:space="preserve"> noteikumus Nr.852 “Darba aizsardzības prasības darbā ar azbestu”. Kā obligāta prasība tiek izvirzīta azbesta demontāžas vietas blīva nodalīšana no pārējās darba zonas un negatīva spiediena uzturēšana šajā zonā, lai novērstu azbesta putekļu izkliedi ārpus darba zonas un novērstu apkārtējās vides piesārņojumu. Pretendentam jāparedz iesniegum</w:t>
      </w:r>
      <w:r w:rsidR="002F4A58"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 xml:space="preserve"> azbesta un azbestu saturošu materiālu demontāžai sagatavošana un iesniegšana </w:t>
      </w:r>
      <w:r w:rsidR="00990C9E" w:rsidRPr="000937EF">
        <w:rPr>
          <w:rFonts w:ascii="Times New Roman" w:eastAsia="Times New Roman" w:hAnsi="Times New Roman" w:cs="Times New Roman"/>
          <w:sz w:val="24"/>
          <w:szCs w:val="24"/>
          <w:lang w:eastAsia="lv-LV" w:bidi="lv-LV"/>
        </w:rPr>
        <w:t>Valsts darba inspekcijai</w:t>
      </w:r>
      <w:r w:rsidRPr="000937EF">
        <w:rPr>
          <w:rFonts w:ascii="Times New Roman" w:eastAsia="Times New Roman" w:hAnsi="Times New Roman" w:cs="Times New Roman"/>
          <w:sz w:val="24"/>
          <w:szCs w:val="24"/>
          <w:lang w:eastAsia="lv-LV" w:bidi="lv-LV"/>
        </w:rPr>
        <w:t xml:space="preserve"> un detalizēta demontāžas darbu plāna sagatavošana, saskaņošana ar Pasūtītāju un iesniegšana Valsts darba inspekcijā ne vēlāk kā 10 (desmit) darba dienu laikā pēc līguma parakstīšanas.</w:t>
      </w:r>
    </w:p>
    <w:p w14:paraId="154ACE6C" w14:textId="3BC7FC04" w:rsidR="00D13B63" w:rsidRPr="000937EF" w:rsidRDefault="00D13B63" w:rsidP="00990C9E">
      <w:pPr>
        <w:widowControl w:val="0"/>
        <w:numPr>
          <w:ilvl w:val="0"/>
          <w:numId w:val="12"/>
        </w:numPr>
        <w:spacing w:after="0" w:line="240" w:lineRule="auto"/>
        <w:ind w:left="320" w:right="260"/>
        <w:jc w:val="both"/>
        <w:rPr>
          <w:rFonts w:ascii="Times New Roman" w:eastAsia="Times New Roman" w:hAnsi="Times New Roman" w:cs="Times New Roman"/>
          <w:sz w:val="24"/>
          <w:szCs w:val="24"/>
          <w:lang w:eastAsia="lv-LV" w:bidi="lv-LV"/>
        </w:rPr>
        <w:sectPr w:rsidR="00D13B63" w:rsidRPr="000937EF">
          <w:headerReference w:type="even" r:id="rId13"/>
          <w:headerReference w:type="default" r:id="rId14"/>
          <w:footerReference w:type="even" r:id="rId15"/>
          <w:footerReference w:type="default" r:id="rId16"/>
          <w:headerReference w:type="first" r:id="rId17"/>
          <w:footerReference w:type="first" r:id="rId18"/>
          <w:pgSz w:w="16838" w:h="23810"/>
          <w:pgMar w:top="4293" w:right="3403" w:bottom="5594" w:left="3537" w:header="0" w:footer="3" w:gutter="0"/>
          <w:cols w:space="720"/>
          <w:noEndnote/>
          <w:titlePg/>
          <w:docGrid w:linePitch="360"/>
        </w:sectPr>
      </w:pPr>
      <w:r w:rsidRPr="000937EF">
        <w:rPr>
          <w:rFonts w:ascii="Times New Roman" w:eastAsia="Times New Roman" w:hAnsi="Times New Roman" w:cs="Times New Roman"/>
          <w:sz w:val="24"/>
          <w:szCs w:val="24"/>
          <w:lang w:eastAsia="lv-LV" w:bidi="lv-LV"/>
        </w:rPr>
        <w:t xml:space="preserve"> Azbestu saturošo atkritumu bīstamība ir noteikta </w:t>
      </w:r>
      <w:r w:rsidR="002F4A58" w:rsidRPr="000937EF">
        <w:rPr>
          <w:rFonts w:ascii="Times New Roman" w:eastAsia="Times New Roman" w:hAnsi="Times New Roman" w:cs="Times New Roman"/>
          <w:sz w:val="24"/>
          <w:szCs w:val="24"/>
          <w:lang w:eastAsia="lv-LV" w:bidi="lv-LV"/>
        </w:rPr>
        <w:t xml:space="preserve">19.04.2011. </w:t>
      </w:r>
      <w:r w:rsidRPr="000937EF">
        <w:rPr>
          <w:rFonts w:ascii="Times New Roman" w:eastAsia="Times New Roman" w:hAnsi="Times New Roman" w:cs="Times New Roman"/>
          <w:sz w:val="24"/>
          <w:szCs w:val="24"/>
          <w:lang w:eastAsia="lv-LV" w:bidi="lv-LV"/>
        </w:rPr>
        <w:t>MK noteikumos Nr.</w:t>
      </w:r>
      <w:r w:rsidR="002F4A58" w:rsidRPr="000937EF">
        <w:rPr>
          <w:rFonts w:ascii="Times New Roman" w:eastAsia="Times New Roman" w:hAnsi="Times New Roman" w:cs="Times New Roman"/>
          <w:sz w:val="24"/>
          <w:szCs w:val="24"/>
          <w:lang w:eastAsia="lv-LV" w:bidi="lv-LV"/>
        </w:rPr>
        <w:t>302</w:t>
      </w:r>
      <w:r w:rsidRPr="000937EF">
        <w:rPr>
          <w:rFonts w:ascii="Times New Roman" w:eastAsia="Times New Roman" w:hAnsi="Times New Roman" w:cs="Times New Roman"/>
          <w:sz w:val="24"/>
          <w:szCs w:val="24"/>
          <w:lang w:eastAsia="lv-LV" w:bidi="lv-LV"/>
        </w:rPr>
        <w:t xml:space="preserve"> „Noteikumi par atkritumu klasifikatoru un īpašībām, kuras padara atkritumus bīstamus”, apsaimniekojot azbestu saturošos atkritumus, ir jāievēro ne tikai vispārējā atkritumu apsaimniekošanas likumdošana, bet arī specifiskās prasības, kādas ir izvirzītas bīstamo atkritumu apsaimniekošanai, t.i.</w:t>
      </w:r>
      <w:r w:rsidR="002F4A58"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iepakošanai, marķēšanai, transportēšanai, uzglabāšanai un deponēšanai poligonā.</w:t>
      </w:r>
    </w:p>
    <w:p w14:paraId="71DDC033" w14:textId="77777777" w:rsidR="00D13B63" w:rsidRPr="000937EF"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Azbestu saturoši materiāli kontrolētos apstākļos jāaizvāc, jāuzglabā kā bīstamie atkritumi. Azbestu saturošo atkritumu ieteicamais iepakojums ir polipropilēna materiāla maisi (</w:t>
      </w:r>
      <w:proofErr w:type="spellStart"/>
      <w:r w:rsidRPr="000937EF">
        <w:rPr>
          <w:rFonts w:ascii="Times New Roman" w:eastAsia="Times New Roman" w:hAnsi="Times New Roman" w:cs="Times New Roman"/>
          <w:sz w:val="24"/>
          <w:szCs w:val="24"/>
          <w:lang w:eastAsia="lv-LV" w:bidi="lv-LV"/>
        </w:rPr>
        <w:t>Big</w:t>
      </w:r>
      <w:proofErr w:type="spellEnd"/>
      <w:r w:rsidRPr="000937EF">
        <w:rPr>
          <w:rFonts w:ascii="Times New Roman" w:eastAsia="Times New Roman" w:hAnsi="Times New Roman" w:cs="Times New Roman"/>
          <w:sz w:val="24"/>
          <w:szCs w:val="24"/>
          <w:lang w:eastAsia="lv-LV" w:bidi="lv-LV"/>
        </w:rPr>
        <w:t xml:space="preserve"> </w:t>
      </w:r>
      <w:proofErr w:type="spellStart"/>
      <w:r w:rsidRPr="000937EF">
        <w:rPr>
          <w:rFonts w:ascii="Times New Roman" w:eastAsia="Times New Roman" w:hAnsi="Times New Roman" w:cs="Times New Roman"/>
          <w:sz w:val="24"/>
          <w:szCs w:val="24"/>
          <w:lang w:eastAsia="lv-LV" w:bidi="lv-LV"/>
        </w:rPr>
        <w:t>Bag</w:t>
      </w:r>
      <w:proofErr w:type="spellEnd"/>
      <w:r w:rsidRPr="000937EF">
        <w:rPr>
          <w:rFonts w:ascii="Times New Roman" w:eastAsia="Times New Roman" w:hAnsi="Times New Roman" w:cs="Times New Roman"/>
          <w:sz w:val="24"/>
          <w:szCs w:val="24"/>
          <w:lang w:eastAsia="lv-LV" w:bidi="lv-LV"/>
        </w:rPr>
        <w:t>). Saskaņā ar spēkā esošajiem normatīvajiem aktiem šim iepakojumam maksimāli jānovērš azbesta šķiedru izdalīšanās apkārtējā vidē, tādēļ, materiāliem, kuros ir azbesta šķiedras lietojams dubultais iepakojums.</w:t>
      </w:r>
    </w:p>
    <w:p w14:paraId="632362DB" w14:textId="021BF1E2" w:rsidR="00D13B63" w:rsidRPr="000937EF"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Demontētais metāls paliks </w:t>
      </w:r>
      <w:r w:rsidR="006845A1" w:rsidRPr="000937EF">
        <w:rPr>
          <w:rFonts w:ascii="Times New Roman" w:eastAsia="Times New Roman" w:hAnsi="Times New Roman" w:cs="Times New Roman"/>
          <w:sz w:val="24"/>
          <w:szCs w:val="24"/>
          <w:lang w:eastAsia="lv-LV" w:bidi="lv-LV"/>
        </w:rPr>
        <w:t>Pasūtītāja</w:t>
      </w:r>
      <w:r w:rsidRPr="000937EF">
        <w:rPr>
          <w:rFonts w:ascii="Times New Roman" w:eastAsia="Times New Roman" w:hAnsi="Times New Roman" w:cs="Times New Roman"/>
          <w:sz w:val="24"/>
          <w:szCs w:val="24"/>
          <w:lang w:eastAsia="lv-LV" w:bidi="lv-LV"/>
        </w:rPr>
        <w:t xml:space="preserve"> īpašumā. Būvuzņēmēja uzdevums ir demontēt, sagriezt gabarīta izmē</w:t>
      </w:r>
      <w:r w:rsidR="006845A1" w:rsidRPr="000937EF">
        <w:rPr>
          <w:rFonts w:ascii="Times New Roman" w:eastAsia="Times New Roman" w:hAnsi="Times New Roman" w:cs="Times New Roman"/>
          <w:sz w:val="24"/>
          <w:szCs w:val="24"/>
          <w:lang w:eastAsia="lv-LV" w:bidi="lv-LV"/>
        </w:rPr>
        <w:t>r</w:t>
      </w:r>
      <w:r w:rsidRPr="000937EF">
        <w:rPr>
          <w:rFonts w:ascii="Times New Roman" w:eastAsia="Times New Roman" w:hAnsi="Times New Roman" w:cs="Times New Roman"/>
          <w:sz w:val="24"/>
          <w:szCs w:val="24"/>
          <w:lang w:eastAsia="lv-LV" w:bidi="lv-LV"/>
        </w:rPr>
        <w:t xml:space="preserve">os un iekraut </w:t>
      </w:r>
      <w:r w:rsidR="00990C9E" w:rsidRPr="000937EF">
        <w:rPr>
          <w:rFonts w:ascii="Times New Roman" w:eastAsia="Times New Roman" w:hAnsi="Times New Roman" w:cs="Times New Roman"/>
          <w:sz w:val="24"/>
          <w:szCs w:val="24"/>
          <w:lang w:eastAsia="lv-LV" w:bidi="lv-LV"/>
        </w:rPr>
        <w:t>konteinerā</w:t>
      </w:r>
      <w:r w:rsidRPr="000937EF">
        <w:rPr>
          <w:rFonts w:ascii="Times New Roman" w:eastAsia="Times New Roman" w:hAnsi="Times New Roman" w:cs="Times New Roman"/>
          <w:sz w:val="24"/>
          <w:szCs w:val="24"/>
          <w:lang w:eastAsia="lv-LV" w:bidi="lv-LV"/>
        </w:rPr>
        <w:t>. Darbi jāveic ievērojot</w:t>
      </w:r>
      <w:r w:rsidR="00990C9E"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Latvijas Republikas būvnormatīvu un citu Latvijas Republikas normatīvo aktu prasības.</w:t>
      </w:r>
    </w:p>
    <w:p w14:paraId="5F944EFD" w14:textId="77777777" w:rsidR="00D13B63" w:rsidRPr="000937EF"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Piedāvājums jāizstrādā saskaņā ar Tehnisko specifikāciju un Finanšu piedāvājumu - veicamo Demontāžas darbu izcenojumu tāmi, iepirkuma Nolikuma prasībām, līguma noteikumiem un objekta apskatei dabā. Demontāžas darbu apjomos - tāmē ievērtēt visus darbus, palīgmateriālus un mehānismus, kas nepieciešami darbu realizācijai, darbu sagatavošanas pasākumus un darba aizsardzības izmaksas.</w:t>
      </w:r>
    </w:p>
    <w:p w14:paraId="57A71B2C" w14:textId="7E035355" w:rsidR="00D13B63" w:rsidRPr="000937EF"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Metāllūžņi Būvuzņēmējam jānovieto Pasūtītāja nodrošinātos konteineros, to transportēšana un pārdošana ir Pasūtītāja atbildība. Azbestu saturošie atkritumi, kas ir bīstamie atkritumi, jānodod apglabāšanai</w:t>
      </w:r>
      <w:r w:rsidR="00990C9E" w:rsidRPr="000937EF">
        <w:rPr>
          <w:rFonts w:ascii="Times New Roman" w:eastAsia="Times New Roman" w:hAnsi="Times New Roman" w:cs="Times New Roman"/>
          <w:sz w:val="24"/>
          <w:szCs w:val="24"/>
          <w:lang w:eastAsia="lv-LV" w:bidi="lv-LV"/>
        </w:rPr>
        <w:t xml:space="preserve"> poligonā</w:t>
      </w:r>
      <w:r w:rsidR="00BB3F1A" w:rsidRPr="000937EF">
        <w:rPr>
          <w:rFonts w:ascii="Times New Roman" w:eastAsia="Times New Roman" w:hAnsi="Times New Roman" w:cs="Times New Roman"/>
          <w:sz w:val="24"/>
          <w:szCs w:val="24"/>
          <w:lang w:eastAsia="lv-LV" w:bidi="lv-LV"/>
        </w:rPr>
        <w:t>,</w:t>
      </w:r>
      <w:r w:rsidR="00990C9E" w:rsidRPr="000937EF">
        <w:rPr>
          <w:rFonts w:ascii="Times New Roman" w:eastAsia="Times New Roman" w:hAnsi="Times New Roman" w:cs="Times New Roman"/>
          <w:sz w:val="24"/>
          <w:szCs w:val="24"/>
          <w:lang w:eastAsia="lv-LV" w:bidi="lv-LV"/>
        </w:rPr>
        <w:t xml:space="preserve"> noslēdzot</w:t>
      </w:r>
      <w:r w:rsidRPr="000937EF">
        <w:rPr>
          <w:rFonts w:ascii="Times New Roman" w:eastAsia="Times New Roman" w:hAnsi="Times New Roman" w:cs="Times New Roman"/>
          <w:sz w:val="24"/>
          <w:szCs w:val="24"/>
          <w:lang w:eastAsia="lv-LV" w:bidi="lv-LV"/>
        </w:rPr>
        <w:t xml:space="preserve"> līgumu ar atbilstošu atkritumu apsaimniekošanas uzņēmumu.</w:t>
      </w:r>
    </w:p>
    <w:p w14:paraId="40CA49F7" w14:textId="01E8742D" w:rsidR="00D13B63" w:rsidRPr="000937EF" w:rsidRDefault="00D13B63" w:rsidP="00990C9E">
      <w:pPr>
        <w:widowControl w:val="0"/>
        <w:numPr>
          <w:ilvl w:val="0"/>
          <w:numId w:val="12"/>
        </w:numPr>
        <w:spacing w:after="103"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Pirms Darbu uzsākšanas Būvuzņēmēj</w:t>
      </w:r>
      <w:r w:rsidR="00BB3F1A" w:rsidRPr="000937EF">
        <w:rPr>
          <w:rFonts w:ascii="Times New Roman" w:eastAsia="Times New Roman" w:hAnsi="Times New Roman" w:cs="Times New Roman"/>
          <w:sz w:val="24"/>
          <w:szCs w:val="24"/>
          <w:lang w:eastAsia="lv-LV" w:bidi="lv-LV"/>
        </w:rPr>
        <w:t>s</w:t>
      </w:r>
      <w:r w:rsidRPr="000937EF">
        <w:rPr>
          <w:rFonts w:ascii="Times New Roman" w:eastAsia="Times New Roman" w:hAnsi="Times New Roman" w:cs="Times New Roman"/>
          <w:sz w:val="24"/>
          <w:szCs w:val="24"/>
          <w:lang w:eastAsia="lv-LV" w:bidi="lv-LV"/>
        </w:rPr>
        <w:t xml:space="preserve"> saņem darbu atļauju un pieņem darb</w:t>
      </w:r>
      <w:r w:rsidR="00BB3F1A" w:rsidRPr="000937EF">
        <w:rPr>
          <w:rFonts w:ascii="Times New Roman" w:eastAsia="Times New Roman" w:hAnsi="Times New Roman" w:cs="Times New Roman"/>
          <w:sz w:val="24"/>
          <w:szCs w:val="24"/>
          <w:lang w:eastAsia="lv-LV" w:bidi="lv-LV"/>
        </w:rPr>
        <w:t>u</w:t>
      </w:r>
      <w:r w:rsidRPr="000937EF">
        <w:rPr>
          <w:rFonts w:ascii="Times New Roman" w:eastAsia="Times New Roman" w:hAnsi="Times New Roman" w:cs="Times New Roman"/>
          <w:sz w:val="24"/>
          <w:szCs w:val="24"/>
          <w:lang w:eastAsia="lv-LV" w:bidi="lv-LV"/>
        </w:rPr>
        <w:t xml:space="preserve"> zon</w:t>
      </w:r>
      <w:r w:rsidR="00BB3F1A"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 kā arī veic darba aizsardzības un ugunsdrošības pasākumus un iekārto darbavietas saskaņā ar normatīvajiem aktiem par darba aizsardzības prasībām, veicot tehnoloģisko iekārtu un azbesta demontāžas darbus</w:t>
      </w:r>
      <w:r w:rsidR="00BB3F1A" w:rsidRPr="000937EF">
        <w:rPr>
          <w:rFonts w:ascii="Times New Roman" w:eastAsia="Times New Roman" w:hAnsi="Times New Roman" w:cs="Times New Roman"/>
          <w:sz w:val="24"/>
          <w:szCs w:val="24"/>
          <w:lang w:eastAsia="lv-LV" w:bidi="lv-LV"/>
        </w:rPr>
        <w:t>.</w:t>
      </w:r>
    </w:p>
    <w:p w14:paraId="2B84608C" w14:textId="77777777" w:rsidR="00D13B63" w:rsidRPr="000937EF" w:rsidRDefault="00D13B63" w:rsidP="00990C9E">
      <w:pPr>
        <w:widowControl w:val="0"/>
        <w:numPr>
          <w:ilvl w:val="0"/>
          <w:numId w:val="12"/>
        </w:numPr>
        <w:spacing w:after="90" w:line="240" w:lineRule="auto"/>
        <w:ind w:left="3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 xml:space="preserve"> Būvuzņēmējs Darbus organizē un veic tā, lai būtu iespējami mazāks kaitējums apkārtējai videi.</w:t>
      </w:r>
    </w:p>
    <w:p w14:paraId="1078B035" w14:textId="77777777" w:rsidR="00D13B63" w:rsidRPr="000937EF"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Pirms Darbu uzsākšanas Būvuzņēmējs plānotajā Darbu teritorijā iezīmē un norobežo bīstamās zonas.</w:t>
      </w:r>
    </w:p>
    <w:p w14:paraId="010C9077" w14:textId="77777777" w:rsidR="00D13B63" w:rsidRPr="000937EF" w:rsidRDefault="00D13B63" w:rsidP="00990C9E">
      <w:pPr>
        <w:widowControl w:val="0"/>
        <w:numPr>
          <w:ilvl w:val="0"/>
          <w:numId w:val="12"/>
        </w:numPr>
        <w:spacing w:after="60" w:line="240" w:lineRule="auto"/>
        <w:ind w:left="3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Darbu izpildes laikā Būvuzņēmējs ievēro darba drošības, ugunsdrošības prasību ievērošanu un kravas pacelšanas mehānismu atbilstošu un drošu lietošanu, apkalpošanu un uzraudzību saskaņā ar likumdošanas noteikumos noteiktajām prasībām, lai nepieļautu draudus cilvēku dzīvībai, veselībai, īpašumam un videi.</w:t>
      </w:r>
    </w:p>
    <w:p w14:paraId="5A0EC2FA" w14:textId="77777777" w:rsidR="00D13B63" w:rsidRPr="000937EF" w:rsidRDefault="00D13B63" w:rsidP="00990C9E">
      <w:pPr>
        <w:widowControl w:val="0"/>
        <w:numPr>
          <w:ilvl w:val="0"/>
          <w:numId w:val="12"/>
        </w:numPr>
        <w:spacing w:after="0" w:line="240" w:lineRule="auto"/>
        <w:ind w:left="360" w:right="20"/>
        <w:jc w:val="both"/>
        <w:rPr>
          <w:rFonts w:ascii="Times New Roman" w:eastAsia="Times New Roman" w:hAnsi="Times New Roman" w:cs="Times New Roman"/>
          <w:sz w:val="24"/>
          <w:szCs w:val="24"/>
          <w:lang w:eastAsia="lv-LV" w:bidi="lv-LV"/>
        </w:rPr>
        <w:sectPr w:rsidR="00D13B63" w:rsidRPr="000937EF">
          <w:type w:val="continuous"/>
          <w:pgSz w:w="16838" w:h="23810"/>
          <w:pgMar w:top="4134" w:right="3600" w:bottom="9726" w:left="3600" w:header="0" w:footer="3" w:gutter="0"/>
          <w:cols w:space="720"/>
          <w:noEndnote/>
          <w:docGrid w:linePitch="360"/>
        </w:sectPr>
      </w:pPr>
      <w:r w:rsidRPr="000937EF">
        <w:rPr>
          <w:rFonts w:ascii="Times New Roman" w:eastAsia="Times New Roman" w:hAnsi="Times New Roman" w:cs="Times New Roman"/>
          <w:sz w:val="24"/>
          <w:szCs w:val="24"/>
          <w:lang w:eastAsia="lv-LV" w:bidi="lv-LV"/>
        </w:rPr>
        <w:t xml:space="preserve"> Pēc darbu pabeigšanas, Būvuzņēmējs veic iekštelpu gala tīrīšanu, kā arī apkārtnes sakārtošanas, tīrīšanas un teritorijas nepieciešamos atjaunošanas darbus, ja radīti bojājumi zālājam, bruģa segumam, asfaltam vai citām esošajām infrastruktūras sastāvdaļām, Būvuzņēmēja darba zonā.</w:t>
      </w:r>
    </w:p>
    <w:p w14:paraId="035ACEEF" w14:textId="77777777" w:rsidR="00055E0B" w:rsidRPr="000937EF" w:rsidRDefault="00055E0B" w:rsidP="00990C9E">
      <w:pPr>
        <w:widowControl w:val="0"/>
        <w:spacing w:after="313" w:line="240" w:lineRule="auto"/>
        <w:ind w:right="260"/>
        <w:jc w:val="both"/>
        <w:rPr>
          <w:rFonts w:ascii="Times New Roman" w:eastAsia="Times New Roman" w:hAnsi="Times New Roman" w:cs="Times New Roman"/>
          <w:sz w:val="24"/>
          <w:szCs w:val="24"/>
          <w:lang w:eastAsia="lv-LV" w:bidi="lv-LV"/>
        </w:rPr>
      </w:pPr>
    </w:p>
    <w:p w14:paraId="4DC16B29" w14:textId="77777777" w:rsidR="00055E0B" w:rsidRPr="000937EF"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1038D08D" w14:textId="77777777" w:rsidR="00055E0B" w:rsidRPr="000937EF"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6EA55DBA" w14:textId="77777777" w:rsidR="00055E0B" w:rsidRPr="000937EF"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5909A4BA" w14:textId="77777777" w:rsidR="00055E0B" w:rsidRPr="000937EF" w:rsidRDefault="00055E0B"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6D2129A4" w14:textId="2C4764C7" w:rsidR="00CA7AB5" w:rsidRPr="000937EF" w:rsidRDefault="00CA7AB5"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49F1E4DC" w14:textId="5FE59919" w:rsidR="00CA7AB5" w:rsidRPr="000937EF" w:rsidRDefault="00CA7AB5"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062F315F" w14:textId="5B85C275" w:rsidR="00CA7AB5" w:rsidRPr="000937EF" w:rsidRDefault="00CA7AB5"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3581DE24" w14:textId="77777777" w:rsidR="00CA7AB5" w:rsidRPr="000937EF" w:rsidRDefault="00CA7AB5" w:rsidP="00990C9E">
      <w:pPr>
        <w:widowControl w:val="0"/>
        <w:spacing w:after="464" w:line="240" w:lineRule="auto"/>
        <w:ind w:left="180"/>
        <w:jc w:val="both"/>
        <w:rPr>
          <w:rFonts w:ascii="Times New Roman" w:eastAsia="Times New Roman" w:hAnsi="Times New Roman" w:cs="Times New Roman"/>
          <w:sz w:val="24"/>
          <w:szCs w:val="24"/>
          <w:lang w:eastAsia="lv-LV" w:bidi="lv-LV"/>
        </w:rPr>
      </w:pPr>
    </w:p>
    <w:p w14:paraId="20E156BC" w14:textId="77777777" w:rsidR="00055E0B" w:rsidRPr="000937EF" w:rsidRDefault="00055E0B" w:rsidP="00990C9E">
      <w:pPr>
        <w:widowControl w:val="0"/>
        <w:spacing w:after="464" w:line="240" w:lineRule="auto"/>
        <w:ind w:left="180"/>
        <w:jc w:val="right"/>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5.pielikums</w:t>
      </w:r>
    </w:p>
    <w:p w14:paraId="7FC91E25" w14:textId="77777777" w:rsidR="00055E0B" w:rsidRPr="000937EF" w:rsidRDefault="00055E0B" w:rsidP="00990C9E">
      <w:pPr>
        <w:widowControl w:val="0"/>
        <w:spacing w:after="0" w:line="240" w:lineRule="auto"/>
        <w:jc w:val="center"/>
        <w:rPr>
          <w:rFonts w:ascii="Times New Roman" w:eastAsia="Courier New" w:hAnsi="Times New Roman" w:cs="Courier New"/>
          <w:b/>
          <w:color w:val="000000"/>
          <w:sz w:val="24"/>
          <w:szCs w:val="24"/>
          <w:lang w:eastAsia="lv-LV" w:bidi="lv-LV"/>
        </w:rPr>
      </w:pPr>
      <w:r w:rsidRPr="000937EF">
        <w:rPr>
          <w:rFonts w:ascii="Times New Roman" w:eastAsia="Times New Roman" w:hAnsi="Times New Roman" w:cs="Times New Roman"/>
          <w:b/>
          <w:sz w:val="24"/>
          <w:szCs w:val="24"/>
        </w:rPr>
        <w:t>Finanšu piedāvājums</w:t>
      </w:r>
    </w:p>
    <w:p w14:paraId="619665F4" w14:textId="77777777" w:rsidR="00055E0B" w:rsidRPr="000937EF" w:rsidRDefault="00055E0B" w:rsidP="00990C9E">
      <w:pPr>
        <w:widowControl w:val="0"/>
        <w:spacing w:after="0" w:line="240" w:lineRule="auto"/>
        <w:jc w:val="center"/>
        <w:rPr>
          <w:rFonts w:ascii="Times New Roman" w:eastAsia="Courier New" w:hAnsi="Times New Roman" w:cs="Courier New"/>
          <w:color w:val="000000"/>
          <w:sz w:val="24"/>
          <w:szCs w:val="24"/>
          <w:lang w:eastAsia="lv-LV" w:bidi="lv-LV"/>
        </w:rPr>
      </w:pPr>
    </w:p>
    <w:p w14:paraId="61D22CDC" w14:textId="526B3B4D" w:rsidR="00055E0B" w:rsidRPr="000937EF" w:rsidRDefault="0067121C"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“Konstrukciju un tehnoloģisko iekārtu demontāža Slokas ielā 47A,</w:t>
      </w:r>
      <w:r w:rsidR="00BB3F1A" w:rsidRPr="000937EF">
        <w:rPr>
          <w:rFonts w:ascii="Times New Roman" w:eastAsia="Courier New" w:hAnsi="Times New Roman" w:cs="Courier New"/>
          <w:color w:val="000000"/>
          <w:sz w:val="24"/>
          <w:szCs w:val="24"/>
          <w:lang w:eastAsia="lv-LV" w:bidi="lv-LV"/>
        </w:rPr>
        <w:t xml:space="preserve"> </w:t>
      </w:r>
      <w:r w:rsidRPr="000937EF">
        <w:rPr>
          <w:rFonts w:ascii="Times New Roman" w:eastAsia="Courier New" w:hAnsi="Times New Roman" w:cs="Courier New"/>
          <w:color w:val="000000"/>
          <w:sz w:val="24"/>
          <w:szCs w:val="24"/>
          <w:lang w:eastAsia="lv-LV" w:bidi="lv-LV"/>
        </w:rPr>
        <w:t xml:space="preserve">Jūrmalā”  </w:t>
      </w:r>
      <w:r w:rsidR="0084227F" w:rsidRPr="000937EF">
        <w:rPr>
          <w:rFonts w:ascii="Times New Roman" w:eastAsia="Courier New" w:hAnsi="Times New Roman" w:cs="Courier New"/>
          <w:color w:val="000000"/>
          <w:sz w:val="24"/>
          <w:szCs w:val="24"/>
          <w:lang w:eastAsia="lv-LV" w:bidi="lv-LV"/>
        </w:rPr>
        <w:t xml:space="preserve"> </w:t>
      </w:r>
    </w:p>
    <w:p w14:paraId="570FF15A" w14:textId="77777777" w:rsidR="00055E0B" w:rsidRPr="000937EF" w:rsidRDefault="00055E0B" w:rsidP="00990C9E">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identifik</w:t>
      </w:r>
      <w:r w:rsidRPr="000937EF">
        <w:rPr>
          <w:rFonts w:ascii="Times New Roman" w:eastAsia="Courier New" w:hAnsi="Times New Roman" w:cs="Courier New" w:hint="eastAsia"/>
          <w:color w:val="000000"/>
          <w:sz w:val="24"/>
          <w:szCs w:val="24"/>
          <w:lang w:eastAsia="lv-LV" w:bidi="lv-LV"/>
        </w:rPr>
        <w:t>ā</w:t>
      </w:r>
      <w:r w:rsidRPr="000937EF">
        <w:rPr>
          <w:rFonts w:ascii="Times New Roman" w:eastAsia="Courier New" w:hAnsi="Times New Roman" w:cs="Courier New"/>
          <w:color w:val="000000"/>
          <w:sz w:val="24"/>
          <w:szCs w:val="24"/>
          <w:lang w:eastAsia="lv-LV" w:bidi="lv-LV"/>
        </w:rPr>
        <w:t>cijas Nr.</w:t>
      </w:r>
      <w:r w:rsidR="0067121C" w:rsidRPr="000937EF">
        <w:rPr>
          <w:rFonts w:ascii="Times New Roman" w:eastAsia="Courier New" w:hAnsi="Times New Roman" w:cs="Courier New"/>
          <w:color w:val="000000"/>
          <w:sz w:val="24"/>
          <w:szCs w:val="24"/>
          <w:lang w:eastAsia="lv-LV" w:bidi="lv-LV"/>
        </w:rPr>
        <w:t xml:space="preserve"> JSKD2019/1</w:t>
      </w:r>
    </w:p>
    <w:p w14:paraId="19AAE616" w14:textId="77777777" w:rsidR="00055E0B" w:rsidRPr="000937EF" w:rsidRDefault="00055E0B" w:rsidP="00990C9E">
      <w:pPr>
        <w:widowControl w:val="0"/>
        <w:spacing w:after="313" w:line="240" w:lineRule="auto"/>
        <w:ind w:right="260"/>
        <w:jc w:val="both"/>
        <w:rPr>
          <w:rFonts w:ascii="Times New Roman" w:eastAsia="Times New Roman" w:hAnsi="Times New Roman" w:cs="Times New Roman"/>
          <w:sz w:val="24"/>
          <w:szCs w:val="24"/>
          <w:lang w:eastAsia="lv-LV" w:bidi="lv-LV"/>
        </w:rPr>
      </w:pPr>
    </w:p>
    <w:p w14:paraId="4C498C0B" w14:textId="77777777" w:rsidR="00D13B63" w:rsidRPr="000937EF" w:rsidRDefault="00D13B63" w:rsidP="00990C9E">
      <w:pPr>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Pretendents:</w:t>
      </w:r>
      <w:r w:rsidR="00055E0B" w:rsidRPr="000937EF">
        <w:rPr>
          <w:rFonts w:ascii="Times New Roman" w:eastAsia="Times New Roman" w:hAnsi="Times New Roman" w:cs="Times New Roman"/>
          <w:sz w:val="24"/>
          <w:szCs w:val="24"/>
          <w:lang w:eastAsia="lv-LV" w:bidi="lv-LV"/>
        </w:rPr>
        <w:t>_______________________________________________________________</w:t>
      </w:r>
    </w:p>
    <w:p w14:paraId="3C8E68B9" w14:textId="77777777" w:rsidR="0084227F" w:rsidRPr="000937EF" w:rsidRDefault="00D13B63" w:rsidP="0084227F">
      <w:pPr>
        <w:widowControl w:val="0"/>
        <w:spacing w:after="18" w:line="240" w:lineRule="auto"/>
        <w:ind w:left="51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(nosaukums)</w:t>
      </w:r>
    </w:p>
    <w:p w14:paraId="3E545C2C" w14:textId="77777777" w:rsidR="00055E0B" w:rsidRPr="000937EF" w:rsidRDefault="00D13B63" w:rsidP="0084227F">
      <w:pPr>
        <w:widowControl w:val="0"/>
        <w:spacing w:after="18" w:line="240" w:lineRule="auto"/>
        <w:ind w:left="51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vienotais </w:t>
      </w:r>
      <w:r w:rsidR="00055E0B" w:rsidRPr="000937EF">
        <w:rPr>
          <w:rFonts w:ascii="Times New Roman" w:eastAsia="Times New Roman" w:hAnsi="Times New Roman" w:cs="Times New Roman"/>
          <w:sz w:val="24"/>
          <w:szCs w:val="24"/>
          <w:lang w:eastAsia="lv-LV" w:bidi="lv-LV"/>
        </w:rPr>
        <w:t>reģistrācijas</w:t>
      </w:r>
      <w:r w:rsidRPr="000937EF">
        <w:rPr>
          <w:rFonts w:ascii="Times New Roman" w:eastAsia="Times New Roman" w:hAnsi="Times New Roman" w:cs="Times New Roman"/>
          <w:sz w:val="24"/>
          <w:szCs w:val="24"/>
          <w:lang w:eastAsia="lv-LV" w:bidi="lv-LV"/>
        </w:rPr>
        <w:t xml:space="preserve"> Nr. </w:t>
      </w:r>
      <w:r w:rsidRPr="000937EF">
        <w:rPr>
          <w:rFonts w:ascii="Times New Roman" w:eastAsia="Times New Roman" w:hAnsi="Times New Roman" w:cs="Times New Roman"/>
          <w:sz w:val="24"/>
          <w:szCs w:val="24"/>
          <w:lang w:eastAsia="lv-LV" w:bidi="lv-LV"/>
        </w:rPr>
        <w:tab/>
      </w:r>
    </w:p>
    <w:p w14:paraId="4560CB17" w14:textId="77777777" w:rsidR="00055E0B" w:rsidRPr="000937EF" w:rsidRDefault="00055E0B" w:rsidP="00990C9E">
      <w:pPr>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__________________________________________________________________________</w:t>
      </w:r>
    </w:p>
    <w:p w14:paraId="2D5C19A8" w14:textId="77777777" w:rsidR="00055E0B" w:rsidRPr="000937EF" w:rsidRDefault="00055E0B" w:rsidP="00990C9E">
      <w:pPr>
        <w:widowControl w:val="0"/>
        <w:spacing w:after="18"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(vadītāja vai pilnvarotas personas vārds un uzvārds)</w:t>
      </w:r>
    </w:p>
    <w:p w14:paraId="415115E0" w14:textId="77777777" w:rsidR="00055E0B" w:rsidRPr="000937EF" w:rsidRDefault="00055E0B" w:rsidP="00990C9E">
      <w:pPr>
        <w:widowControl w:val="0"/>
        <w:spacing w:after="553" w:line="240" w:lineRule="auto"/>
        <w:jc w:val="both"/>
        <w:rPr>
          <w:rFonts w:ascii="Times New Roman" w:eastAsia="Times New Roman" w:hAnsi="Times New Roman" w:cs="Times New Roman"/>
          <w:sz w:val="24"/>
          <w:szCs w:val="24"/>
          <w:lang w:eastAsia="lv-LV" w:bidi="lv-LV"/>
        </w:rPr>
      </w:pPr>
    </w:p>
    <w:p w14:paraId="5EC11607" w14:textId="7DF88803" w:rsidR="00D13B63" w:rsidRPr="000937EF" w:rsidRDefault="00055E0B" w:rsidP="00990C9E">
      <w:pPr>
        <w:widowControl w:val="0"/>
        <w:spacing w:after="553"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Mūsu</w:t>
      </w:r>
      <w:r w:rsidR="00D13B63"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sz w:val="24"/>
          <w:szCs w:val="24"/>
          <w:lang w:eastAsia="lv-LV" w:bidi="lv-LV"/>
        </w:rPr>
        <w:t>piedāvāt</w:t>
      </w:r>
      <w:r w:rsidR="00BB3F1A" w:rsidRPr="000937EF">
        <w:rPr>
          <w:rFonts w:ascii="Times New Roman" w:eastAsia="Times New Roman" w:hAnsi="Times New Roman" w:cs="Times New Roman"/>
          <w:sz w:val="24"/>
          <w:szCs w:val="24"/>
          <w:lang w:eastAsia="lv-LV" w:bidi="lv-LV"/>
        </w:rPr>
        <w:t>ā</w:t>
      </w:r>
      <w:r w:rsidR="00D13B63" w:rsidRPr="000937EF">
        <w:rPr>
          <w:rFonts w:ascii="Times New Roman" w:eastAsia="Times New Roman" w:hAnsi="Times New Roman" w:cs="Times New Roman"/>
          <w:sz w:val="24"/>
          <w:szCs w:val="24"/>
          <w:lang w:eastAsia="lv-LV" w:bidi="lv-LV"/>
        </w:rPr>
        <w:t xml:space="preserve"> līgumcena Iepirkuma procedūr</w:t>
      </w:r>
      <w:r w:rsidR="00BB3F1A" w:rsidRPr="000937EF">
        <w:rPr>
          <w:rFonts w:ascii="Times New Roman" w:eastAsia="Times New Roman" w:hAnsi="Times New Roman" w:cs="Times New Roman"/>
          <w:sz w:val="24"/>
          <w:szCs w:val="24"/>
          <w:lang w:eastAsia="lv-LV" w:bidi="lv-LV"/>
        </w:rPr>
        <w:t>ā</w:t>
      </w:r>
      <w:r w:rsidR="00D13B63" w:rsidRPr="000937EF">
        <w:rPr>
          <w:rFonts w:ascii="Times New Roman" w:eastAsia="Times New Roman" w:hAnsi="Times New Roman" w:cs="Times New Roman"/>
          <w:sz w:val="24"/>
          <w:szCs w:val="24"/>
          <w:lang w:eastAsia="lv-LV" w:bidi="lv-LV"/>
        </w:rPr>
        <w:t>:</w:t>
      </w:r>
    </w:p>
    <w:p w14:paraId="3076FAB6" w14:textId="1DA1AD5D" w:rsidR="00D13B63" w:rsidRPr="000937EF" w:rsidRDefault="000C71C4" w:rsidP="00990C9E">
      <w:pPr>
        <w:widowControl w:val="0"/>
        <w:spacing w:after="733" w:line="240" w:lineRule="auto"/>
        <w:ind w:right="2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bCs/>
          <w:sz w:val="24"/>
          <w:szCs w:val="24"/>
          <w:lang w:eastAsia="lv-LV" w:bidi="lv-LV"/>
        </w:rPr>
        <w:t>Konstrukciju un tehnoloģisko iekārtu demontāža Slokas ielā 47A, Jūrmalā</w:t>
      </w:r>
      <w:r w:rsidRPr="000937EF">
        <w:rPr>
          <w:rFonts w:ascii="Times New Roman" w:eastAsia="Times New Roman" w:hAnsi="Times New Roman" w:cs="Times New Roman"/>
          <w:b/>
          <w:bCs/>
          <w:sz w:val="24"/>
          <w:szCs w:val="24"/>
          <w:lang w:eastAsia="lv-LV" w:bidi="lv-LV"/>
        </w:rPr>
        <w:t xml:space="preserve">”  </w:t>
      </w:r>
      <w:r w:rsidR="00D13B63" w:rsidRPr="000937EF">
        <w:rPr>
          <w:rFonts w:ascii="Times New Roman" w:eastAsia="Times New Roman" w:hAnsi="Times New Roman" w:cs="Times New Roman"/>
          <w:sz w:val="24"/>
          <w:szCs w:val="24"/>
          <w:lang w:eastAsia="lv-LV" w:bidi="lv-LV"/>
        </w:rPr>
        <w:t xml:space="preserve">ID Nr. </w:t>
      </w:r>
      <w:r w:rsidR="0067121C" w:rsidRPr="000937EF">
        <w:rPr>
          <w:rFonts w:ascii="Times New Roman" w:eastAsia="Times New Roman" w:hAnsi="Times New Roman" w:cs="Times New Roman"/>
          <w:sz w:val="24"/>
          <w:szCs w:val="24"/>
          <w:lang w:eastAsia="lv-LV" w:bidi="lv-LV"/>
        </w:rPr>
        <w:t xml:space="preserve"> JSKD2019/1</w:t>
      </w:r>
      <w:r w:rsidR="00D13B63" w:rsidRPr="000937EF">
        <w:rPr>
          <w:rFonts w:ascii="Times New Roman" w:eastAsia="Times New Roman" w:hAnsi="Times New Roman" w:cs="Times New Roman"/>
          <w:sz w:val="24"/>
          <w:szCs w:val="24"/>
          <w:lang w:eastAsia="lv-LV" w:bidi="lv-LV"/>
        </w:rPr>
        <w:t>, ir:</w:t>
      </w:r>
    </w:p>
    <w:p w14:paraId="5F7CEEBC" w14:textId="77777777" w:rsidR="00D13B63" w:rsidRPr="000937EF" w:rsidRDefault="00D13B63" w:rsidP="00990C9E">
      <w:pPr>
        <w:widowControl w:val="0"/>
        <w:tabs>
          <w:tab w:val="right" w:leader="underscore" w:pos="3281"/>
          <w:tab w:val="right" w:leader="underscore" w:pos="3794"/>
          <w:tab w:val="right" w:leader="underscore" w:pos="7111"/>
          <w:tab w:val="right" w:pos="7505"/>
          <w:tab w:val="right" w:pos="8120"/>
        </w:tabs>
        <w:spacing w:after="0" w:line="240" w:lineRule="auto"/>
        <w:ind w:left="15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EUR</w:t>
      </w:r>
      <w:r w:rsidRPr="000937EF">
        <w:rPr>
          <w:rFonts w:ascii="Times New Roman" w:eastAsia="Times New Roman" w:hAnsi="Times New Roman" w:cs="Times New Roman"/>
          <w:sz w:val="24"/>
          <w:szCs w:val="24"/>
          <w:lang w:eastAsia="lv-LV" w:bidi="lv-LV"/>
        </w:rPr>
        <w:tab/>
        <w:t>,</w:t>
      </w:r>
      <w:r w:rsidRPr="000937EF">
        <w:rPr>
          <w:rFonts w:ascii="Times New Roman" w:eastAsia="Times New Roman" w:hAnsi="Times New Roman" w:cs="Times New Roman"/>
          <w:sz w:val="24"/>
          <w:szCs w:val="24"/>
          <w:lang w:eastAsia="lv-LV" w:bidi="lv-LV"/>
        </w:rPr>
        <w:tab/>
        <w:t>(</w:t>
      </w:r>
      <w:r w:rsidRPr="000937EF">
        <w:rPr>
          <w:rFonts w:ascii="Times New Roman" w:eastAsia="Times New Roman" w:hAnsi="Times New Roman" w:cs="Times New Roman"/>
          <w:sz w:val="24"/>
          <w:szCs w:val="24"/>
          <w:lang w:eastAsia="lv-LV" w:bidi="lv-LV"/>
        </w:rPr>
        <w:tab/>
        <w:t>)</w:t>
      </w:r>
      <w:r w:rsidRPr="000937EF">
        <w:rPr>
          <w:rFonts w:ascii="Times New Roman" w:eastAsia="Times New Roman" w:hAnsi="Times New Roman" w:cs="Times New Roman"/>
          <w:sz w:val="24"/>
          <w:szCs w:val="24"/>
          <w:lang w:eastAsia="lv-LV" w:bidi="lv-LV"/>
        </w:rPr>
        <w:tab/>
        <w:t>bez</w:t>
      </w:r>
      <w:r w:rsidRPr="000937EF">
        <w:rPr>
          <w:rFonts w:ascii="Times New Roman" w:eastAsia="Times New Roman" w:hAnsi="Times New Roman" w:cs="Times New Roman"/>
          <w:sz w:val="24"/>
          <w:szCs w:val="24"/>
          <w:lang w:eastAsia="lv-LV" w:bidi="lv-LV"/>
        </w:rPr>
        <w:tab/>
        <w:t>PVN</w:t>
      </w:r>
    </w:p>
    <w:p w14:paraId="56DF7B3C" w14:textId="77777777" w:rsidR="00D13B63" w:rsidRPr="000937EF" w:rsidRDefault="00D13B63" w:rsidP="00990C9E">
      <w:pPr>
        <w:widowControl w:val="0"/>
        <w:spacing w:after="506" w:line="240" w:lineRule="auto"/>
        <w:ind w:left="48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(summa vārdiem)</w:t>
      </w:r>
    </w:p>
    <w:p w14:paraId="56879DF0" w14:textId="77777777" w:rsidR="00D13B63" w:rsidRPr="000937EF" w:rsidRDefault="00D13B63" w:rsidP="00990C9E">
      <w:pPr>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Pielikum</w:t>
      </w:r>
      <w:r w:rsidR="00055E0B"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w:t>
      </w:r>
    </w:p>
    <w:p w14:paraId="2BC2E4AB" w14:textId="77777777" w:rsidR="00D13B63" w:rsidRPr="000937EF" w:rsidRDefault="00D13B63" w:rsidP="00990C9E">
      <w:pPr>
        <w:widowControl w:val="0"/>
        <w:numPr>
          <w:ilvl w:val="0"/>
          <w:numId w:val="14"/>
        </w:numPr>
        <w:spacing w:after="0" w:line="240" w:lineRule="auto"/>
        <w:ind w:left="4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00055E0B" w:rsidRPr="000937EF">
        <w:rPr>
          <w:rFonts w:ascii="Times New Roman" w:eastAsia="Times New Roman" w:hAnsi="Times New Roman" w:cs="Times New Roman"/>
          <w:sz w:val="24"/>
          <w:szCs w:val="24"/>
          <w:lang w:eastAsia="lv-LV" w:bidi="lv-LV"/>
        </w:rPr>
        <w:t>Demontāžas</w:t>
      </w:r>
      <w:r w:rsidRPr="000937EF">
        <w:rPr>
          <w:rFonts w:ascii="Times New Roman" w:eastAsia="Times New Roman" w:hAnsi="Times New Roman" w:cs="Times New Roman"/>
          <w:sz w:val="24"/>
          <w:szCs w:val="24"/>
          <w:lang w:eastAsia="lv-LV" w:bidi="lv-LV"/>
        </w:rPr>
        <w:t xml:space="preserve"> darbu </w:t>
      </w:r>
      <w:proofErr w:type="spellStart"/>
      <w:r w:rsidRPr="000937EF">
        <w:rPr>
          <w:rFonts w:ascii="Times New Roman" w:eastAsia="Times New Roman" w:hAnsi="Times New Roman" w:cs="Times New Roman"/>
          <w:sz w:val="24"/>
          <w:szCs w:val="24"/>
          <w:lang w:val="en-US" w:bidi="en-US"/>
        </w:rPr>
        <w:t>t</w:t>
      </w:r>
      <w:r w:rsidR="00055E0B" w:rsidRPr="000937EF">
        <w:rPr>
          <w:rFonts w:ascii="Times New Roman" w:eastAsia="Times New Roman" w:hAnsi="Times New Roman" w:cs="Times New Roman"/>
          <w:sz w:val="24"/>
          <w:szCs w:val="24"/>
          <w:lang w:val="en-US" w:bidi="en-US"/>
        </w:rPr>
        <w:t>ā</w:t>
      </w:r>
      <w:r w:rsidRPr="000937EF">
        <w:rPr>
          <w:rFonts w:ascii="Times New Roman" w:eastAsia="Times New Roman" w:hAnsi="Times New Roman" w:cs="Times New Roman"/>
          <w:sz w:val="24"/>
          <w:szCs w:val="24"/>
          <w:lang w:val="en-US" w:bidi="en-US"/>
        </w:rPr>
        <w:t>me</w:t>
      </w:r>
      <w:proofErr w:type="spellEnd"/>
      <w:r w:rsidRPr="000937EF">
        <w:rPr>
          <w:rFonts w:ascii="Times New Roman" w:eastAsia="Times New Roman" w:hAnsi="Times New Roman" w:cs="Times New Roman"/>
          <w:sz w:val="24"/>
          <w:szCs w:val="24"/>
          <w:lang w:val="en-US" w:bidi="en-US"/>
        </w:rPr>
        <w:t xml:space="preserve">, </w:t>
      </w:r>
      <w:r w:rsidRPr="000937EF">
        <w:rPr>
          <w:rFonts w:ascii="Times New Roman" w:eastAsia="Times New Roman" w:hAnsi="Times New Roman" w:cs="Times New Roman"/>
          <w:sz w:val="24"/>
          <w:szCs w:val="24"/>
          <w:lang w:eastAsia="lv-LV" w:bidi="lv-LV"/>
        </w:rPr>
        <w:t>uz</w:t>
      </w:r>
      <w:r w:rsidR="00055E0B" w:rsidRPr="000937EF">
        <w:rPr>
          <w:rFonts w:ascii="Times New Roman" w:eastAsia="Times New Roman" w:hAnsi="Times New Roman" w:cs="Times New Roman"/>
          <w:sz w:val="24"/>
          <w:szCs w:val="24"/>
          <w:lang w:eastAsia="lv-LV" w:bidi="lv-LV"/>
        </w:rPr>
        <w:t>___________</w:t>
      </w:r>
      <w:r w:rsidRPr="000937EF">
        <w:rPr>
          <w:rFonts w:ascii="Times New Roman" w:eastAsia="Times New Roman" w:hAnsi="Times New Roman" w:cs="Times New Roman"/>
          <w:sz w:val="24"/>
          <w:szCs w:val="24"/>
          <w:lang w:eastAsia="lv-LV" w:bidi="lv-LV"/>
        </w:rPr>
        <w:t xml:space="preserve"> lap</w:t>
      </w:r>
      <w:r w:rsidR="00055E0B"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m.</w:t>
      </w:r>
    </w:p>
    <w:p w14:paraId="6ECB3DD9" w14:textId="77777777" w:rsidR="00055E0B" w:rsidRPr="000937EF" w:rsidRDefault="00D13B63" w:rsidP="00990C9E">
      <w:pPr>
        <w:widowControl w:val="0"/>
        <w:numPr>
          <w:ilvl w:val="0"/>
          <w:numId w:val="14"/>
        </w:numPr>
        <w:spacing w:after="0" w:line="240" w:lineRule="auto"/>
        <w:ind w:left="454"/>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00055E0B" w:rsidRPr="000937EF">
        <w:rPr>
          <w:rFonts w:ascii="Times New Roman" w:eastAsia="Times New Roman" w:hAnsi="Times New Roman" w:cs="Times New Roman"/>
          <w:sz w:val="24"/>
          <w:szCs w:val="24"/>
          <w:lang w:eastAsia="lv-LV" w:bidi="lv-LV"/>
        </w:rPr>
        <w:t>Demontāžas</w:t>
      </w:r>
      <w:r w:rsidRPr="000937EF">
        <w:rPr>
          <w:rFonts w:ascii="Times New Roman" w:eastAsia="Times New Roman" w:hAnsi="Times New Roman" w:cs="Times New Roman"/>
          <w:sz w:val="24"/>
          <w:szCs w:val="24"/>
          <w:lang w:eastAsia="lv-LV" w:bidi="lv-LV"/>
        </w:rPr>
        <w:t xml:space="preserve"> darbu </w:t>
      </w:r>
      <w:proofErr w:type="spellStart"/>
      <w:r w:rsidRPr="000937EF">
        <w:rPr>
          <w:rFonts w:ascii="Times New Roman" w:eastAsia="Times New Roman" w:hAnsi="Times New Roman" w:cs="Times New Roman"/>
          <w:sz w:val="24"/>
          <w:szCs w:val="24"/>
          <w:lang w:val="en-US" w:bidi="en-US"/>
        </w:rPr>
        <w:t>t</w:t>
      </w:r>
      <w:r w:rsidR="00055E0B" w:rsidRPr="000937EF">
        <w:rPr>
          <w:rFonts w:ascii="Times New Roman" w:eastAsia="Times New Roman" w:hAnsi="Times New Roman" w:cs="Times New Roman"/>
          <w:sz w:val="24"/>
          <w:szCs w:val="24"/>
          <w:lang w:val="en-US" w:bidi="en-US"/>
        </w:rPr>
        <w:t>ā</w:t>
      </w:r>
      <w:r w:rsidRPr="000937EF">
        <w:rPr>
          <w:rFonts w:ascii="Times New Roman" w:eastAsia="Times New Roman" w:hAnsi="Times New Roman" w:cs="Times New Roman"/>
          <w:sz w:val="24"/>
          <w:szCs w:val="24"/>
          <w:lang w:val="en-US" w:bidi="en-US"/>
        </w:rPr>
        <w:t>me</w:t>
      </w:r>
      <w:proofErr w:type="spellEnd"/>
      <w:r w:rsidRPr="000937EF">
        <w:rPr>
          <w:rFonts w:ascii="Times New Roman" w:eastAsia="Times New Roman" w:hAnsi="Times New Roman" w:cs="Times New Roman"/>
          <w:sz w:val="24"/>
          <w:szCs w:val="24"/>
          <w:lang w:val="en-US" w:bidi="en-US"/>
        </w:rPr>
        <w:t xml:space="preserve"> </w:t>
      </w:r>
      <w:r w:rsidRPr="000937EF">
        <w:rPr>
          <w:rFonts w:ascii="Times New Roman" w:eastAsia="Times New Roman" w:hAnsi="Times New Roman" w:cs="Times New Roman"/>
          <w:sz w:val="24"/>
          <w:szCs w:val="24"/>
          <w:lang w:eastAsia="lv-LV" w:bidi="lv-LV"/>
        </w:rPr>
        <w:t xml:space="preserve">- elektroniska </w:t>
      </w:r>
      <w:r w:rsidRPr="000937EF">
        <w:rPr>
          <w:rFonts w:ascii="Times New Roman" w:eastAsia="Times New Roman" w:hAnsi="Times New Roman" w:cs="Times New Roman"/>
          <w:sz w:val="24"/>
          <w:szCs w:val="24"/>
          <w:lang w:val="en-US" w:bidi="en-US"/>
        </w:rPr>
        <w:t xml:space="preserve">(Excel) </w:t>
      </w:r>
      <w:r w:rsidR="00055E0B" w:rsidRPr="000937EF">
        <w:rPr>
          <w:rFonts w:ascii="Times New Roman" w:eastAsia="Times New Roman" w:hAnsi="Times New Roman" w:cs="Times New Roman"/>
          <w:sz w:val="24"/>
          <w:szCs w:val="24"/>
          <w:lang w:eastAsia="lv-LV" w:bidi="lv-LV"/>
        </w:rPr>
        <w:t>formātā</w:t>
      </w:r>
    </w:p>
    <w:p w14:paraId="0610A3D9" w14:textId="77777777" w:rsidR="003F2DC5" w:rsidRPr="000937EF" w:rsidRDefault="003F2DC5" w:rsidP="00990C9E">
      <w:pPr>
        <w:widowControl w:val="0"/>
        <w:spacing w:after="0" w:line="240" w:lineRule="auto"/>
        <w:ind w:left="454"/>
        <w:jc w:val="both"/>
        <w:rPr>
          <w:rFonts w:ascii="Times New Roman" w:eastAsia="Times New Roman" w:hAnsi="Times New Roman" w:cs="Times New Roman"/>
          <w:sz w:val="24"/>
          <w:szCs w:val="24"/>
          <w:lang w:eastAsia="lv-LV" w:bidi="lv-LV"/>
        </w:rPr>
      </w:pPr>
    </w:p>
    <w:p w14:paraId="476A729B" w14:textId="77777777" w:rsidR="003F2DC5" w:rsidRPr="000937EF" w:rsidRDefault="003F2DC5" w:rsidP="00990C9E">
      <w:pPr>
        <w:widowControl w:val="0"/>
        <w:spacing w:after="0" w:line="240" w:lineRule="auto"/>
        <w:ind w:left="454"/>
        <w:jc w:val="both"/>
        <w:rPr>
          <w:rFonts w:ascii="Times New Roman" w:eastAsia="Times New Roman" w:hAnsi="Times New Roman" w:cs="Times New Roman"/>
          <w:sz w:val="24"/>
          <w:szCs w:val="24"/>
          <w:lang w:eastAsia="lv-LV" w:bidi="lv-LV"/>
        </w:rPr>
      </w:pPr>
    </w:p>
    <w:p w14:paraId="59BB75AE" w14:textId="77777777" w:rsidR="003F2DC5" w:rsidRPr="000937EF" w:rsidRDefault="003F2DC5" w:rsidP="00990C9E">
      <w:pPr>
        <w:widowControl w:val="0"/>
        <w:spacing w:after="0" w:line="240" w:lineRule="auto"/>
        <w:ind w:left="454"/>
        <w:jc w:val="both"/>
        <w:rPr>
          <w:rFonts w:ascii="Times New Roman" w:eastAsia="Times New Roman" w:hAnsi="Times New Roman" w:cs="Times New Roman"/>
          <w:sz w:val="24"/>
          <w:szCs w:val="24"/>
          <w:lang w:eastAsia="lv-LV" w:bidi="lv-LV"/>
        </w:rPr>
      </w:pPr>
    </w:p>
    <w:p w14:paraId="079E7818" w14:textId="12AB12CC" w:rsidR="00D13B63" w:rsidRPr="000937EF" w:rsidRDefault="00D13B63" w:rsidP="00990C9E">
      <w:pPr>
        <w:widowControl w:val="0"/>
        <w:pBdr>
          <w:top w:val="single" w:sz="4" w:space="1" w:color="auto"/>
        </w:pBdr>
        <w:tabs>
          <w:tab w:val="right" w:pos="6051"/>
          <w:tab w:val="right" w:pos="8120"/>
          <w:tab w:val="right" w:pos="9181"/>
        </w:tabs>
        <w:spacing w:after="0" w:line="240" w:lineRule="auto"/>
        <w:ind w:left="440"/>
        <w:jc w:val="both"/>
        <w:rPr>
          <w:rFonts w:ascii="Times New Roman" w:eastAsia="Times New Roman" w:hAnsi="Times New Roman" w:cs="Times New Roman"/>
          <w:sz w:val="24"/>
          <w:szCs w:val="24"/>
          <w:lang w:eastAsia="lv-LV" w:bidi="lv-LV"/>
        </w:rPr>
        <w:sectPr w:rsidR="00D13B63" w:rsidRPr="000937EF">
          <w:type w:val="continuous"/>
          <w:pgSz w:w="16838" w:h="23810"/>
          <w:pgMar w:top="7063" w:right="3836" w:bottom="6991" w:left="3634" w:header="0" w:footer="3" w:gutter="0"/>
          <w:cols w:space="720"/>
          <w:noEndnote/>
          <w:docGrid w:linePitch="360"/>
        </w:sectPr>
      </w:pPr>
      <w:r w:rsidRPr="000937EF">
        <w:rPr>
          <w:rFonts w:ascii="Times New Roman" w:eastAsia="Times New Roman" w:hAnsi="Times New Roman" w:cs="Times New Roman"/>
          <w:sz w:val="24"/>
          <w:szCs w:val="24"/>
          <w:lang w:eastAsia="lv-LV" w:bidi="lv-LV"/>
        </w:rPr>
        <w:lastRenderedPageBreak/>
        <w:t>(</w:t>
      </w:r>
      <w:r w:rsidR="00055E0B" w:rsidRPr="000937EF">
        <w:rPr>
          <w:rFonts w:ascii="Times New Roman" w:eastAsia="Times New Roman" w:hAnsi="Times New Roman" w:cs="Times New Roman"/>
          <w:sz w:val="24"/>
          <w:szCs w:val="24"/>
          <w:lang w:eastAsia="lv-LV" w:bidi="lv-LV"/>
        </w:rPr>
        <w:t>vadītāja</w:t>
      </w:r>
      <w:r w:rsidRPr="000937EF">
        <w:rPr>
          <w:rFonts w:ascii="Times New Roman" w:eastAsia="Times New Roman" w:hAnsi="Times New Roman" w:cs="Times New Roman"/>
          <w:sz w:val="24"/>
          <w:szCs w:val="24"/>
          <w:lang w:eastAsia="lv-LV" w:bidi="lv-LV"/>
        </w:rPr>
        <w:t xml:space="preserve"> vai pilnvarotas personas amats)</w:t>
      </w:r>
      <w:r w:rsidRPr="000937EF">
        <w:rPr>
          <w:rFonts w:ascii="Times New Roman" w:eastAsia="Times New Roman" w:hAnsi="Times New Roman" w:cs="Times New Roman"/>
          <w:sz w:val="24"/>
          <w:szCs w:val="24"/>
          <w:lang w:eastAsia="lv-LV" w:bidi="lv-LV"/>
        </w:rPr>
        <w:tab/>
        <w:t>(paraksts)</w:t>
      </w:r>
      <w:r w:rsidRPr="000937EF">
        <w:rPr>
          <w:rFonts w:ascii="Times New Roman" w:eastAsia="Times New Roman" w:hAnsi="Times New Roman" w:cs="Times New Roman"/>
          <w:sz w:val="24"/>
          <w:szCs w:val="24"/>
          <w:lang w:eastAsia="lv-LV" w:bidi="lv-LV"/>
        </w:rPr>
        <w:tab/>
        <w:t>(paraksta</w:t>
      </w:r>
      <w:r w:rsidRPr="000937EF">
        <w:rPr>
          <w:rFonts w:ascii="Times New Roman" w:eastAsia="Times New Roman" w:hAnsi="Times New Roman" w:cs="Times New Roman"/>
          <w:sz w:val="24"/>
          <w:szCs w:val="24"/>
          <w:lang w:eastAsia="lv-LV" w:bidi="lv-LV"/>
        </w:rPr>
        <w:tab/>
      </w:r>
      <w:proofErr w:type="spellStart"/>
      <w:r w:rsidRPr="000937EF">
        <w:rPr>
          <w:rFonts w:ascii="Times New Roman" w:eastAsia="Times New Roman" w:hAnsi="Times New Roman" w:cs="Times New Roman"/>
          <w:sz w:val="24"/>
          <w:szCs w:val="24"/>
          <w:lang w:eastAsia="lv-LV" w:bidi="lv-LV"/>
        </w:rPr>
        <w:t>atšif</w:t>
      </w:r>
      <w:proofErr w:type="spellEnd"/>
      <w:r w:rsidR="00BB3F1A" w:rsidRPr="000937EF">
        <w:rPr>
          <w:rFonts w:ascii="Times New Roman" w:eastAsia="Times New Roman" w:hAnsi="Times New Roman" w:cs="Times New Roman"/>
          <w:sz w:val="24"/>
          <w:szCs w:val="24"/>
          <w:lang w:eastAsia="lv-LV" w:bidi="lv-LV"/>
        </w:rPr>
        <w:t>.)</w:t>
      </w:r>
    </w:p>
    <w:p w14:paraId="4CE88506" w14:textId="77777777" w:rsidR="003F2DC5" w:rsidRPr="000937EF" w:rsidRDefault="003F2DC5" w:rsidP="0084227F">
      <w:pPr>
        <w:widowControl w:val="0"/>
        <w:spacing w:after="464" w:line="240" w:lineRule="auto"/>
        <w:ind w:left="180"/>
        <w:jc w:val="right"/>
        <w:rPr>
          <w:rFonts w:ascii="Times New Roman" w:eastAsia="Times New Roman" w:hAnsi="Times New Roman" w:cs="Times New Roman"/>
          <w:b/>
          <w:sz w:val="24"/>
          <w:szCs w:val="24"/>
          <w:lang w:eastAsia="lv-LV" w:bidi="lv-LV"/>
        </w:rPr>
      </w:pPr>
      <w:r w:rsidRPr="000937EF">
        <w:rPr>
          <w:rFonts w:ascii="Times New Roman" w:eastAsia="Times New Roman" w:hAnsi="Times New Roman" w:cs="Times New Roman"/>
          <w:b/>
          <w:sz w:val="24"/>
          <w:szCs w:val="24"/>
          <w:lang w:eastAsia="lv-LV" w:bidi="lv-LV"/>
        </w:rPr>
        <w:t>6.pielikums</w:t>
      </w:r>
    </w:p>
    <w:p w14:paraId="0F441DC3" w14:textId="66F113F5" w:rsidR="003F2DC5" w:rsidRPr="000937EF" w:rsidRDefault="003F2DC5" w:rsidP="0084227F">
      <w:pPr>
        <w:widowControl w:val="0"/>
        <w:spacing w:after="730" w:line="240" w:lineRule="auto"/>
        <w:jc w:val="center"/>
        <w:rPr>
          <w:rFonts w:ascii="Times New Roman" w:eastAsia="Times New Roman" w:hAnsi="Times New Roman" w:cs="Times New Roman"/>
          <w:b/>
          <w:sz w:val="24"/>
          <w:szCs w:val="24"/>
          <w:lang w:eastAsia="lv-LV" w:bidi="lv-LV"/>
        </w:rPr>
      </w:pPr>
      <w:r w:rsidRPr="000937EF">
        <w:rPr>
          <w:rFonts w:ascii="Times New Roman" w:eastAsia="Times New Roman" w:hAnsi="Times New Roman" w:cs="Times New Roman"/>
          <w:b/>
          <w:sz w:val="24"/>
          <w:szCs w:val="24"/>
          <w:lang w:eastAsia="lv-LV" w:bidi="lv-LV"/>
        </w:rPr>
        <w:t xml:space="preserve">Demontāžas darbu izmaksu </w:t>
      </w:r>
      <w:proofErr w:type="spellStart"/>
      <w:r w:rsidRPr="000937EF">
        <w:rPr>
          <w:rFonts w:ascii="Times New Roman" w:eastAsia="Times New Roman" w:hAnsi="Times New Roman" w:cs="Times New Roman"/>
          <w:b/>
          <w:sz w:val="24"/>
          <w:szCs w:val="24"/>
          <w:lang w:val="en-US" w:bidi="en-US"/>
        </w:rPr>
        <w:t>t</w:t>
      </w:r>
      <w:r w:rsidR="00BB3F1A" w:rsidRPr="000937EF">
        <w:rPr>
          <w:rFonts w:ascii="Times New Roman" w:eastAsia="Times New Roman" w:hAnsi="Times New Roman" w:cs="Times New Roman"/>
          <w:b/>
          <w:sz w:val="24"/>
          <w:szCs w:val="24"/>
          <w:lang w:val="en-US" w:bidi="en-US"/>
        </w:rPr>
        <w:t>ā</w:t>
      </w:r>
      <w:r w:rsidRPr="000937EF">
        <w:rPr>
          <w:rFonts w:ascii="Times New Roman" w:eastAsia="Times New Roman" w:hAnsi="Times New Roman" w:cs="Times New Roman"/>
          <w:b/>
          <w:sz w:val="24"/>
          <w:szCs w:val="24"/>
          <w:lang w:val="en-US" w:bidi="en-US"/>
        </w:rPr>
        <w:t>mes</w:t>
      </w:r>
      <w:proofErr w:type="spellEnd"/>
      <w:r w:rsidRPr="000937EF">
        <w:rPr>
          <w:rFonts w:ascii="Times New Roman" w:eastAsia="Times New Roman" w:hAnsi="Times New Roman" w:cs="Times New Roman"/>
          <w:b/>
          <w:sz w:val="24"/>
          <w:szCs w:val="24"/>
          <w:lang w:val="en-US" w:bidi="en-US"/>
        </w:rPr>
        <w:t xml:space="preserve"> </w:t>
      </w:r>
      <w:r w:rsidRPr="000937EF">
        <w:rPr>
          <w:rFonts w:ascii="Times New Roman" w:eastAsia="Times New Roman" w:hAnsi="Times New Roman" w:cs="Times New Roman"/>
          <w:b/>
          <w:sz w:val="24"/>
          <w:szCs w:val="24"/>
          <w:lang w:eastAsia="lv-LV" w:bidi="lv-LV"/>
        </w:rPr>
        <w:t xml:space="preserve">forma (Darbu apjomi) </w:t>
      </w:r>
      <w:r w:rsidRPr="000937EF">
        <w:rPr>
          <w:rFonts w:ascii="Times New Roman" w:eastAsia="Times New Roman" w:hAnsi="Times New Roman" w:cs="Times New Roman"/>
          <w:b/>
          <w:sz w:val="24"/>
          <w:szCs w:val="24"/>
          <w:lang w:val="en-US" w:bidi="en-US"/>
        </w:rPr>
        <w:t xml:space="preserve">Excel </w:t>
      </w:r>
      <w:r w:rsidRPr="000937EF">
        <w:rPr>
          <w:rFonts w:ascii="Times New Roman" w:eastAsia="Times New Roman" w:hAnsi="Times New Roman" w:cs="Times New Roman"/>
          <w:b/>
          <w:sz w:val="24"/>
          <w:szCs w:val="24"/>
          <w:lang w:eastAsia="lv-LV" w:bidi="lv-LV"/>
        </w:rPr>
        <w:t>- elektroniskā formātā:</w:t>
      </w:r>
    </w:p>
    <w:p w14:paraId="43366881" w14:textId="257DA37E" w:rsidR="003F2DC5" w:rsidRPr="000937EF" w:rsidRDefault="0067121C" w:rsidP="0084227F">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“Konstrukciju un tehnoloģisko iekārtu demontāža Slokas ielā 47A,</w:t>
      </w:r>
      <w:r w:rsidR="00BB3F1A" w:rsidRPr="000937EF">
        <w:rPr>
          <w:rFonts w:ascii="Times New Roman" w:eastAsia="Courier New" w:hAnsi="Times New Roman" w:cs="Courier New"/>
          <w:color w:val="000000"/>
          <w:sz w:val="24"/>
          <w:szCs w:val="24"/>
          <w:lang w:eastAsia="lv-LV" w:bidi="lv-LV"/>
        </w:rPr>
        <w:t xml:space="preserve"> </w:t>
      </w:r>
      <w:r w:rsidRPr="000937EF">
        <w:rPr>
          <w:rFonts w:ascii="Times New Roman" w:eastAsia="Courier New" w:hAnsi="Times New Roman" w:cs="Courier New"/>
          <w:color w:val="000000"/>
          <w:sz w:val="24"/>
          <w:szCs w:val="24"/>
          <w:lang w:eastAsia="lv-LV" w:bidi="lv-LV"/>
        </w:rPr>
        <w:t xml:space="preserve">Jūrmalā”  </w:t>
      </w:r>
      <w:r w:rsidR="0084227F" w:rsidRPr="000937EF">
        <w:rPr>
          <w:rFonts w:ascii="Times New Roman" w:eastAsia="Courier New" w:hAnsi="Times New Roman" w:cs="Courier New"/>
          <w:color w:val="000000"/>
          <w:sz w:val="24"/>
          <w:szCs w:val="24"/>
          <w:lang w:eastAsia="lv-LV" w:bidi="lv-LV"/>
        </w:rPr>
        <w:t xml:space="preserve"> </w:t>
      </w:r>
    </w:p>
    <w:p w14:paraId="1953EC37" w14:textId="77777777" w:rsidR="003F2DC5" w:rsidRPr="000937EF" w:rsidRDefault="003F2DC5" w:rsidP="0084227F">
      <w:pPr>
        <w:widowControl w:val="0"/>
        <w:spacing w:after="0" w:line="240" w:lineRule="auto"/>
        <w:jc w:val="center"/>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t>identifik</w:t>
      </w:r>
      <w:r w:rsidRPr="000937EF">
        <w:rPr>
          <w:rFonts w:ascii="Times New Roman" w:eastAsia="Courier New" w:hAnsi="Times New Roman" w:cs="Courier New" w:hint="eastAsia"/>
          <w:color w:val="000000"/>
          <w:sz w:val="24"/>
          <w:szCs w:val="24"/>
          <w:lang w:eastAsia="lv-LV" w:bidi="lv-LV"/>
        </w:rPr>
        <w:t>ā</w:t>
      </w:r>
      <w:r w:rsidRPr="000937EF">
        <w:rPr>
          <w:rFonts w:ascii="Times New Roman" w:eastAsia="Courier New" w:hAnsi="Times New Roman" w:cs="Courier New"/>
          <w:color w:val="000000"/>
          <w:sz w:val="24"/>
          <w:szCs w:val="24"/>
          <w:lang w:eastAsia="lv-LV" w:bidi="lv-LV"/>
        </w:rPr>
        <w:t>cijas Nr.</w:t>
      </w:r>
      <w:r w:rsidR="0067121C" w:rsidRPr="000937EF">
        <w:rPr>
          <w:rFonts w:ascii="Times New Roman" w:eastAsia="Courier New" w:hAnsi="Times New Roman" w:cs="Courier New"/>
          <w:color w:val="000000"/>
          <w:sz w:val="24"/>
          <w:szCs w:val="24"/>
          <w:lang w:eastAsia="lv-LV" w:bidi="lv-LV"/>
        </w:rPr>
        <w:t xml:space="preserve"> JSKD2019/1</w:t>
      </w:r>
    </w:p>
    <w:p w14:paraId="4399BB2B" w14:textId="77777777" w:rsidR="003F2DC5" w:rsidRPr="000937EF"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14:paraId="7BAE3B81" w14:textId="77777777" w:rsidR="003F2DC5" w:rsidRPr="000937EF"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14:paraId="662DD0BA" w14:textId="77777777" w:rsidR="003F2DC5" w:rsidRPr="000937EF"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14:paraId="06AD5BFF" w14:textId="77777777" w:rsidR="003F2DC5" w:rsidRPr="000937EF"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14:paraId="43AEF2BE" w14:textId="77777777" w:rsidR="003F2DC5" w:rsidRPr="000937EF"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14:paraId="29A34A34" w14:textId="77777777" w:rsidR="003F2DC5" w:rsidRPr="000937EF" w:rsidRDefault="003F2DC5" w:rsidP="00990C9E">
      <w:pPr>
        <w:widowControl w:val="0"/>
        <w:spacing w:after="730" w:line="240" w:lineRule="auto"/>
        <w:jc w:val="both"/>
        <w:rPr>
          <w:rFonts w:ascii="Times New Roman" w:eastAsia="Times New Roman" w:hAnsi="Times New Roman" w:cs="Times New Roman"/>
          <w:sz w:val="24"/>
          <w:szCs w:val="24"/>
          <w:lang w:eastAsia="lv-LV" w:bidi="lv-LV"/>
        </w:rPr>
      </w:pPr>
    </w:p>
    <w:p w14:paraId="786264EF" w14:textId="77777777" w:rsidR="00D13B63" w:rsidRPr="000937EF" w:rsidRDefault="00D13B63" w:rsidP="00990C9E">
      <w:pPr>
        <w:framePr w:h="802" w:hSpace="2328" w:wrap="notBeside" w:vAnchor="text" w:hAnchor="text" w:x="2329" w:y="1"/>
        <w:widowControl w:val="0"/>
        <w:spacing w:after="0" w:line="240" w:lineRule="auto"/>
        <w:jc w:val="both"/>
        <w:rPr>
          <w:rFonts w:ascii="Courier New" w:eastAsia="Courier New" w:hAnsi="Courier New" w:cs="Courier New"/>
          <w:color w:val="000000"/>
          <w:sz w:val="24"/>
          <w:szCs w:val="24"/>
          <w:lang w:eastAsia="lv-LV" w:bidi="lv-LV"/>
        </w:rPr>
      </w:pPr>
    </w:p>
    <w:p w14:paraId="71C71FEE" w14:textId="77777777" w:rsidR="003F2DC5" w:rsidRPr="000937EF" w:rsidRDefault="003F2DC5" w:rsidP="00990C9E">
      <w:pPr>
        <w:widowControl w:val="0"/>
        <w:spacing w:after="0" w:line="240" w:lineRule="auto"/>
        <w:jc w:val="both"/>
        <w:rPr>
          <w:rFonts w:ascii="Times New Roman" w:eastAsia="Courier New" w:hAnsi="Times New Roman" w:cs="Courier New"/>
          <w:color w:val="000000"/>
          <w:sz w:val="24"/>
          <w:szCs w:val="24"/>
          <w:lang w:eastAsia="lv-LV" w:bidi="lv-LV"/>
        </w:rPr>
      </w:pPr>
    </w:p>
    <w:p w14:paraId="7F20D815" w14:textId="77777777" w:rsidR="003F2DC5" w:rsidRPr="000937EF" w:rsidRDefault="003F2DC5" w:rsidP="0084227F">
      <w:pPr>
        <w:widowControl w:val="0"/>
        <w:spacing w:after="0" w:line="240" w:lineRule="auto"/>
        <w:jc w:val="both"/>
        <w:rPr>
          <w:rFonts w:ascii="Times New Roman" w:eastAsia="Courier New" w:hAnsi="Times New Roman" w:cs="Courier New"/>
          <w:color w:val="000000"/>
          <w:sz w:val="24"/>
          <w:szCs w:val="24"/>
          <w:lang w:eastAsia="lv-LV" w:bidi="lv-LV"/>
        </w:rPr>
      </w:pPr>
      <w:r w:rsidRPr="000937EF">
        <w:rPr>
          <w:rFonts w:ascii="Times New Roman" w:eastAsia="Courier New" w:hAnsi="Times New Roman" w:cs="Courier New"/>
          <w:color w:val="000000"/>
          <w:sz w:val="24"/>
          <w:szCs w:val="24"/>
          <w:lang w:eastAsia="lv-LV" w:bidi="lv-LV"/>
        </w:rPr>
        <w:lastRenderedPageBreak/>
        <w:tab/>
      </w:r>
    </w:p>
    <w:p w14:paraId="2A0E89C1" w14:textId="77777777" w:rsidR="003F2DC5" w:rsidRPr="000937EF" w:rsidRDefault="003F2DC5" w:rsidP="00990C9E">
      <w:pPr>
        <w:widowControl w:val="0"/>
        <w:spacing w:after="733" w:line="240" w:lineRule="auto"/>
        <w:ind w:left="2360"/>
        <w:jc w:val="both"/>
        <w:rPr>
          <w:rFonts w:ascii="Times New Roman" w:eastAsia="Times New Roman" w:hAnsi="Times New Roman" w:cs="Times New Roman"/>
          <w:sz w:val="24"/>
          <w:szCs w:val="24"/>
          <w:lang w:eastAsia="lv-LV" w:bidi="lv-LV"/>
        </w:rPr>
      </w:pPr>
    </w:p>
    <w:p w14:paraId="7EF93D1B" w14:textId="77777777" w:rsidR="00CA7AB5" w:rsidRPr="000937EF" w:rsidRDefault="00CA7AB5" w:rsidP="0084227F">
      <w:pPr>
        <w:widowControl w:val="0"/>
        <w:spacing w:after="733" w:line="240" w:lineRule="auto"/>
        <w:ind w:left="2360"/>
        <w:jc w:val="right"/>
        <w:rPr>
          <w:rFonts w:ascii="Times New Roman" w:eastAsia="Times New Roman" w:hAnsi="Times New Roman" w:cs="Times New Roman"/>
          <w:b/>
          <w:sz w:val="24"/>
          <w:szCs w:val="24"/>
          <w:lang w:eastAsia="lv-LV" w:bidi="lv-LV"/>
        </w:rPr>
      </w:pPr>
    </w:p>
    <w:p w14:paraId="0AC768CA" w14:textId="3ACA53AF" w:rsidR="0084227F" w:rsidRPr="000937EF" w:rsidRDefault="0084227F" w:rsidP="0084227F">
      <w:pPr>
        <w:widowControl w:val="0"/>
        <w:spacing w:after="733" w:line="240" w:lineRule="auto"/>
        <w:ind w:left="2360"/>
        <w:jc w:val="right"/>
        <w:rPr>
          <w:rFonts w:ascii="Times New Roman" w:eastAsia="Times New Roman" w:hAnsi="Times New Roman" w:cs="Times New Roman"/>
          <w:b/>
          <w:sz w:val="24"/>
          <w:szCs w:val="24"/>
          <w:lang w:eastAsia="lv-LV" w:bidi="lv-LV"/>
        </w:rPr>
      </w:pPr>
      <w:r w:rsidRPr="000937EF">
        <w:rPr>
          <w:rFonts w:ascii="Times New Roman" w:eastAsia="Times New Roman" w:hAnsi="Times New Roman" w:cs="Times New Roman"/>
          <w:b/>
          <w:sz w:val="24"/>
          <w:szCs w:val="24"/>
          <w:lang w:eastAsia="lv-LV" w:bidi="lv-LV"/>
        </w:rPr>
        <w:t>7.pielikums</w:t>
      </w:r>
    </w:p>
    <w:p w14:paraId="1F0BBF4A" w14:textId="77777777" w:rsidR="00D13B63" w:rsidRPr="000937EF" w:rsidRDefault="00D13B63" w:rsidP="00990C9E">
      <w:pPr>
        <w:widowControl w:val="0"/>
        <w:spacing w:after="733" w:line="240" w:lineRule="auto"/>
        <w:ind w:left="2360"/>
        <w:jc w:val="both"/>
        <w:rPr>
          <w:rFonts w:ascii="Times New Roman" w:eastAsia="Times New Roman" w:hAnsi="Times New Roman" w:cs="Times New Roman"/>
          <w:b/>
          <w:sz w:val="24"/>
          <w:szCs w:val="24"/>
          <w:lang w:eastAsia="lv-LV" w:bidi="lv-LV"/>
        </w:rPr>
      </w:pPr>
      <w:r w:rsidRPr="000937EF">
        <w:rPr>
          <w:rFonts w:ascii="Times New Roman" w:eastAsia="Times New Roman" w:hAnsi="Times New Roman" w:cs="Times New Roman"/>
          <w:b/>
          <w:sz w:val="24"/>
          <w:szCs w:val="24"/>
          <w:lang w:eastAsia="lv-LV" w:bidi="lv-LV"/>
        </w:rPr>
        <w:t>UZŅĒMUMA LĪGUMS Nr.</w:t>
      </w:r>
    </w:p>
    <w:p w14:paraId="20B62C50" w14:textId="77777777" w:rsidR="00D13B63" w:rsidRPr="000937EF" w:rsidRDefault="00D13B63" w:rsidP="00990C9E">
      <w:pPr>
        <w:widowControl w:val="0"/>
        <w:tabs>
          <w:tab w:val="right" w:pos="7158"/>
          <w:tab w:val="right" w:pos="7690"/>
        </w:tabs>
        <w:spacing w:after="335" w:line="240" w:lineRule="auto"/>
        <w:ind w:left="4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J</w:t>
      </w:r>
      <w:r w:rsidR="007C4EB0" w:rsidRPr="000937EF">
        <w:rPr>
          <w:rFonts w:ascii="Times New Roman" w:eastAsia="Times New Roman" w:hAnsi="Times New Roman" w:cs="Times New Roman"/>
          <w:sz w:val="24"/>
          <w:szCs w:val="24"/>
          <w:lang w:eastAsia="lv-LV" w:bidi="lv-LV"/>
        </w:rPr>
        <w:t>ūrmalā</w:t>
      </w:r>
      <w:r w:rsidRPr="000937EF">
        <w:rPr>
          <w:rFonts w:ascii="Times New Roman" w:eastAsia="Times New Roman" w:hAnsi="Times New Roman" w:cs="Times New Roman"/>
          <w:sz w:val="24"/>
          <w:szCs w:val="24"/>
          <w:lang w:eastAsia="lv-LV" w:bidi="lv-LV"/>
        </w:rPr>
        <w:tab/>
        <w:t>201</w:t>
      </w:r>
      <w:r w:rsidR="007C4EB0" w:rsidRPr="000937EF">
        <w:rPr>
          <w:rFonts w:ascii="Times New Roman" w:eastAsia="Times New Roman" w:hAnsi="Times New Roman" w:cs="Times New Roman"/>
          <w:sz w:val="24"/>
          <w:szCs w:val="24"/>
          <w:lang w:eastAsia="lv-LV" w:bidi="lv-LV"/>
        </w:rPr>
        <w:t>9</w:t>
      </w:r>
      <w:r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ab/>
        <w:t>gada</w:t>
      </w:r>
      <w:r w:rsidR="003F2DC5" w:rsidRPr="000937EF">
        <w:rPr>
          <w:rFonts w:ascii="Times New Roman" w:eastAsia="Times New Roman" w:hAnsi="Times New Roman" w:cs="Times New Roman"/>
          <w:sz w:val="24"/>
          <w:szCs w:val="24"/>
          <w:lang w:eastAsia="lv-LV" w:bidi="lv-LV"/>
        </w:rPr>
        <w:t>___.____________</w:t>
      </w:r>
    </w:p>
    <w:p w14:paraId="07CEB5E8" w14:textId="49979CDB" w:rsidR="00D13B63" w:rsidRPr="000937EF" w:rsidRDefault="00D13B63" w:rsidP="00990C9E">
      <w:pPr>
        <w:widowControl w:val="0"/>
        <w:spacing w:after="60" w:line="240" w:lineRule="auto"/>
        <w:ind w:left="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SIA "</w:t>
      </w:r>
      <w:r w:rsidR="003F2DC5" w:rsidRPr="000937EF">
        <w:rPr>
          <w:rFonts w:ascii="Times New Roman" w:eastAsia="Times New Roman" w:hAnsi="Times New Roman" w:cs="Times New Roman"/>
          <w:sz w:val="24"/>
          <w:szCs w:val="24"/>
          <w:lang w:eastAsia="lv-LV" w:bidi="lv-LV"/>
        </w:rPr>
        <w:t>Jūrmala siltums</w:t>
      </w:r>
      <w:r w:rsidRPr="000937EF">
        <w:rPr>
          <w:rFonts w:ascii="Times New Roman" w:eastAsia="Times New Roman" w:hAnsi="Times New Roman" w:cs="Times New Roman"/>
          <w:sz w:val="24"/>
          <w:szCs w:val="24"/>
          <w:lang w:eastAsia="lv-LV" w:bidi="lv-LV"/>
        </w:rPr>
        <w:t>”, vienotais reģistrācija Nr.</w:t>
      </w:r>
      <w:r w:rsidR="003F2DC5" w:rsidRPr="000937EF">
        <w:rPr>
          <w:rFonts w:ascii="Times New Roman" w:eastAsia="Times New Roman" w:hAnsi="Times New Roman" w:cs="Times New Roman"/>
          <w:sz w:val="24"/>
          <w:szCs w:val="24"/>
          <w:lang w:eastAsia="lv-LV" w:bidi="lv-LV"/>
        </w:rPr>
        <w:t>42803008058</w:t>
      </w:r>
      <w:r w:rsidRPr="000937EF">
        <w:rPr>
          <w:rFonts w:ascii="Times New Roman" w:eastAsia="Times New Roman" w:hAnsi="Times New Roman" w:cs="Times New Roman"/>
          <w:sz w:val="24"/>
          <w:szCs w:val="24"/>
          <w:lang w:eastAsia="lv-LV" w:bidi="lv-LV"/>
        </w:rPr>
        <w:t xml:space="preserve">, juridiskā adrese: </w:t>
      </w:r>
      <w:r w:rsidR="003F2DC5" w:rsidRPr="000937EF">
        <w:rPr>
          <w:rFonts w:ascii="Times New Roman" w:eastAsia="Times New Roman" w:hAnsi="Times New Roman" w:cs="Times New Roman"/>
          <w:sz w:val="24"/>
          <w:szCs w:val="24"/>
          <w:lang w:eastAsia="lv-LV" w:bidi="lv-LV"/>
        </w:rPr>
        <w:t>Jūrmalā</w:t>
      </w:r>
      <w:r w:rsidR="00BB3F1A"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w:t>
      </w:r>
      <w:r w:rsidR="003F2DC5" w:rsidRPr="000937EF">
        <w:rPr>
          <w:rFonts w:ascii="Times New Roman" w:eastAsia="Times New Roman" w:hAnsi="Times New Roman" w:cs="Times New Roman"/>
          <w:sz w:val="24"/>
          <w:szCs w:val="24"/>
          <w:lang w:eastAsia="lv-LV" w:bidi="lv-LV"/>
        </w:rPr>
        <w:t>Slokas</w:t>
      </w:r>
      <w:r w:rsidRPr="000937EF">
        <w:rPr>
          <w:rFonts w:ascii="Times New Roman" w:eastAsia="Times New Roman" w:hAnsi="Times New Roman" w:cs="Times New Roman"/>
          <w:sz w:val="24"/>
          <w:szCs w:val="24"/>
          <w:lang w:eastAsia="lv-LV" w:bidi="lv-LV"/>
        </w:rPr>
        <w:t xml:space="preserve"> ielā 47</w:t>
      </w:r>
      <w:r w:rsidR="003F2DC5"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LV-</w:t>
      </w:r>
      <w:r w:rsidR="003F2DC5" w:rsidRPr="000937EF">
        <w:rPr>
          <w:rFonts w:ascii="Times New Roman" w:eastAsia="Times New Roman" w:hAnsi="Times New Roman" w:cs="Times New Roman"/>
          <w:sz w:val="24"/>
          <w:szCs w:val="24"/>
          <w:lang w:eastAsia="lv-LV" w:bidi="lv-LV"/>
        </w:rPr>
        <w:t>2015</w:t>
      </w:r>
      <w:r w:rsidRPr="000937EF">
        <w:rPr>
          <w:rFonts w:ascii="Times New Roman" w:eastAsia="Times New Roman" w:hAnsi="Times New Roman" w:cs="Times New Roman"/>
          <w:sz w:val="24"/>
          <w:szCs w:val="24"/>
          <w:lang w:eastAsia="lv-LV" w:bidi="lv-LV"/>
        </w:rPr>
        <w:t xml:space="preserve">, turpmāk saukta -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kuru pārstāv valdes priekšsēdētāj</w:t>
      </w:r>
      <w:r w:rsidR="00BD19D5" w:rsidRPr="000937EF">
        <w:rPr>
          <w:rFonts w:ascii="Times New Roman" w:eastAsia="Times New Roman" w:hAnsi="Times New Roman" w:cs="Times New Roman"/>
          <w:sz w:val="24"/>
          <w:szCs w:val="24"/>
          <w:lang w:eastAsia="lv-LV" w:bidi="lv-LV"/>
        </w:rPr>
        <w:t>s</w:t>
      </w:r>
      <w:r w:rsidRPr="000937EF">
        <w:rPr>
          <w:rFonts w:ascii="Times New Roman" w:eastAsia="Times New Roman" w:hAnsi="Times New Roman" w:cs="Times New Roman"/>
          <w:sz w:val="24"/>
          <w:szCs w:val="24"/>
          <w:lang w:eastAsia="lv-LV" w:bidi="lv-LV"/>
        </w:rPr>
        <w:t xml:space="preserve"> </w:t>
      </w:r>
      <w:r w:rsidR="00BD19D5" w:rsidRPr="000937EF">
        <w:rPr>
          <w:rFonts w:ascii="Times New Roman" w:eastAsia="Times New Roman" w:hAnsi="Times New Roman" w:cs="Times New Roman"/>
          <w:sz w:val="24"/>
          <w:szCs w:val="24"/>
          <w:lang w:eastAsia="lv-LV" w:bidi="lv-LV"/>
        </w:rPr>
        <w:t>Valdis Vītoliņš</w:t>
      </w:r>
      <w:r w:rsidRPr="000937EF">
        <w:rPr>
          <w:rFonts w:ascii="Times New Roman" w:eastAsia="Times New Roman" w:hAnsi="Times New Roman" w:cs="Times New Roman"/>
          <w:sz w:val="24"/>
          <w:szCs w:val="24"/>
          <w:lang w:eastAsia="lv-LV" w:bidi="lv-LV"/>
        </w:rPr>
        <w:t xml:space="preserve"> un valdes loceklis </w:t>
      </w:r>
      <w:r w:rsidR="00BD19D5" w:rsidRPr="000937EF">
        <w:rPr>
          <w:rFonts w:ascii="Times New Roman" w:eastAsia="Times New Roman" w:hAnsi="Times New Roman" w:cs="Times New Roman"/>
          <w:sz w:val="24"/>
          <w:szCs w:val="24"/>
          <w:lang w:eastAsia="lv-LV" w:bidi="lv-LV"/>
        </w:rPr>
        <w:t xml:space="preserve">Raitis </w:t>
      </w:r>
      <w:proofErr w:type="spellStart"/>
      <w:r w:rsidR="00BD19D5" w:rsidRPr="000937EF">
        <w:rPr>
          <w:rFonts w:ascii="Times New Roman" w:eastAsia="Times New Roman" w:hAnsi="Times New Roman" w:cs="Times New Roman"/>
          <w:sz w:val="24"/>
          <w:szCs w:val="24"/>
          <w:lang w:eastAsia="lv-LV" w:bidi="lv-LV"/>
        </w:rPr>
        <w:t>Arnts</w:t>
      </w:r>
      <w:proofErr w:type="spellEnd"/>
      <w:r w:rsidRPr="000937EF">
        <w:rPr>
          <w:rFonts w:ascii="Times New Roman" w:eastAsia="Times New Roman" w:hAnsi="Times New Roman" w:cs="Times New Roman"/>
          <w:sz w:val="24"/>
          <w:szCs w:val="24"/>
          <w:lang w:eastAsia="lv-LV" w:bidi="lv-LV"/>
        </w:rPr>
        <w:t>, no vienas puses, un</w:t>
      </w:r>
    </w:p>
    <w:p w14:paraId="20254BA4" w14:textId="77777777" w:rsidR="00D13B63" w:rsidRPr="000937EF" w:rsidRDefault="00D13B63" w:rsidP="00990C9E">
      <w:pPr>
        <w:widowControl w:val="0"/>
        <w:tabs>
          <w:tab w:val="left" w:leader="underscore" w:pos="1681"/>
          <w:tab w:val="right" w:leader="underscore" w:pos="6054"/>
          <w:tab w:val="right" w:pos="7014"/>
          <w:tab w:val="center" w:pos="7450"/>
          <w:tab w:val="right" w:pos="9640"/>
        </w:tabs>
        <w:spacing w:after="0" w:line="240" w:lineRule="auto"/>
        <w:ind w:left="4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SIA "</w:t>
      </w:r>
      <w:r w:rsidRPr="000937EF">
        <w:rPr>
          <w:rFonts w:ascii="Times New Roman" w:eastAsia="Times New Roman" w:hAnsi="Times New Roman" w:cs="Times New Roman"/>
          <w:sz w:val="24"/>
          <w:szCs w:val="24"/>
          <w:lang w:eastAsia="lv-LV" w:bidi="lv-LV"/>
        </w:rPr>
        <w:tab/>
        <w:t>", vienotais reģistrācijas Nr.</w:t>
      </w:r>
      <w:r w:rsidRPr="000937EF">
        <w:rPr>
          <w:rFonts w:ascii="Times New Roman" w:eastAsia="Times New Roman" w:hAnsi="Times New Roman" w:cs="Times New Roman"/>
          <w:sz w:val="24"/>
          <w:szCs w:val="24"/>
          <w:lang w:eastAsia="lv-LV" w:bidi="lv-LV"/>
        </w:rPr>
        <w:tab/>
        <w:t>,</w:t>
      </w:r>
      <w:r w:rsidRPr="000937EF">
        <w:rPr>
          <w:rFonts w:ascii="Times New Roman" w:eastAsia="Times New Roman" w:hAnsi="Times New Roman" w:cs="Times New Roman"/>
          <w:sz w:val="24"/>
          <w:szCs w:val="24"/>
          <w:lang w:eastAsia="lv-LV" w:bidi="lv-LV"/>
        </w:rPr>
        <w:tab/>
        <w:t>juridiskā</w:t>
      </w:r>
      <w:r w:rsidRPr="000937EF">
        <w:rPr>
          <w:rFonts w:ascii="Times New Roman" w:eastAsia="Times New Roman" w:hAnsi="Times New Roman" w:cs="Times New Roman"/>
          <w:sz w:val="24"/>
          <w:szCs w:val="24"/>
          <w:lang w:eastAsia="lv-LV" w:bidi="lv-LV"/>
        </w:rPr>
        <w:tab/>
        <w:t>adrese:</w:t>
      </w:r>
      <w:r w:rsidRPr="000937EF">
        <w:rPr>
          <w:rFonts w:ascii="Times New Roman" w:eastAsia="Times New Roman" w:hAnsi="Times New Roman" w:cs="Times New Roman"/>
          <w:sz w:val="24"/>
          <w:szCs w:val="24"/>
          <w:lang w:eastAsia="lv-LV" w:bidi="lv-LV"/>
        </w:rPr>
        <w:tab/>
        <w:t xml:space="preserve"> ,</w:t>
      </w:r>
    </w:p>
    <w:p w14:paraId="51D39B8F" w14:textId="58696B41" w:rsidR="00D13B63" w:rsidRPr="000937EF" w:rsidRDefault="00D13B63" w:rsidP="00990C9E">
      <w:pPr>
        <w:widowControl w:val="0"/>
        <w:tabs>
          <w:tab w:val="left" w:leader="underscore" w:pos="1263"/>
          <w:tab w:val="right" w:leader="underscore" w:pos="9640"/>
        </w:tabs>
        <w:spacing w:after="0" w:line="240" w:lineRule="auto"/>
        <w:ind w:left="4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LV-</w:t>
      </w:r>
      <w:r w:rsidRPr="000937EF">
        <w:rPr>
          <w:rFonts w:ascii="Times New Roman" w:eastAsia="Times New Roman" w:hAnsi="Times New Roman" w:cs="Times New Roman"/>
          <w:sz w:val="24"/>
          <w:szCs w:val="24"/>
          <w:lang w:eastAsia="lv-LV" w:bidi="lv-LV"/>
        </w:rPr>
        <w:tab/>
        <w:t xml:space="preserve">, turpmāk saukta -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kuru pārstāv</w:t>
      </w:r>
      <w:r w:rsidRPr="000937EF">
        <w:rPr>
          <w:rFonts w:ascii="Times New Roman" w:eastAsia="Times New Roman" w:hAnsi="Times New Roman" w:cs="Times New Roman"/>
          <w:sz w:val="24"/>
          <w:szCs w:val="24"/>
          <w:lang w:eastAsia="lv-LV" w:bidi="lv-LV"/>
        </w:rPr>
        <w:tab/>
        <w:t>no</w:t>
      </w:r>
    </w:p>
    <w:p w14:paraId="3E0393A4" w14:textId="5F447374" w:rsidR="00D13B63" w:rsidRPr="000937EF" w:rsidRDefault="00D13B63" w:rsidP="00990C9E">
      <w:pPr>
        <w:widowControl w:val="0"/>
        <w:spacing w:after="60" w:line="240" w:lineRule="auto"/>
        <w:ind w:left="4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otras puses, abi kopā turpmāk saukti </w:t>
      </w:r>
      <w:r w:rsidRPr="000937EF">
        <w:rPr>
          <w:rFonts w:ascii="Times New Roman" w:eastAsia="Times New Roman" w:hAnsi="Times New Roman" w:cs="Times New Roman"/>
          <w:i/>
          <w:iCs/>
          <w:color w:val="000000"/>
          <w:sz w:val="24"/>
          <w:szCs w:val="24"/>
          <w:shd w:val="clear" w:color="auto" w:fill="FFFFFF"/>
          <w:lang w:eastAsia="lv-LV" w:bidi="lv-LV"/>
        </w:rPr>
        <w:t>- "Puses" un katra atsevišķi “Puse ”,</w:t>
      </w:r>
    </w:p>
    <w:p w14:paraId="2A43DA7D" w14:textId="6EFC5B5B" w:rsidR="00D13B63" w:rsidRPr="000937EF" w:rsidRDefault="00D13B63" w:rsidP="00990C9E">
      <w:pPr>
        <w:widowControl w:val="0"/>
        <w:tabs>
          <w:tab w:val="left" w:leader="underscore" w:pos="7369"/>
        </w:tabs>
        <w:spacing w:after="60" w:line="240" w:lineRule="auto"/>
        <w:ind w:left="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pamatojoties uz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rīkotās Iepirkuma procedūras </w:t>
      </w:r>
      <w:r w:rsidR="0067121C" w:rsidRPr="000937EF">
        <w:rPr>
          <w:rFonts w:ascii="Times New Roman" w:eastAsia="Courier New" w:hAnsi="Times New Roman" w:cs="Courier New"/>
          <w:color w:val="000000"/>
          <w:sz w:val="24"/>
          <w:szCs w:val="24"/>
          <w:lang w:eastAsia="lv-LV" w:bidi="lv-LV"/>
        </w:rPr>
        <w:t>“Konstrukciju un tehnoloģisko iekārtu demontāža Slokas ielā 47A,</w:t>
      </w:r>
      <w:r w:rsidR="005868DE" w:rsidRPr="000937EF">
        <w:rPr>
          <w:rFonts w:ascii="Times New Roman" w:eastAsia="Courier New" w:hAnsi="Times New Roman" w:cs="Courier New"/>
          <w:color w:val="000000"/>
          <w:sz w:val="24"/>
          <w:szCs w:val="24"/>
          <w:lang w:eastAsia="lv-LV" w:bidi="lv-LV"/>
        </w:rPr>
        <w:t xml:space="preserve"> </w:t>
      </w:r>
      <w:r w:rsidR="0067121C" w:rsidRPr="000937EF">
        <w:rPr>
          <w:rFonts w:ascii="Times New Roman" w:eastAsia="Courier New" w:hAnsi="Times New Roman" w:cs="Courier New"/>
          <w:color w:val="000000"/>
          <w:sz w:val="24"/>
          <w:szCs w:val="24"/>
          <w:lang w:eastAsia="lv-LV" w:bidi="lv-LV"/>
        </w:rPr>
        <w:t xml:space="preserve">Jūrmalā”  </w:t>
      </w:r>
      <w:r w:rsidR="0084227F" w:rsidRPr="000937EF">
        <w:rPr>
          <w:rFonts w:ascii="Times New Roman" w:eastAsia="Courier New" w:hAnsi="Times New Roman" w:cs="Courier New"/>
          <w:color w:val="000000"/>
          <w:sz w:val="24"/>
          <w:szCs w:val="24"/>
          <w:lang w:eastAsia="lv-LV" w:bidi="lv-LV"/>
        </w:rPr>
        <w:t xml:space="preserve"> </w:t>
      </w:r>
      <w:r w:rsidR="00BD19D5" w:rsidRPr="000937EF">
        <w:rPr>
          <w:rFonts w:ascii="Times New Roman" w:eastAsia="Courier New" w:hAnsi="Times New Roman" w:cs="Courier New"/>
          <w:color w:val="000000"/>
          <w:sz w:val="24"/>
          <w:szCs w:val="24"/>
          <w:lang w:eastAsia="lv-LV" w:bidi="lv-LV"/>
        </w:rPr>
        <w:t xml:space="preserve"> </w:t>
      </w:r>
      <w:r w:rsidRPr="000937EF">
        <w:rPr>
          <w:rFonts w:ascii="Times New Roman" w:eastAsia="Times New Roman" w:hAnsi="Times New Roman" w:cs="Times New Roman"/>
          <w:sz w:val="24"/>
          <w:szCs w:val="24"/>
          <w:lang w:eastAsia="lv-LV" w:bidi="lv-LV"/>
        </w:rPr>
        <w:t xml:space="preserve">ID Nr. </w:t>
      </w:r>
      <w:r w:rsidR="0067121C" w:rsidRPr="000937EF">
        <w:rPr>
          <w:rFonts w:ascii="Times New Roman" w:eastAsia="Times New Roman" w:hAnsi="Times New Roman" w:cs="Times New Roman"/>
          <w:sz w:val="24"/>
          <w:szCs w:val="24"/>
          <w:lang w:eastAsia="lv-LV" w:bidi="lv-LV"/>
        </w:rPr>
        <w:t xml:space="preserve"> JSKD2019/1</w:t>
      </w:r>
      <w:r w:rsidRPr="000937EF">
        <w:rPr>
          <w:rFonts w:ascii="Times New Roman" w:eastAsia="Times New Roman" w:hAnsi="Times New Roman" w:cs="Times New Roman"/>
          <w:sz w:val="24"/>
          <w:szCs w:val="24"/>
          <w:lang w:eastAsia="lv-LV" w:bidi="lv-LV"/>
        </w:rPr>
        <w:t xml:space="preserve"> rezultātiem un</w:t>
      </w:r>
      <w:r w:rsidRPr="000937EF">
        <w:rPr>
          <w:rFonts w:ascii="Times New Roman" w:eastAsia="Times New Roman" w:hAnsi="Times New Roman" w:cs="Times New Roman"/>
          <w:sz w:val="24"/>
          <w:szCs w:val="24"/>
          <w:lang w:eastAsia="lv-LV" w:bidi="lv-LV"/>
        </w:rPr>
        <w:tab/>
        <w:t>iesniegto Piedāvājumu,</w:t>
      </w:r>
    </w:p>
    <w:p w14:paraId="0821B412" w14:textId="1794A654" w:rsidR="00D13B63" w:rsidRPr="000937EF" w:rsidRDefault="00D13B63" w:rsidP="00990C9E">
      <w:pPr>
        <w:widowControl w:val="0"/>
        <w:spacing w:after="223" w:line="240" w:lineRule="auto"/>
        <w:ind w:left="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bez maldības, viltus un spaidiem noslēdz šo Līgumu (turpmāk - </w:t>
      </w:r>
      <w:r w:rsidRPr="000937EF">
        <w:rPr>
          <w:rFonts w:ascii="Times New Roman" w:eastAsia="Times New Roman" w:hAnsi="Times New Roman" w:cs="Times New Roman"/>
          <w:i/>
          <w:iCs/>
          <w:color w:val="000000"/>
          <w:sz w:val="24"/>
          <w:szCs w:val="24"/>
          <w:shd w:val="clear" w:color="auto" w:fill="FFFFFF"/>
          <w:lang w:eastAsia="lv-LV" w:bidi="lv-LV"/>
        </w:rPr>
        <w:t>"Līgums</w:t>
      </w:r>
      <w:r w:rsidR="005868DE" w:rsidRPr="000937EF">
        <w:rPr>
          <w:rFonts w:ascii="Times New Roman" w:eastAsia="Times New Roman" w:hAnsi="Times New Roman" w:cs="Times New Roman"/>
          <w:i/>
          <w:iCs/>
          <w:color w:val="000000"/>
          <w:sz w:val="24"/>
          <w:szCs w:val="24"/>
          <w:shd w:val="clear" w:color="auto" w:fill="FFFFFF"/>
          <w:lang w:eastAsia="lv-LV" w:bidi="lv-LV"/>
        </w:rPr>
        <w:t>”</w:t>
      </w:r>
      <w:r w:rsidRPr="000937EF">
        <w:rPr>
          <w:rFonts w:ascii="Times New Roman" w:eastAsia="Times New Roman" w:hAnsi="Times New Roman" w:cs="Times New Roman"/>
          <w:i/>
          <w:iCs/>
          <w:color w:val="000000"/>
          <w:sz w:val="24"/>
          <w:szCs w:val="24"/>
          <w:shd w:val="clear" w:color="auto" w:fill="FFFFFF"/>
          <w:lang w:eastAsia="lv-LV" w:bidi="lv-LV"/>
        </w:rPr>
        <w:t>,</w:t>
      </w:r>
      <w:r w:rsidR="0027767B" w:rsidRPr="000937EF">
        <w:rPr>
          <w:rFonts w:ascii="Times New Roman" w:eastAsia="Times New Roman" w:hAnsi="Times New Roman" w:cs="Times New Roman"/>
          <w:sz w:val="24"/>
          <w:szCs w:val="24"/>
          <w:lang w:eastAsia="lv-LV" w:bidi="lv-LV"/>
        </w:rPr>
        <w:t>)</w:t>
      </w:r>
      <w:r w:rsidR="0084227F"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sz w:val="24"/>
          <w:szCs w:val="24"/>
          <w:lang w:eastAsia="lv-LV" w:bidi="lv-LV"/>
        </w:rPr>
        <w:t>kas saistošs kā Pusēm, tā to tiesību un saistību pārņēmējiem, par sekojošo:</w:t>
      </w:r>
    </w:p>
    <w:p w14:paraId="1005D508" w14:textId="77777777" w:rsidR="00D13B63" w:rsidRPr="000937EF" w:rsidRDefault="00D13B63" w:rsidP="00990C9E">
      <w:pPr>
        <w:widowControl w:val="0"/>
        <w:numPr>
          <w:ilvl w:val="0"/>
          <w:numId w:val="16"/>
        </w:numPr>
        <w:tabs>
          <w:tab w:val="left" w:pos="3666"/>
        </w:tabs>
        <w:spacing w:after="0" w:line="240" w:lineRule="auto"/>
        <w:ind w:left="33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LĪGUMA PRIEKŠMETS</w:t>
      </w:r>
    </w:p>
    <w:p w14:paraId="4ACA5A1D" w14:textId="7D985A22" w:rsidR="00D13B63" w:rsidRPr="000937EF" w:rsidRDefault="00D13B63" w:rsidP="00990C9E">
      <w:pPr>
        <w:widowControl w:val="0"/>
        <w:numPr>
          <w:ilvl w:val="1"/>
          <w:numId w:val="16"/>
        </w:numPr>
        <w:spacing w:after="60"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uzdod un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kā galvenais darbu veicējs apņemas Līgumā, tā pielikumos un Latvijas Republikas normatīvajos aktos noteiktajā kārtībā, saskaņā ar Līgumā noteiktajiem termiņiem, veikt tehnoloģisko iekārtu un izolācijas demontāžas, būvgružu pārstrādāšanas, aizvešanas un utilizācijas, un telpu sakopšanas darbus (turpmāk - </w:t>
      </w:r>
      <w:r w:rsidRPr="000937EF">
        <w:rPr>
          <w:rFonts w:ascii="Times New Roman" w:eastAsia="Times New Roman" w:hAnsi="Times New Roman" w:cs="Times New Roman"/>
          <w:i/>
          <w:iCs/>
          <w:color w:val="000000"/>
          <w:sz w:val="24"/>
          <w:szCs w:val="24"/>
          <w:shd w:val="clear" w:color="auto" w:fill="FFFFFF"/>
          <w:lang w:eastAsia="lv-LV" w:bidi="lv-LV"/>
        </w:rPr>
        <w:t>“Darbi”)</w:t>
      </w:r>
      <w:r w:rsidRPr="000937EF">
        <w:rPr>
          <w:rFonts w:ascii="Times New Roman" w:eastAsia="Times New Roman" w:hAnsi="Times New Roman" w:cs="Times New Roman"/>
          <w:sz w:val="24"/>
          <w:szCs w:val="24"/>
          <w:lang w:eastAsia="lv-LV" w:bidi="lv-LV"/>
        </w:rPr>
        <w:t xml:space="preserve"> katlu mājā </w:t>
      </w:r>
      <w:r w:rsidR="007C4EB0" w:rsidRPr="000937EF">
        <w:rPr>
          <w:rFonts w:ascii="Times New Roman" w:eastAsia="Times New Roman" w:hAnsi="Times New Roman" w:cs="Times New Roman"/>
          <w:sz w:val="24"/>
          <w:szCs w:val="24"/>
          <w:lang w:eastAsia="lv-LV" w:bidi="lv-LV"/>
        </w:rPr>
        <w:t>Slokas ielā</w:t>
      </w:r>
      <w:r w:rsidR="005868DE" w:rsidRPr="000937EF">
        <w:rPr>
          <w:rFonts w:ascii="Times New Roman" w:eastAsia="Times New Roman" w:hAnsi="Times New Roman" w:cs="Times New Roman"/>
          <w:sz w:val="24"/>
          <w:szCs w:val="24"/>
          <w:lang w:eastAsia="lv-LV" w:bidi="lv-LV"/>
        </w:rPr>
        <w:t xml:space="preserve"> </w:t>
      </w:r>
      <w:r w:rsidR="007C4EB0" w:rsidRPr="000937EF">
        <w:rPr>
          <w:rFonts w:ascii="Times New Roman" w:eastAsia="Times New Roman" w:hAnsi="Times New Roman" w:cs="Times New Roman"/>
          <w:sz w:val="24"/>
          <w:szCs w:val="24"/>
          <w:lang w:eastAsia="lv-LV" w:bidi="lv-LV"/>
        </w:rPr>
        <w:t>47A</w:t>
      </w:r>
      <w:r w:rsidRPr="000937EF">
        <w:rPr>
          <w:rFonts w:ascii="Times New Roman" w:eastAsia="Times New Roman" w:hAnsi="Times New Roman" w:cs="Times New Roman"/>
          <w:sz w:val="24"/>
          <w:szCs w:val="24"/>
          <w:lang w:eastAsia="lv-LV" w:bidi="lv-LV"/>
        </w:rPr>
        <w:t xml:space="preserve">, </w:t>
      </w:r>
      <w:r w:rsidR="005868DE" w:rsidRPr="000937EF">
        <w:rPr>
          <w:rFonts w:ascii="Times New Roman" w:eastAsia="Times New Roman" w:hAnsi="Times New Roman" w:cs="Times New Roman"/>
          <w:sz w:val="24"/>
          <w:szCs w:val="24"/>
          <w:lang w:eastAsia="lv-LV" w:bidi="lv-LV"/>
        </w:rPr>
        <w:t xml:space="preserve">Jūrmalā, </w:t>
      </w:r>
      <w:r w:rsidRPr="000937EF">
        <w:rPr>
          <w:rFonts w:ascii="Times New Roman" w:eastAsia="Times New Roman" w:hAnsi="Times New Roman" w:cs="Times New Roman"/>
          <w:sz w:val="24"/>
          <w:szCs w:val="24"/>
          <w:lang w:eastAsia="lv-LV" w:bidi="lv-LV"/>
        </w:rPr>
        <w:t xml:space="preserve">(turpmāk - "Objekts") projektā </w:t>
      </w:r>
      <w:r w:rsidR="0067121C" w:rsidRPr="000937EF">
        <w:rPr>
          <w:rFonts w:ascii="Times New Roman" w:eastAsia="Courier New" w:hAnsi="Times New Roman" w:cs="Courier New"/>
          <w:color w:val="000000"/>
          <w:sz w:val="24"/>
          <w:szCs w:val="24"/>
          <w:lang w:eastAsia="lv-LV" w:bidi="lv-LV"/>
        </w:rPr>
        <w:t>“Konstrukciju un tehnoloģisko iekārtu demontāža Slokas ielā 47A,</w:t>
      </w:r>
      <w:r w:rsidR="005868DE" w:rsidRPr="000937EF">
        <w:rPr>
          <w:rFonts w:ascii="Times New Roman" w:eastAsia="Courier New" w:hAnsi="Times New Roman" w:cs="Courier New"/>
          <w:color w:val="000000"/>
          <w:sz w:val="24"/>
          <w:szCs w:val="24"/>
          <w:lang w:eastAsia="lv-LV" w:bidi="lv-LV"/>
        </w:rPr>
        <w:t xml:space="preserve"> </w:t>
      </w:r>
      <w:r w:rsidR="0067121C" w:rsidRPr="000937EF">
        <w:rPr>
          <w:rFonts w:ascii="Times New Roman" w:eastAsia="Courier New" w:hAnsi="Times New Roman" w:cs="Courier New"/>
          <w:color w:val="000000"/>
          <w:sz w:val="24"/>
          <w:szCs w:val="24"/>
          <w:lang w:eastAsia="lv-LV" w:bidi="lv-LV"/>
        </w:rPr>
        <w:t>Jūrmalā”</w:t>
      </w:r>
      <w:r w:rsidR="005868DE" w:rsidRPr="000937EF">
        <w:rPr>
          <w:rFonts w:ascii="Times New Roman" w:eastAsia="Courier New" w:hAnsi="Times New Roman" w:cs="Courier New"/>
          <w:color w:val="000000"/>
          <w:sz w:val="24"/>
          <w:szCs w:val="24"/>
          <w:lang w:eastAsia="lv-LV" w:bidi="lv-LV"/>
        </w:rPr>
        <w:t>.</w:t>
      </w:r>
      <w:r w:rsidR="0067121C" w:rsidRPr="000937EF">
        <w:rPr>
          <w:rFonts w:ascii="Times New Roman" w:eastAsia="Courier New" w:hAnsi="Times New Roman" w:cs="Courier New"/>
          <w:color w:val="000000"/>
          <w:sz w:val="24"/>
          <w:szCs w:val="24"/>
          <w:lang w:eastAsia="lv-LV" w:bidi="lv-LV"/>
        </w:rPr>
        <w:t xml:space="preserve">  </w:t>
      </w:r>
      <w:r w:rsidR="0084227F" w:rsidRPr="000937EF">
        <w:rPr>
          <w:rFonts w:ascii="Times New Roman" w:eastAsia="Courier New" w:hAnsi="Times New Roman" w:cs="Courier New"/>
          <w:color w:val="000000"/>
          <w:sz w:val="24"/>
          <w:szCs w:val="24"/>
          <w:lang w:eastAsia="lv-LV" w:bidi="lv-LV"/>
        </w:rPr>
        <w:t xml:space="preserve"> </w:t>
      </w:r>
      <w:r w:rsidR="00BD19D5" w:rsidRPr="000937EF">
        <w:rPr>
          <w:rFonts w:ascii="Times New Roman" w:eastAsia="Courier New" w:hAnsi="Times New Roman" w:cs="Courier New"/>
          <w:color w:val="000000"/>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Darbi</w:t>
      </w:r>
      <w:r w:rsidRPr="000937EF">
        <w:rPr>
          <w:rFonts w:ascii="Times New Roman" w:eastAsia="Times New Roman" w:hAnsi="Times New Roman" w:cs="Times New Roman"/>
          <w:sz w:val="24"/>
          <w:szCs w:val="24"/>
          <w:lang w:eastAsia="lv-LV" w:bidi="lv-LV"/>
        </w:rPr>
        <w:t xml:space="preserve"> šī Līguma izpratnē ietver visus un jebkādus pastāvīgos, sagatavošan</w:t>
      </w:r>
      <w:r w:rsidR="005868DE"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xml:space="preserve">s un pagaidu darbus, materiālu piegādi, nepieciešamās tehnikas, iekārtu, aprīkojuma, instrumentu, aizsarglīdzekļu nodrošināšanu, resursu (ūdens, elektroenerģijas u.tml.) nodrošināšanu, transportu, pārbaudes un darbu nodošanu, visas nepieciešamās un/vai </w:t>
      </w:r>
      <w:r w:rsidRPr="000937EF">
        <w:rPr>
          <w:rFonts w:ascii="Times New Roman" w:eastAsia="Times New Roman" w:hAnsi="Times New Roman" w:cs="Times New Roman"/>
          <w:i/>
          <w:iCs/>
          <w:color w:val="000000"/>
          <w:sz w:val="24"/>
          <w:szCs w:val="24"/>
          <w:shd w:val="clear" w:color="auto" w:fill="FFFFFF"/>
          <w:lang w:eastAsia="lv-LV" w:bidi="lv-LV"/>
        </w:rPr>
        <w:t xml:space="preserve">Pasūtītāja </w:t>
      </w:r>
      <w:r w:rsidRPr="000937EF">
        <w:rPr>
          <w:rFonts w:ascii="Times New Roman" w:eastAsia="Times New Roman" w:hAnsi="Times New Roman" w:cs="Times New Roman"/>
          <w:sz w:val="24"/>
          <w:szCs w:val="24"/>
          <w:lang w:eastAsia="lv-LV" w:bidi="lv-LV"/>
        </w:rPr>
        <w:t xml:space="preserve">saprātīgi pieprasītās dokumentācijas noformēšanu, saņemšanu un iesniegšanu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visus nepieciešamos un derīgos apzīmēšanas, testēšanas un </w:t>
      </w:r>
      <w:r w:rsidRPr="000937EF">
        <w:rPr>
          <w:rFonts w:ascii="Times New Roman" w:eastAsia="Times New Roman" w:hAnsi="Times New Roman" w:cs="Times New Roman"/>
          <w:sz w:val="24"/>
          <w:szCs w:val="24"/>
          <w:lang w:eastAsia="lv-LV" w:bidi="lv-LV"/>
        </w:rPr>
        <w:lastRenderedPageBreak/>
        <w:t xml:space="preserve">mērīšanas darbus,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vietas tīrīšanu, sakārtošanu, atkritumu izvešanu un utilizāciju, kā arī jebkādus citus darbus, kas, ja arī nav tieši minēti šajā Līgumā, saprātīgi no tā izriet un ir nepieciešami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pienācīgai izpildei un mērķa sasniegšanai.</w:t>
      </w:r>
    </w:p>
    <w:p w14:paraId="4FEFEBF1" w14:textId="5EA8AC12" w:rsidR="00D13B63" w:rsidRPr="000937EF" w:rsidRDefault="00D13B63" w:rsidP="00990C9E">
      <w:pPr>
        <w:widowControl w:val="0"/>
        <w:numPr>
          <w:ilvl w:val="1"/>
          <w:numId w:val="16"/>
        </w:numPr>
        <w:spacing w:after="0" w:line="240" w:lineRule="auto"/>
        <w:ind w:left="4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Līguma cena (turpmāk - "Līguma cena") saskaņā ar “Demontāžas darbu izmaksu tāmi”</w:t>
      </w:r>
    </w:p>
    <w:p w14:paraId="423B5B7C" w14:textId="07DE1B57" w:rsidR="00D13B63" w:rsidRPr="000937EF" w:rsidRDefault="00D13B63" w:rsidP="00990C9E">
      <w:pPr>
        <w:widowControl w:val="0"/>
        <w:tabs>
          <w:tab w:val="left" w:leader="underscore" w:pos="4654"/>
          <w:tab w:val="center" w:leader="underscore" w:pos="6618"/>
          <w:tab w:val="right" w:pos="8250"/>
          <w:tab w:val="right" w:pos="9640"/>
        </w:tabs>
        <w:spacing w:after="0" w:line="240" w:lineRule="auto"/>
        <w:ind w:left="4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(Pielikums Nr.2) ir EUR</w:t>
      </w:r>
      <w:r w:rsidRPr="000937EF">
        <w:rPr>
          <w:rFonts w:ascii="Times New Roman" w:eastAsia="Times New Roman" w:hAnsi="Times New Roman" w:cs="Times New Roman"/>
          <w:sz w:val="24"/>
          <w:szCs w:val="24"/>
          <w:lang w:eastAsia="lv-LV" w:bidi="lv-LV"/>
        </w:rPr>
        <w:tab/>
        <w:t xml:space="preserve"> (</w:t>
      </w:r>
      <w:r w:rsidRPr="000937EF">
        <w:rPr>
          <w:rFonts w:ascii="Times New Roman" w:eastAsia="Times New Roman" w:hAnsi="Times New Roman" w:cs="Times New Roman"/>
          <w:sz w:val="24"/>
          <w:szCs w:val="24"/>
          <w:lang w:eastAsia="lv-LV" w:bidi="lv-LV"/>
        </w:rPr>
        <w:tab/>
        <w:t xml:space="preserve"> </w:t>
      </w:r>
      <w:proofErr w:type="spellStart"/>
      <w:r w:rsidRPr="000937EF">
        <w:rPr>
          <w:rFonts w:ascii="Times New Roman" w:eastAsia="Times New Roman" w:hAnsi="Times New Roman" w:cs="Times New Roman"/>
          <w:sz w:val="24"/>
          <w:szCs w:val="24"/>
          <w:lang w:eastAsia="lv-LV" w:bidi="lv-LV"/>
        </w:rPr>
        <w:t>e</w:t>
      </w:r>
      <w:r w:rsidR="00C06A65" w:rsidRPr="000937EF">
        <w:rPr>
          <w:rFonts w:ascii="Times New Roman" w:eastAsia="Times New Roman" w:hAnsi="Times New Roman" w:cs="Times New Roman"/>
          <w:sz w:val="24"/>
          <w:szCs w:val="24"/>
          <w:lang w:eastAsia="lv-LV" w:bidi="lv-LV"/>
        </w:rPr>
        <w:t>u</w:t>
      </w:r>
      <w:r w:rsidRPr="000937EF">
        <w:rPr>
          <w:rFonts w:ascii="Times New Roman" w:eastAsia="Times New Roman" w:hAnsi="Times New Roman" w:cs="Times New Roman"/>
          <w:sz w:val="24"/>
          <w:szCs w:val="24"/>
          <w:lang w:eastAsia="lv-LV" w:bidi="lv-LV"/>
        </w:rPr>
        <w:t>ro</w:t>
      </w:r>
      <w:proofErr w:type="spellEnd"/>
      <w:r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ab/>
        <w:t xml:space="preserve">  centi).</w:t>
      </w:r>
      <w:r w:rsidRPr="000937EF">
        <w:rPr>
          <w:rFonts w:ascii="Times New Roman" w:eastAsia="Times New Roman" w:hAnsi="Times New Roman" w:cs="Times New Roman"/>
          <w:sz w:val="24"/>
          <w:szCs w:val="24"/>
          <w:lang w:eastAsia="lv-LV" w:bidi="lv-LV"/>
        </w:rPr>
        <w:tab/>
      </w:r>
      <w:r w:rsidRPr="000937EF">
        <w:rPr>
          <w:rFonts w:ascii="Times New Roman" w:eastAsia="Times New Roman" w:hAnsi="Times New Roman" w:cs="Times New Roman"/>
          <w:i/>
          <w:iCs/>
          <w:color w:val="000000"/>
          <w:sz w:val="24"/>
          <w:szCs w:val="24"/>
          <w:shd w:val="clear" w:color="auto" w:fill="FFFFFF"/>
          <w:lang w:eastAsia="lv-LV" w:bidi="lv-LV"/>
        </w:rPr>
        <w:t>Būvuzņēmējs</w:t>
      </w:r>
    </w:p>
    <w:p w14:paraId="7A318334" w14:textId="6ECB8230" w:rsidR="00D13B63" w:rsidRPr="000937EF" w:rsidRDefault="00D13B63" w:rsidP="00990C9E">
      <w:pPr>
        <w:widowControl w:val="0"/>
        <w:spacing w:after="0" w:line="240" w:lineRule="auto"/>
        <w:ind w:left="440" w:right="20"/>
        <w:jc w:val="both"/>
        <w:rPr>
          <w:rFonts w:ascii="Times New Roman" w:eastAsia="Times New Roman" w:hAnsi="Times New Roman" w:cs="Times New Roman"/>
          <w:sz w:val="24"/>
          <w:szCs w:val="24"/>
          <w:lang w:eastAsia="lv-LV" w:bidi="lv-LV"/>
        </w:rPr>
        <w:sectPr w:rsidR="00D13B63" w:rsidRPr="000937EF" w:rsidSect="003F2DC5">
          <w:headerReference w:type="even" r:id="rId19"/>
          <w:headerReference w:type="default" r:id="rId20"/>
          <w:footerReference w:type="even" r:id="rId21"/>
          <w:footerReference w:type="default" r:id="rId22"/>
          <w:headerReference w:type="first" r:id="rId23"/>
          <w:footerReference w:type="first" r:id="rId24"/>
          <w:type w:val="continuous"/>
          <w:pgSz w:w="16838" w:h="23810"/>
          <w:pgMar w:top="6838" w:right="3598" w:bottom="5484" w:left="3593" w:header="0" w:footer="0" w:gutter="0"/>
          <w:cols w:space="720"/>
          <w:noEndnote/>
          <w:docGrid w:linePitch="360"/>
        </w:sectPr>
      </w:pPr>
      <w:r w:rsidRPr="000937EF">
        <w:rPr>
          <w:rFonts w:ascii="Times New Roman" w:eastAsia="Times New Roman" w:hAnsi="Times New Roman" w:cs="Times New Roman"/>
          <w:sz w:val="24"/>
          <w:szCs w:val="24"/>
          <w:lang w:eastAsia="lv-LV" w:bidi="lv-LV"/>
        </w:rPr>
        <w:t xml:space="preserve">apstiprina, ka Līguma cena ietver visas un jebkādas izmaksas un riskus, kas </w:t>
      </w:r>
      <w:r w:rsidRPr="000937EF">
        <w:rPr>
          <w:rFonts w:ascii="Times New Roman" w:eastAsia="Times New Roman" w:hAnsi="Times New Roman" w:cs="Times New Roman"/>
          <w:i/>
          <w:iCs/>
          <w:color w:val="000000"/>
          <w:sz w:val="24"/>
          <w:szCs w:val="24"/>
          <w:shd w:val="clear" w:color="auto" w:fill="FFFFFF"/>
          <w:lang w:eastAsia="lv-LV" w:bidi="lv-LV"/>
        </w:rPr>
        <w:t xml:space="preserve">Būvuzņēmējam </w:t>
      </w:r>
      <w:r w:rsidRPr="000937EF">
        <w:rPr>
          <w:rFonts w:ascii="Times New Roman" w:eastAsia="Times New Roman" w:hAnsi="Times New Roman" w:cs="Times New Roman"/>
          <w:sz w:val="24"/>
          <w:szCs w:val="24"/>
          <w:lang w:eastAsia="lv-LV" w:bidi="lv-LV"/>
        </w:rPr>
        <w:t xml:space="preserve">varētu rasties saistībā ar pienācīgu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citu personu pieaicināšanu kādas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daļas izpildei šajā Līgumā noteiktajā kārtībā, meteoroloģiskajiem un citiem, tostarp no </w:t>
      </w:r>
      <w:r w:rsidRPr="000937EF">
        <w:rPr>
          <w:rFonts w:ascii="Times New Roman" w:eastAsia="Times New Roman" w:hAnsi="Times New Roman" w:cs="Times New Roman"/>
          <w:i/>
          <w:iCs/>
          <w:color w:val="000000"/>
          <w:sz w:val="24"/>
          <w:szCs w:val="24"/>
          <w:shd w:val="clear" w:color="auto" w:fill="FFFFFF"/>
          <w:lang w:eastAsia="lv-LV" w:bidi="lv-LV"/>
        </w:rPr>
        <w:t xml:space="preserve">Būvuzņēmēja </w:t>
      </w:r>
      <w:r w:rsidRPr="000937EF">
        <w:rPr>
          <w:rFonts w:ascii="Times New Roman" w:eastAsia="Times New Roman" w:hAnsi="Times New Roman" w:cs="Times New Roman"/>
          <w:sz w:val="24"/>
          <w:szCs w:val="24"/>
          <w:lang w:eastAsia="lv-LV" w:bidi="lv-LV"/>
        </w:rPr>
        <w:t xml:space="preserve">gribas neatkarīgiem apstākļiem (izņemot šajā Līgumā paredzētos </w:t>
      </w:r>
      <w:proofErr w:type="spellStart"/>
      <w:r w:rsidRPr="000937EF">
        <w:rPr>
          <w:rFonts w:ascii="Times New Roman" w:eastAsia="Times New Roman" w:hAnsi="Times New Roman" w:cs="Times New Roman"/>
          <w:sz w:val="24"/>
          <w:szCs w:val="24"/>
          <w:lang w:eastAsia="lv-LV" w:bidi="lv-LV"/>
        </w:rPr>
        <w:t>force</w:t>
      </w:r>
      <w:proofErr w:type="spellEnd"/>
      <w:r w:rsidRPr="000937EF">
        <w:rPr>
          <w:rFonts w:ascii="Times New Roman" w:eastAsia="Times New Roman" w:hAnsi="Times New Roman" w:cs="Times New Roman"/>
          <w:sz w:val="24"/>
          <w:szCs w:val="24"/>
          <w:lang w:eastAsia="lv-LV" w:bidi="lv-LV"/>
        </w:rPr>
        <w:t xml:space="preserve"> </w:t>
      </w:r>
      <w:proofErr w:type="spellStart"/>
      <w:r w:rsidRPr="000937EF">
        <w:rPr>
          <w:rFonts w:ascii="Times New Roman" w:eastAsia="Times New Roman" w:hAnsi="Times New Roman" w:cs="Times New Roman"/>
          <w:sz w:val="24"/>
          <w:szCs w:val="24"/>
          <w:lang w:eastAsia="lv-LV" w:bidi="lv-LV"/>
        </w:rPr>
        <w:t>majeure</w:t>
      </w:r>
      <w:proofErr w:type="spellEnd"/>
      <w:r w:rsidRPr="000937EF">
        <w:rPr>
          <w:rFonts w:ascii="Times New Roman" w:eastAsia="Times New Roman" w:hAnsi="Times New Roman" w:cs="Times New Roman"/>
          <w:sz w:val="24"/>
          <w:szCs w:val="24"/>
          <w:lang w:eastAsia="lv-LV" w:bidi="lv-LV"/>
        </w:rPr>
        <w:t xml:space="preserve"> apstākļus), trešo personu rīcību, iespējamām izmaiņām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izpildē nepieciešamajos resursos, jebkādām izmaiņām valsts ekonomiskajā vai politiskajā situācijā u.tml., un Puses vienojas, ka </w:t>
      </w:r>
      <w:r w:rsidRPr="000937EF">
        <w:rPr>
          <w:rFonts w:ascii="Times New Roman" w:eastAsia="Times New Roman" w:hAnsi="Times New Roman" w:cs="Times New Roman"/>
          <w:i/>
          <w:iCs/>
          <w:color w:val="000000"/>
          <w:sz w:val="24"/>
          <w:szCs w:val="24"/>
          <w:shd w:val="clear" w:color="auto" w:fill="FFFFFF"/>
          <w:lang w:eastAsia="lv-LV" w:bidi="lv-LV"/>
        </w:rPr>
        <w:t>Būvuzņēmējs</w:t>
      </w:r>
    </w:p>
    <w:p w14:paraId="588355F4" w14:textId="77777777" w:rsidR="00D13B63" w:rsidRPr="000937EF" w:rsidRDefault="00D13B63" w:rsidP="00990C9E">
      <w:pPr>
        <w:widowControl w:val="0"/>
        <w:spacing w:after="227"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nav tiesīgs pieprasīt Līguma cenas palielināšanu jebkāda iemesla dēļ vai jebkādas papildus atlīdzības vai kompensāciju izmaksu, izņemot šajā Līgumā tieši paredzētos gadījumus.</w:t>
      </w:r>
    </w:p>
    <w:p w14:paraId="4185596B" w14:textId="3C39855F" w:rsidR="00D13B63" w:rsidRPr="000937EF" w:rsidRDefault="00D13B63" w:rsidP="00990C9E">
      <w:pPr>
        <w:keepNext/>
        <w:keepLines/>
        <w:widowControl w:val="0"/>
        <w:numPr>
          <w:ilvl w:val="0"/>
          <w:numId w:val="16"/>
        </w:numPr>
        <w:tabs>
          <w:tab w:val="left" w:pos="3380"/>
        </w:tabs>
        <w:spacing w:after="26" w:line="240" w:lineRule="auto"/>
        <w:ind w:left="3020"/>
        <w:jc w:val="both"/>
        <w:outlineLvl w:val="4"/>
        <w:rPr>
          <w:rFonts w:ascii="Times New Roman" w:eastAsia="Times New Roman" w:hAnsi="Times New Roman" w:cs="Times New Roman"/>
          <w:sz w:val="24"/>
          <w:szCs w:val="24"/>
          <w:lang w:eastAsia="lv-LV" w:bidi="lv-LV"/>
        </w:rPr>
      </w:pPr>
      <w:bookmarkStart w:id="41" w:name="bookmark45"/>
      <w:r w:rsidRPr="000937EF">
        <w:rPr>
          <w:rFonts w:ascii="Times New Roman" w:eastAsia="Times New Roman" w:hAnsi="Times New Roman" w:cs="Times New Roman"/>
          <w:sz w:val="24"/>
          <w:szCs w:val="24"/>
          <w:lang w:eastAsia="lv-LV" w:bidi="lv-LV"/>
        </w:rPr>
        <w:t>DARBU IZPILDES TERMIŅŠ</w:t>
      </w:r>
      <w:bookmarkEnd w:id="41"/>
    </w:p>
    <w:p w14:paraId="33C4274D" w14:textId="104E6460" w:rsidR="00D13B63" w:rsidRPr="000937EF" w:rsidRDefault="00D13B63" w:rsidP="00990C9E">
      <w:pPr>
        <w:widowControl w:val="0"/>
        <w:numPr>
          <w:ilvl w:val="1"/>
          <w:numId w:val="16"/>
        </w:numPr>
        <w:spacing w:after="60"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veic saskaņā ar Līguma Pielikumu Nr. 3 "Darbu izpildes laika grafikā" (turpmāk - </w:t>
      </w:r>
      <w:r w:rsidRPr="000937EF">
        <w:rPr>
          <w:rFonts w:ascii="Times New Roman" w:eastAsia="Times New Roman" w:hAnsi="Times New Roman" w:cs="Times New Roman"/>
          <w:i/>
          <w:iCs/>
          <w:color w:val="000000"/>
          <w:sz w:val="24"/>
          <w:szCs w:val="24"/>
          <w:shd w:val="clear" w:color="auto" w:fill="FFFFFF"/>
          <w:lang w:eastAsia="lv-LV" w:bidi="lv-LV"/>
        </w:rPr>
        <w:t>"</w:t>
      </w:r>
      <w:r w:rsidR="0084227F" w:rsidRPr="000937EF">
        <w:rPr>
          <w:rFonts w:ascii="Times New Roman" w:eastAsia="Times New Roman" w:hAnsi="Times New Roman" w:cs="Times New Roman"/>
          <w:i/>
          <w:iCs/>
          <w:color w:val="000000"/>
          <w:sz w:val="24"/>
          <w:szCs w:val="24"/>
          <w:shd w:val="clear" w:color="auto" w:fill="FFFFFF"/>
          <w:lang w:eastAsia="lv-LV" w:bidi="lv-LV"/>
        </w:rPr>
        <w:t>Laika grafiks</w:t>
      </w:r>
      <w:r w:rsidRPr="000937EF">
        <w:rPr>
          <w:rFonts w:ascii="Times New Roman" w:eastAsia="Times New Roman" w:hAnsi="Times New Roman" w:cs="Times New Roman"/>
          <w:i/>
          <w:iCs/>
          <w:color w:val="000000"/>
          <w:sz w:val="24"/>
          <w:szCs w:val="24"/>
          <w:shd w:val="clear" w:color="auto" w:fill="FFFFFF"/>
          <w:lang w:eastAsia="lv-LV" w:bidi="lv-LV"/>
        </w:rPr>
        <w:t>")</w:t>
      </w:r>
      <w:r w:rsidRPr="000937EF">
        <w:rPr>
          <w:rFonts w:ascii="Times New Roman" w:eastAsia="Times New Roman" w:hAnsi="Times New Roman" w:cs="Times New Roman"/>
          <w:sz w:val="24"/>
          <w:szCs w:val="24"/>
          <w:lang w:eastAsia="lv-LV" w:bidi="lv-LV"/>
        </w:rPr>
        <w:t xml:space="preserve"> noteiktajiem termiņiem.</w:t>
      </w:r>
    </w:p>
    <w:p w14:paraId="07248F1D" w14:textId="77777777" w:rsidR="00D13B63" w:rsidRPr="000937EF" w:rsidRDefault="00D13B63" w:rsidP="00990C9E">
      <w:pPr>
        <w:widowControl w:val="0"/>
        <w:numPr>
          <w:ilvl w:val="1"/>
          <w:numId w:val="16"/>
        </w:numPr>
        <w:tabs>
          <w:tab w:val="right" w:leader="underscore" w:pos="9644"/>
        </w:tabs>
        <w:spacing w:after="304"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Būvuzņēmējs Darbus</w:t>
      </w:r>
      <w:r w:rsidRPr="000937EF">
        <w:rPr>
          <w:rFonts w:ascii="Times New Roman" w:eastAsia="Times New Roman" w:hAnsi="Times New Roman" w:cs="Times New Roman"/>
          <w:sz w:val="24"/>
          <w:szCs w:val="24"/>
          <w:lang w:eastAsia="lv-LV" w:bidi="lv-LV"/>
        </w:rPr>
        <w:t xml:space="preserve"> apņemas pilnībā izpildīt un šajā Līgumā noteiktajā kārtībā nodot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par to Pusēm parakstot Pieņemšanas-Nodošanas aktu līdz 201</w:t>
      </w:r>
      <w:r w:rsidR="007C4EB0" w:rsidRPr="000937EF">
        <w:rPr>
          <w:rFonts w:ascii="Times New Roman" w:eastAsia="Times New Roman" w:hAnsi="Times New Roman" w:cs="Times New Roman"/>
          <w:sz w:val="24"/>
          <w:szCs w:val="24"/>
          <w:lang w:eastAsia="lv-LV" w:bidi="lv-LV"/>
        </w:rPr>
        <w:t>9</w:t>
      </w:r>
      <w:r w:rsidRPr="000937EF">
        <w:rPr>
          <w:rFonts w:ascii="Times New Roman" w:eastAsia="Times New Roman" w:hAnsi="Times New Roman" w:cs="Times New Roman"/>
          <w:sz w:val="24"/>
          <w:szCs w:val="24"/>
          <w:lang w:eastAsia="lv-LV" w:bidi="lv-LV"/>
        </w:rPr>
        <w:t xml:space="preserve">.gada </w:t>
      </w:r>
      <w:r w:rsidRPr="000937EF">
        <w:rPr>
          <w:rFonts w:ascii="Times New Roman" w:eastAsia="Times New Roman" w:hAnsi="Times New Roman" w:cs="Times New Roman"/>
          <w:color w:val="FF0000"/>
          <w:sz w:val="24"/>
          <w:szCs w:val="24"/>
          <w:lang w:eastAsia="lv-LV" w:bidi="lv-LV"/>
        </w:rPr>
        <w:tab/>
        <w:t>.</w:t>
      </w:r>
    </w:p>
    <w:p w14:paraId="209312B8" w14:textId="77777777" w:rsidR="00D13B63" w:rsidRPr="000937EF" w:rsidRDefault="00D13B63" w:rsidP="00990C9E">
      <w:pPr>
        <w:widowControl w:val="0"/>
        <w:numPr>
          <w:ilvl w:val="1"/>
          <w:numId w:val="16"/>
        </w:numPr>
        <w:spacing w:after="60"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ieskatā ir iestājies kāds no šajā Līgumā paredzētajiem apstākļiem, kas dod tiesības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uz kādu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termiņa pagarinājumu,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ne vēlāk kā 5 (piecu) darba dienu laikā no attiecīgā apstākļa iestāšanās brīža rakstiskā veidā vērsties pie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ar lūgumu par termiņa/-u pagarināšanu, savā rakstveida lūgumā detalizēti norādot apstākļus, kas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ieskatā dod tam tiesības uz termiņa pagarinājumu, šo apstākļu ietekmi uz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un termiņiem un nepieciešamo termiņa pagarinājumu, kā arī pasākumus, ko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veiks, lai maksimāli mazinātu šo apstākļu ietekmi uz sākotnēji noteiktajiem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termiņiem.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pienākums katrā konkrētajā gadījumā ir izvērtēt šādu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lūgumu, tajā norādītos apstākļus un to ietekmi uz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un ne vēlāk kā 10 (desmit) darba dienu laikā no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lūguma saņemšanas sniegt tam rakstveida atbildi, norādot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piešķirto termiņa pagarinājumu, vai motivētus apsvērumus atteikumam piešķirt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prasīto termiņa pagarinājumu. </w:t>
      </w:r>
      <w:r w:rsidRPr="000937EF">
        <w:rPr>
          <w:rFonts w:ascii="Times New Roman" w:eastAsia="Times New Roman" w:hAnsi="Times New Roman" w:cs="Times New Roman"/>
          <w:i/>
          <w:iCs/>
          <w:color w:val="000000"/>
          <w:sz w:val="24"/>
          <w:szCs w:val="24"/>
          <w:shd w:val="clear" w:color="auto" w:fill="FFFFFF"/>
          <w:lang w:eastAsia="lv-LV" w:bidi="lv-LV"/>
        </w:rPr>
        <w:t xml:space="preserve">Būvuzņēmējam </w:t>
      </w:r>
      <w:r w:rsidRPr="000937EF">
        <w:rPr>
          <w:rFonts w:ascii="Times New Roman" w:eastAsia="Times New Roman" w:hAnsi="Times New Roman" w:cs="Times New Roman"/>
          <w:sz w:val="24"/>
          <w:szCs w:val="24"/>
          <w:lang w:eastAsia="lv-LV" w:bidi="lv-LV"/>
        </w:rPr>
        <w:t xml:space="preserve">nav tiesību vēlāk prasīt jebkādu termiņu pagarināšanu vai izvirzīt jebkādus attaisnojumus </w:t>
      </w:r>
      <w:r w:rsidRPr="000937EF">
        <w:rPr>
          <w:rFonts w:ascii="Times New Roman" w:eastAsia="Times New Roman" w:hAnsi="Times New Roman" w:cs="Times New Roman"/>
          <w:i/>
          <w:iCs/>
          <w:color w:val="000000"/>
          <w:sz w:val="24"/>
          <w:szCs w:val="24"/>
          <w:shd w:val="clear" w:color="auto" w:fill="FFFFFF"/>
          <w:lang w:eastAsia="lv-LV" w:bidi="lv-LV"/>
        </w:rPr>
        <w:t>Laika grafikā</w:t>
      </w:r>
      <w:r w:rsidRPr="000937EF">
        <w:rPr>
          <w:rFonts w:ascii="Times New Roman" w:eastAsia="Times New Roman" w:hAnsi="Times New Roman" w:cs="Times New Roman"/>
          <w:sz w:val="24"/>
          <w:szCs w:val="24"/>
          <w:lang w:eastAsia="lv-LV" w:bidi="lv-LV"/>
        </w:rPr>
        <w:t xml:space="preserve"> noteikto termiņu kavējumam,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nav šajā punktā noteiktajā kārtībā un termiņā iesniedzis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atbilstošu rakstveida lūgumu.</w:t>
      </w:r>
    </w:p>
    <w:p w14:paraId="4541E5C0" w14:textId="77777777" w:rsidR="00D13B63" w:rsidRPr="000937EF" w:rsidRDefault="00D13B63" w:rsidP="00990C9E">
      <w:pPr>
        <w:widowControl w:val="0"/>
        <w:numPr>
          <w:ilvl w:val="1"/>
          <w:numId w:val="16"/>
        </w:numPr>
        <w:spacing w:after="223" w:line="240" w:lineRule="auto"/>
        <w:ind w:left="4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Par jebkādu iespējamo </w:t>
      </w:r>
      <w:r w:rsidRPr="000937EF">
        <w:rPr>
          <w:rFonts w:ascii="Times New Roman" w:eastAsia="Times New Roman" w:hAnsi="Times New Roman" w:cs="Times New Roman"/>
          <w:i/>
          <w:iCs/>
          <w:color w:val="000000"/>
          <w:sz w:val="24"/>
          <w:szCs w:val="24"/>
          <w:shd w:val="clear" w:color="auto" w:fill="FFFFFF"/>
          <w:lang w:eastAsia="lv-LV" w:bidi="lv-LV"/>
        </w:rPr>
        <w:t>Laika grafikā</w:t>
      </w:r>
      <w:r w:rsidRPr="000937EF">
        <w:rPr>
          <w:rFonts w:ascii="Times New Roman" w:eastAsia="Times New Roman" w:hAnsi="Times New Roman" w:cs="Times New Roman"/>
          <w:sz w:val="24"/>
          <w:szCs w:val="24"/>
          <w:lang w:eastAsia="lv-LV" w:bidi="lv-LV"/>
        </w:rPr>
        <w:t xml:space="preserve"> norādīto termiņu kavējumu, neatkarīgi no šāda iespējamā kavējuma iemesla,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rakstiskā veidā informēt </w:t>
      </w:r>
      <w:r w:rsidRPr="000937EF">
        <w:rPr>
          <w:rFonts w:ascii="Times New Roman" w:eastAsia="Times New Roman" w:hAnsi="Times New Roman" w:cs="Times New Roman"/>
          <w:i/>
          <w:iCs/>
          <w:color w:val="000000"/>
          <w:sz w:val="24"/>
          <w:szCs w:val="24"/>
          <w:shd w:val="clear" w:color="auto" w:fill="FFFFFF"/>
          <w:lang w:eastAsia="lv-LV" w:bidi="lv-LV"/>
        </w:rPr>
        <w:t>Pasūtītāju</w:t>
      </w:r>
      <w:r w:rsidRPr="000937EF">
        <w:rPr>
          <w:rFonts w:ascii="Times New Roman" w:eastAsia="Times New Roman" w:hAnsi="Times New Roman" w:cs="Times New Roman"/>
          <w:sz w:val="24"/>
          <w:szCs w:val="24"/>
          <w:lang w:eastAsia="lv-LV" w:bidi="lv-LV"/>
        </w:rPr>
        <w:t xml:space="preserve"> nekavējoties pēc to apstākļu iestāšanās, kas var radīt termiņu kavējuma risku (tomēr šāda </w:t>
      </w:r>
      <w:r w:rsidRPr="000937EF">
        <w:rPr>
          <w:rFonts w:ascii="Times New Roman" w:eastAsia="Times New Roman" w:hAnsi="Times New Roman" w:cs="Times New Roman"/>
          <w:i/>
          <w:iCs/>
          <w:color w:val="000000"/>
          <w:sz w:val="24"/>
          <w:szCs w:val="24"/>
          <w:shd w:val="clear" w:color="auto" w:fill="FFFFFF"/>
          <w:lang w:eastAsia="lv-LV" w:bidi="lv-LV"/>
        </w:rPr>
        <w:lastRenderedPageBreak/>
        <w:t xml:space="preserve">Pasūtītāja </w:t>
      </w:r>
      <w:r w:rsidRPr="000937EF">
        <w:rPr>
          <w:rFonts w:ascii="Times New Roman" w:eastAsia="Times New Roman" w:hAnsi="Times New Roman" w:cs="Times New Roman"/>
          <w:sz w:val="24"/>
          <w:szCs w:val="24"/>
          <w:lang w:eastAsia="lv-LV" w:bidi="lv-LV"/>
        </w:rPr>
        <w:t xml:space="preserve">informēšana neatbrīvo Būvuzņēmēju no pienākuma izpildīt </w:t>
      </w:r>
      <w:r w:rsidRPr="000937EF">
        <w:rPr>
          <w:rFonts w:ascii="Times New Roman" w:eastAsia="Times New Roman" w:hAnsi="Times New Roman" w:cs="Times New Roman"/>
          <w:i/>
          <w:iCs/>
          <w:color w:val="000000"/>
          <w:sz w:val="24"/>
          <w:szCs w:val="24"/>
          <w:shd w:val="clear" w:color="auto" w:fill="FFFFFF"/>
          <w:lang w:eastAsia="lv-LV" w:bidi="lv-LV"/>
        </w:rPr>
        <w:t>Darbus Laika grafikā</w:t>
      </w:r>
      <w:r w:rsidRPr="000937EF">
        <w:rPr>
          <w:rFonts w:ascii="Times New Roman" w:eastAsia="Times New Roman" w:hAnsi="Times New Roman" w:cs="Times New Roman"/>
          <w:sz w:val="24"/>
          <w:szCs w:val="24"/>
          <w:lang w:eastAsia="lv-LV" w:bidi="lv-LV"/>
        </w:rPr>
        <w:t xml:space="preserve"> noteiktajos termiņos un nerada pamatu termiņu pagarinājumam, izņemot šajā Līgumā tieši paredzētos gadījumus).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vienmēr pielikt vislielākās pūles un veikt visas nepieciešamās darbības, lai minimizētu jebkādu Darbu izpildes un/vai citu saistību izpildes kavējumu, neatkarīgi no šāda kavējuma iemesliem. Ja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pamatoti uzskata, ka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neizpildīs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 xml:space="preserve"> vai to attiecīgo daļu </w:t>
      </w:r>
      <w:r w:rsidRPr="000937EF">
        <w:rPr>
          <w:rFonts w:ascii="Times New Roman" w:eastAsia="Times New Roman" w:hAnsi="Times New Roman" w:cs="Times New Roman"/>
          <w:i/>
          <w:iCs/>
          <w:color w:val="000000"/>
          <w:sz w:val="24"/>
          <w:szCs w:val="24"/>
          <w:shd w:val="clear" w:color="auto" w:fill="FFFFFF"/>
          <w:lang w:eastAsia="lv-LV" w:bidi="lv-LV"/>
        </w:rPr>
        <w:t>Laika grafikā</w:t>
      </w:r>
      <w:r w:rsidRPr="000937EF">
        <w:rPr>
          <w:rFonts w:ascii="Times New Roman" w:eastAsia="Times New Roman" w:hAnsi="Times New Roman" w:cs="Times New Roman"/>
          <w:sz w:val="24"/>
          <w:szCs w:val="24"/>
          <w:lang w:eastAsia="lv-LV" w:bidi="lv-LV"/>
        </w:rPr>
        <w:t xml:space="preserve"> noteikto termiņu ietvaros,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papildus citām šajā Līgumā paredzētajām tiesībām, ir tiesīgs dot </w:t>
      </w:r>
      <w:r w:rsidRPr="000937EF">
        <w:rPr>
          <w:rFonts w:ascii="Times New Roman" w:eastAsia="Times New Roman" w:hAnsi="Times New Roman" w:cs="Times New Roman"/>
          <w:i/>
          <w:iCs/>
          <w:color w:val="000000"/>
          <w:sz w:val="24"/>
          <w:szCs w:val="24"/>
          <w:shd w:val="clear" w:color="auto" w:fill="FFFFFF"/>
          <w:lang w:eastAsia="lv-LV" w:bidi="lv-LV"/>
        </w:rPr>
        <w:t xml:space="preserve">Būvuzņēmējam </w:t>
      </w:r>
      <w:r w:rsidRPr="000937EF">
        <w:rPr>
          <w:rFonts w:ascii="Times New Roman" w:eastAsia="Times New Roman" w:hAnsi="Times New Roman" w:cs="Times New Roman"/>
          <w:sz w:val="24"/>
          <w:szCs w:val="24"/>
          <w:lang w:eastAsia="lv-LV" w:bidi="lv-LV"/>
        </w:rPr>
        <w:t xml:space="preserve">saistošu rīkojumu paātrināt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tostarp nodrošināt papildus resursus un darbaspēku, un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izpildīt šādu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rīkojumu. Lai izvairītos no domstarpībām, Puses ar šo apstiprina, ka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nav tiesību prasīt jebkādu papildus atlīdzību vai kompensāciju par jebkādiem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veiktiem īpašiem vai papildus pasākumiem un darbībām, kas vērstas uz kavējuma novēršanu un atgriešanos pie sākotnēji noteiktajiem </w:t>
      </w:r>
      <w:r w:rsidRPr="000937EF">
        <w:rPr>
          <w:rFonts w:ascii="Times New Roman" w:eastAsia="Times New Roman" w:hAnsi="Times New Roman" w:cs="Times New Roman"/>
          <w:i/>
          <w:iCs/>
          <w:color w:val="000000"/>
          <w:sz w:val="24"/>
          <w:szCs w:val="24"/>
          <w:shd w:val="clear" w:color="auto" w:fill="FFFFFF"/>
          <w:lang w:eastAsia="lv-LV" w:bidi="lv-LV"/>
        </w:rPr>
        <w:t xml:space="preserve">Darbu </w:t>
      </w:r>
      <w:r w:rsidRPr="000937EF">
        <w:rPr>
          <w:rFonts w:ascii="Times New Roman" w:eastAsia="Times New Roman" w:hAnsi="Times New Roman" w:cs="Times New Roman"/>
          <w:sz w:val="24"/>
          <w:szCs w:val="24"/>
          <w:lang w:eastAsia="lv-LV" w:bidi="lv-LV"/>
        </w:rPr>
        <w:t xml:space="preserve">izpildes termiņiem (tai skaitā, bet ne tikai, darbiniekiem izmaksātās piemaksas par virsstundu darbu, nakts darbu u.tml.), izņemot gadījumus, ja pie šāda termiņu kavējuma vainojams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jeb FORCE MAJEURE apstākļi.</w:t>
      </w:r>
    </w:p>
    <w:p w14:paraId="0C17C67A" w14:textId="6DA47FEC" w:rsidR="00D13B63" w:rsidRPr="000937EF" w:rsidRDefault="00D13B63" w:rsidP="00990C9E">
      <w:pPr>
        <w:keepNext/>
        <w:keepLines/>
        <w:widowControl w:val="0"/>
        <w:numPr>
          <w:ilvl w:val="0"/>
          <w:numId w:val="16"/>
        </w:numPr>
        <w:tabs>
          <w:tab w:val="left" w:pos="2760"/>
        </w:tabs>
        <w:spacing w:after="9" w:line="240" w:lineRule="auto"/>
        <w:ind w:left="2400"/>
        <w:jc w:val="both"/>
        <w:outlineLvl w:val="4"/>
        <w:rPr>
          <w:rFonts w:ascii="Times New Roman" w:eastAsia="Times New Roman" w:hAnsi="Times New Roman" w:cs="Times New Roman"/>
          <w:sz w:val="24"/>
          <w:szCs w:val="24"/>
          <w:lang w:eastAsia="lv-LV" w:bidi="lv-LV"/>
        </w:rPr>
      </w:pPr>
      <w:bookmarkStart w:id="42" w:name="bookmark46"/>
      <w:r w:rsidRPr="000937EF">
        <w:rPr>
          <w:rFonts w:ascii="Times New Roman" w:eastAsia="Times New Roman" w:hAnsi="Times New Roman" w:cs="Times New Roman"/>
          <w:sz w:val="24"/>
          <w:szCs w:val="24"/>
          <w:lang w:eastAsia="lv-LV" w:bidi="lv-LV"/>
        </w:rPr>
        <w:t>LĪGUMA CENAS SAMAKSAS KĀRTĪBA</w:t>
      </w:r>
      <w:bookmarkEnd w:id="42"/>
    </w:p>
    <w:p w14:paraId="0725F3FD" w14:textId="2A6D70F2" w:rsidR="00D13B63" w:rsidRPr="000937EF" w:rsidRDefault="00D13B63" w:rsidP="000C71C4">
      <w:pPr>
        <w:widowControl w:val="0"/>
        <w:numPr>
          <w:ilvl w:val="1"/>
          <w:numId w:val="16"/>
        </w:numPr>
        <w:spacing w:after="64" w:line="240" w:lineRule="auto"/>
        <w:ind w:left="440" w:right="20" w:firstLine="269"/>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Šī Līguma 1.2.punktā minēto Līguma cenu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apņemas samaksāt </w:t>
      </w:r>
      <w:r w:rsidRPr="000937EF">
        <w:rPr>
          <w:rFonts w:ascii="Times New Roman" w:eastAsia="Times New Roman" w:hAnsi="Times New Roman" w:cs="Times New Roman"/>
          <w:i/>
          <w:iCs/>
          <w:color w:val="000000"/>
          <w:sz w:val="24"/>
          <w:szCs w:val="24"/>
          <w:shd w:val="clear" w:color="auto" w:fill="FFFFFF"/>
          <w:lang w:eastAsia="lv-LV" w:bidi="lv-LV"/>
        </w:rPr>
        <w:t xml:space="preserve">Būvuzņēmējam </w:t>
      </w:r>
      <w:r w:rsidRPr="000937EF">
        <w:rPr>
          <w:rFonts w:ascii="Times New Roman" w:eastAsia="Times New Roman" w:hAnsi="Times New Roman" w:cs="Times New Roman"/>
          <w:sz w:val="24"/>
          <w:szCs w:val="24"/>
          <w:lang w:eastAsia="lv-LV" w:bidi="lv-LV"/>
        </w:rPr>
        <w:t>sekojošā kārtībā:</w:t>
      </w:r>
    </w:p>
    <w:p w14:paraId="560DF731" w14:textId="709BE5EA" w:rsidR="00D13B63" w:rsidRPr="000937EF" w:rsidRDefault="00D13B63" w:rsidP="00990C9E">
      <w:pPr>
        <w:widowControl w:val="0"/>
        <w:numPr>
          <w:ilvl w:val="2"/>
          <w:numId w:val="16"/>
        </w:numPr>
        <w:spacing w:after="0" w:line="240" w:lineRule="auto"/>
        <w:ind w:left="7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10 (desmit) dienu laikā pēc līguma parakstīšanas un rēķina saņemšanas </w:t>
      </w:r>
      <w:r w:rsidRPr="000937EF">
        <w:rPr>
          <w:rFonts w:ascii="Times New Roman" w:eastAsia="Times New Roman" w:hAnsi="Times New Roman" w:cs="Times New Roman"/>
          <w:i/>
          <w:iCs/>
          <w:color w:val="000000"/>
          <w:sz w:val="24"/>
          <w:szCs w:val="24"/>
          <w:shd w:val="clear" w:color="auto" w:fill="FFFFFF"/>
          <w:lang w:eastAsia="lv-LV" w:bidi="lv-LV"/>
        </w:rPr>
        <w:t xml:space="preserve">Pasūtītājs </w:t>
      </w:r>
      <w:r w:rsidRPr="000937EF">
        <w:rPr>
          <w:rFonts w:ascii="Times New Roman" w:eastAsia="Times New Roman" w:hAnsi="Times New Roman" w:cs="Times New Roman"/>
          <w:sz w:val="24"/>
          <w:szCs w:val="24"/>
          <w:lang w:eastAsia="lv-LV" w:bidi="lv-LV"/>
        </w:rPr>
        <w:t>pārskaita Līguma cenas daļu, bet ne vairāk kā 10% (desmit procentu) apmērā no Līguma cenas (turpmāk - "Avanss"), veicot naudas pārskaitījumu uz rēķinā norādīto</w:t>
      </w:r>
      <w:r w:rsidR="00022F26" w:rsidRPr="000937EF">
        <w:rPr>
          <w:rFonts w:ascii="Times New Roman" w:eastAsia="Times New Roman" w:hAnsi="Times New Roman" w:cs="Times New Roman"/>
          <w:sz w:val="24"/>
          <w:szCs w:val="24"/>
          <w:lang w:eastAsia="lv-LV" w:bidi="lv-LV"/>
        </w:rPr>
        <w:t xml:space="preserve"> </w:t>
      </w:r>
    </w:p>
    <w:p w14:paraId="70D0FB2C" w14:textId="77777777" w:rsidR="00D13B63" w:rsidRPr="000937EF" w:rsidRDefault="00D13B63" w:rsidP="00990C9E">
      <w:pPr>
        <w:widowControl w:val="0"/>
        <w:spacing w:after="120" w:line="240" w:lineRule="auto"/>
        <w:ind w:left="7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norēķinu kontu Latvijas Republikā esošā kredītiestādē. </w:t>
      </w:r>
    </w:p>
    <w:p w14:paraId="1C40C82A" w14:textId="54AEC7AB" w:rsidR="00D13B63" w:rsidRPr="000937EF" w:rsidRDefault="00D13B63" w:rsidP="00990C9E">
      <w:pPr>
        <w:widowControl w:val="0"/>
        <w:numPr>
          <w:ilvl w:val="2"/>
          <w:numId w:val="16"/>
        </w:numPr>
        <w:tabs>
          <w:tab w:val="left" w:pos="711"/>
        </w:tabs>
        <w:spacing w:after="223" w:line="240" w:lineRule="auto"/>
        <w:ind w:left="7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veic atlikušās Līguma cenas daļas, samaksu saskaņā ar faktiski pabeigto darbu ikmēneša progresu, pēc </w:t>
      </w:r>
      <w:r w:rsidRPr="000937EF">
        <w:rPr>
          <w:rFonts w:ascii="Times New Roman" w:eastAsia="Times New Roman" w:hAnsi="Times New Roman" w:cs="Times New Roman"/>
          <w:i/>
          <w:iCs/>
          <w:color w:val="000000"/>
          <w:sz w:val="24"/>
          <w:szCs w:val="24"/>
          <w:shd w:val="clear" w:color="auto" w:fill="FFFFFF"/>
          <w:lang w:eastAsia="lv-LV" w:bidi="lv-LV"/>
        </w:rPr>
        <w:t xml:space="preserve">Pušu </w:t>
      </w:r>
      <w:r w:rsidRPr="000937EF">
        <w:rPr>
          <w:rFonts w:ascii="Times New Roman" w:eastAsia="Times New Roman" w:hAnsi="Times New Roman" w:cs="Times New Roman"/>
          <w:sz w:val="24"/>
          <w:szCs w:val="24"/>
          <w:lang w:eastAsia="lv-LV" w:bidi="lv-LV"/>
        </w:rPr>
        <w:t xml:space="preserve">parakstīta mēneša izpildīto darbu Pieņemšanas - nodošanas akta, uz kura pamata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izsniedz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atbilstošu rēķinu.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samaksā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30 (trīsdesmit) kalendāro dienu laikā no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piestādītā rēķina saņemšanas, veicot naudas pārskaitījumu uz rēķinā norādīto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norēķinu kontu Latvijas Republikā esošā kredītiestādē.</w:t>
      </w:r>
    </w:p>
    <w:p w14:paraId="7C4BAC6D" w14:textId="7B99C7CD" w:rsidR="00D13B63" w:rsidRPr="000937EF" w:rsidRDefault="00D13B63" w:rsidP="00990C9E">
      <w:pPr>
        <w:keepNext/>
        <w:keepLines/>
        <w:widowControl w:val="0"/>
        <w:numPr>
          <w:ilvl w:val="0"/>
          <w:numId w:val="16"/>
        </w:numPr>
        <w:tabs>
          <w:tab w:val="left" w:pos="2695"/>
        </w:tabs>
        <w:spacing w:after="68" w:line="240" w:lineRule="auto"/>
        <w:ind w:left="2340"/>
        <w:jc w:val="both"/>
        <w:outlineLvl w:val="3"/>
        <w:rPr>
          <w:rFonts w:ascii="Times New Roman" w:eastAsia="Times New Roman" w:hAnsi="Times New Roman" w:cs="Times New Roman"/>
          <w:sz w:val="24"/>
          <w:szCs w:val="24"/>
          <w:lang w:eastAsia="lv-LV" w:bidi="lv-LV"/>
        </w:rPr>
      </w:pPr>
      <w:bookmarkStart w:id="43" w:name="bookmark47"/>
      <w:r w:rsidRPr="000937EF">
        <w:rPr>
          <w:rFonts w:ascii="Times New Roman" w:eastAsia="Times New Roman" w:hAnsi="Times New Roman" w:cs="Times New Roman"/>
          <w:sz w:val="24"/>
          <w:szCs w:val="24"/>
          <w:lang w:eastAsia="lv-LV" w:bidi="lv-LV"/>
        </w:rPr>
        <w:t>PASŪTĪTĀJA PIENĀKUMI UN TIESĪBAS</w:t>
      </w:r>
      <w:bookmarkEnd w:id="43"/>
    </w:p>
    <w:p w14:paraId="7E22C223" w14:textId="77777777" w:rsidR="00D13B63" w:rsidRPr="000937EF" w:rsidRDefault="00D13B63" w:rsidP="00990C9E">
      <w:pPr>
        <w:widowControl w:val="0"/>
        <w:numPr>
          <w:ilvl w:val="1"/>
          <w:numId w:val="16"/>
        </w:numPr>
        <w:spacing w:after="133" w:line="240" w:lineRule="auto"/>
        <w:ind w:left="7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Arial"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color w:val="000000"/>
          <w:sz w:val="24"/>
          <w:szCs w:val="24"/>
          <w:u w:val="single"/>
          <w:shd w:val="clear" w:color="auto" w:fill="FFFFFF"/>
          <w:lang w:eastAsia="lv-LV" w:bidi="lv-LV"/>
        </w:rPr>
        <w:t xml:space="preserve"> pienākums:</w:t>
      </w:r>
    </w:p>
    <w:p w14:paraId="167EB254" w14:textId="77777777" w:rsidR="00D13B63" w:rsidRPr="000937EF" w:rsidRDefault="00D13B63" w:rsidP="00990C9E">
      <w:pPr>
        <w:widowControl w:val="0"/>
        <w:numPr>
          <w:ilvl w:val="2"/>
          <w:numId w:val="16"/>
        </w:numPr>
        <w:spacing w:after="26" w:line="240" w:lineRule="auto"/>
        <w:ind w:left="7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pieņemt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kvalitatīvi izpildītos darbus, atbilstoši līguma noteikumiem;</w:t>
      </w:r>
    </w:p>
    <w:p w14:paraId="158BEC80" w14:textId="77777777" w:rsidR="00D13B63" w:rsidRPr="000937EF"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veikšanai nodrošināt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personāla, mehānismu un autotransportu pieeju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vietai Pušu abpusēji saskaņotos laikos, kā arī nodrošināt </w:t>
      </w:r>
      <w:r w:rsidRPr="000937EF">
        <w:rPr>
          <w:rFonts w:ascii="Times New Roman" w:eastAsia="Times New Roman" w:hAnsi="Times New Roman" w:cs="Times New Roman"/>
          <w:i/>
          <w:iCs/>
          <w:color w:val="000000"/>
          <w:sz w:val="24"/>
          <w:szCs w:val="24"/>
          <w:shd w:val="clear" w:color="auto" w:fill="FFFFFF"/>
          <w:lang w:eastAsia="lv-LV" w:bidi="lv-LV"/>
        </w:rPr>
        <w:t>Būvuzņēmēju</w:t>
      </w:r>
      <w:r w:rsidRPr="000937EF">
        <w:rPr>
          <w:rFonts w:ascii="Times New Roman" w:eastAsia="Times New Roman" w:hAnsi="Times New Roman" w:cs="Times New Roman"/>
          <w:sz w:val="24"/>
          <w:szCs w:val="24"/>
          <w:lang w:eastAsia="lv-LV" w:bidi="lv-LV"/>
        </w:rPr>
        <w:t xml:space="preserve"> ar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izpildei nepieciešamo rakšanas darbu atļauju;</w:t>
      </w:r>
    </w:p>
    <w:p w14:paraId="33FCB5E1" w14:textId="77777777" w:rsidR="00D13B63" w:rsidRPr="000937EF" w:rsidRDefault="00D13B63" w:rsidP="00990C9E">
      <w:pPr>
        <w:widowControl w:val="0"/>
        <w:numPr>
          <w:ilvl w:val="2"/>
          <w:numId w:val="16"/>
        </w:numPr>
        <w:spacing w:after="73" w:line="240" w:lineRule="auto"/>
        <w:ind w:left="7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savlaicīgi veikt visus šajā līgumā noteiktos maksājumus;</w:t>
      </w:r>
    </w:p>
    <w:p w14:paraId="00DA483E" w14:textId="77777777" w:rsidR="00D13B63" w:rsidRPr="000937EF" w:rsidRDefault="00D13B63" w:rsidP="00990C9E">
      <w:pPr>
        <w:widowControl w:val="0"/>
        <w:numPr>
          <w:ilvl w:val="2"/>
          <w:numId w:val="16"/>
        </w:numPr>
        <w:spacing w:after="30" w:line="240" w:lineRule="auto"/>
        <w:ind w:left="7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norīkot atbildīgo personu par līgumā paredzēto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w:t>
      </w:r>
    </w:p>
    <w:p w14:paraId="51121B49" w14:textId="77777777" w:rsidR="00D13B63" w:rsidRPr="000937EF"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sniegt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saprātīgi nepieciešamo informāciju un dokumentus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veikšanai, kas ir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rīcībā.</w:t>
      </w:r>
    </w:p>
    <w:p w14:paraId="3EAD922B" w14:textId="77777777" w:rsidR="00D13B63" w:rsidRPr="000937EF" w:rsidRDefault="00D13B63" w:rsidP="00990C9E">
      <w:pPr>
        <w:widowControl w:val="0"/>
        <w:numPr>
          <w:ilvl w:val="1"/>
          <w:numId w:val="16"/>
        </w:numPr>
        <w:tabs>
          <w:tab w:val="left" w:pos="491"/>
        </w:tabs>
        <w:spacing w:after="90" w:line="240" w:lineRule="auto"/>
        <w:ind w:left="7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color w:val="000000"/>
          <w:sz w:val="24"/>
          <w:szCs w:val="24"/>
          <w:u w:val="single"/>
          <w:shd w:val="clear" w:color="auto" w:fill="FFFFFF"/>
          <w:lang w:eastAsia="lv-LV" w:bidi="lv-LV"/>
        </w:rPr>
        <w:t xml:space="preserve"> tiesības:</w:t>
      </w:r>
    </w:p>
    <w:p w14:paraId="23CD47FA" w14:textId="77777777" w:rsidR="00D13B63" w:rsidRPr="000937EF"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apturēt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ja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darbības vai bezdarbības rezultātā ir radušies vai var rasties personu veselībai un dzīvībai bīstami apstākļi vai materiālie zaudējumi </w:t>
      </w:r>
      <w:r w:rsidRPr="000937EF">
        <w:rPr>
          <w:rFonts w:ascii="Times New Roman" w:eastAsia="Times New Roman" w:hAnsi="Times New Roman" w:cs="Times New Roman"/>
          <w:i/>
          <w:iCs/>
          <w:color w:val="000000"/>
          <w:sz w:val="24"/>
          <w:szCs w:val="24"/>
          <w:shd w:val="clear" w:color="auto" w:fill="FFFFFF"/>
          <w:lang w:eastAsia="lv-LV" w:bidi="lv-LV"/>
        </w:rPr>
        <w:t xml:space="preserve">Pasūtītajam </w:t>
      </w:r>
      <w:r w:rsidRPr="000937EF">
        <w:rPr>
          <w:rFonts w:ascii="Times New Roman" w:eastAsia="Times New Roman" w:hAnsi="Times New Roman" w:cs="Times New Roman"/>
          <w:sz w:val="24"/>
          <w:szCs w:val="24"/>
          <w:lang w:eastAsia="lv-LV" w:bidi="lv-LV"/>
        </w:rPr>
        <w:t xml:space="preserve">vai trešajām personām, vai citāds kaitējums, vai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nav nodrošinājis nepieciešamo apdrošināšanas polišu spēkā esamību, vai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pieļāvis būtisku šī Līguma un/vai normatīvo aktu pārkāpumu;</w:t>
      </w:r>
    </w:p>
    <w:p w14:paraId="154EF8D2" w14:textId="78FC60A5" w:rsidR="00D13B63" w:rsidRPr="000937EF"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veikt darba drošības apgaitas, kuru laikā novērtē darba drošības prasību un Līguma pielikumā noteikto noteikumu ievērošanu. Par konstatētajiem pārkāpumiem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sz w:val="24"/>
          <w:szCs w:val="24"/>
          <w:lang w:eastAsia="lv-LV" w:bidi="lv-LV"/>
        </w:rPr>
        <w:lastRenderedPageBreak/>
        <w:t>sastāda aktu un ir tiesīgs</w:t>
      </w:r>
      <w:r w:rsidR="0084227F" w:rsidRPr="000937EF">
        <w:rPr>
          <w:rFonts w:ascii="Times New Roman" w:eastAsia="Times New Roman" w:hAnsi="Times New Roman" w:cs="Times New Roman"/>
          <w:sz w:val="24"/>
          <w:szCs w:val="24"/>
          <w:lang w:eastAsia="lv-LV" w:bidi="lv-LV"/>
        </w:rPr>
        <w:t xml:space="preserve"> piemērot šajā līgumā paredzētās soda sankcijas</w:t>
      </w:r>
      <w:r w:rsidRPr="000937EF">
        <w:rPr>
          <w:rFonts w:ascii="Times New Roman" w:eastAsia="Times New Roman" w:hAnsi="Times New Roman" w:cs="Times New Roman"/>
          <w:sz w:val="24"/>
          <w:szCs w:val="24"/>
          <w:lang w:eastAsia="lv-LV" w:bidi="lv-LV"/>
        </w:rPr>
        <w:t>;</w:t>
      </w:r>
    </w:p>
    <w:p w14:paraId="11AC5035" w14:textId="7ECF98C6" w:rsidR="00D13B63" w:rsidRPr="000937EF" w:rsidRDefault="00D13B63" w:rsidP="00990C9E">
      <w:pPr>
        <w:widowControl w:val="0"/>
        <w:numPr>
          <w:ilvl w:val="2"/>
          <w:numId w:val="16"/>
        </w:numPr>
        <w:spacing w:after="223" w:line="240" w:lineRule="auto"/>
        <w:ind w:left="7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gadījumos,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kavē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uzsākšanas un/vai pabeigšanas termiņus vai starptermiņus, vai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šajā </w:t>
      </w:r>
      <w:r w:rsidR="00022F26" w:rsidRPr="000937EF">
        <w:rPr>
          <w:rFonts w:ascii="Times New Roman" w:eastAsia="Times New Roman" w:hAnsi="Times New Roman" w:cs="Times New Roman"/>
          <w:sz w:val="24"/>
          <w:szCs w:val="24"/>
          <w:lang w:eastAsia="lv-LV" w:bidi="lv-LV"/>
        </w:rPr>
        <w:t>L</w:t>
      </w:r>
      <w:r w:rsidRPr="000937EF">
        <w:rPr>
          <w:rFonts w:ascii="Times New Roman" w:eastAsia="Times New Roman" w:hAnsi="Times New Roman" w:cs="Times New Roman"/>
          <w:sz w:val="24"/>
          <w:szCs w:val="24"/>
          <w:lang w:eastAsia="lv-LV" w:bidi="lv-LV"/>
        </w:rPr>
        <w:t xml:space="preserve">īgumā vai normatīvajos aktos noteiktajos gadījumos apturējis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 xml:space="preserve"> vai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neveic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 xml:space="preserve"> pienācīgā kvalitātē vai pienācīgi neizpilda citus šajā </w:t>
      </w:r>
      <w:r w:rsidR="00022F26" w:rsidRPr="000937EF">
        <w:rPr>
          <w:rFonts w:ascii="Times New Roman" w:eastAsia="Times New Roman" w:hAnsi="Times New Roman" w:cs="Times New Roman"/>
          <w:sz w:val="24"/>
          <w:szCs w:val="24"/>
          <w:lang w:eastAsia="lv-LV" w:bidi="lv-LV"/>
        </w:rPr>
        <w:t>L</w:t>
      </w:r>
      <w:r w:rsidRPr="000937EF">
        <w:rPr>
          <w:rFonts w:ascii="Times New Roman" w:eastAsia="Times New Roman" w:hAnsi="Times New Roman" w:cs="Times New Roman"/>
          <w:sz w:val="24"/>
          <w:szCs w:val="24"/>
          <w:lang w:eastAsia="lv-LV" w:bidi="lv-LV"/>
        </w:rPr>
        <w:t xml:space="preserve">īgumā paredzētos pienākumus,- pēc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ieskata attiecīgos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 xml:space="preserve"> vai to daļu uzdot veikt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pieaicinātām trešajām personām.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šādos gadījumos ir atlīdzināt visas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radušās izmaksas, izdevumus un zaudējumus saistībā ar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veikšanas nodošanu trešajai personai, un apstāklis, ka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šajā Līguma punktā noteiktajos gadījumos nodevis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vai to daļas veikšanu trešajai personai, neatbrīvo Būvuzņēmēju no atbildības un līgumsoda samaksas.</w:t>
      </w:r>
    </w:p>
    <w:p w14:paraId="1A8DB269" w14:textId="0BD0A00D" w:rsidR="00D13B63" w:rsidRPr="000937EF" w:rsidRDefault="00D13B63" w:rsidP="00990C9E">
      <w:pPr>
        <w:keepNext/>
        <w:keepLines/>
        <w:widowControl w:val="0"/>
        <w:numPr>
          <w:ilvl w:val="0"/>
          <w:numId w:val="16"/>
        </w:numPr>
        <w:tabs>
          <w:tab w:val="left" w:pos="2515"/>
        </w:tabs>
        <w:spacing w:after="26" w:line="240" w:lineRule="auto"/>
        <w:ind w:left="2160"/>
        <w:jc w:val="both"/>
        <w:outlineLvl w:val="3"/>
        <w:rPr>
          <w:rFonts w:ascii="Times New Roman" w:eastAsia="Times New Roman" w:hAnsi="Times New Roman" w:cs="Times New Roman"/>
          <w:sz w:val="24"/>
          <w:szCs w:val="24"/>
          <w:lang w:eastAsia="lv-LV" w:bidi="lv-LV"/>
        </w:rPr>
      </w:pPr>
      <w:bookmarkStart w:id="44" w:name="bookmark48"/>
      <w:r w:rsidRPr="000937EF">
        <w:rPr>
          <w:rFonts w:ascii="Times New Roman" w:eastAsia="Times New Roman" w:hAnsi="Times New Roman" w:cs="Times New Roman"/>
          <w:sz w:val="24"/>
          <w:szCs w:val="24"/>
          <w:lang w:eastAsia="lv-LV" w:bidi="lv-LV"/>
        </w:rPr>
        <w:t>BŪVUZŅĒMĒJA PIENĀKUMI UN TIESĪBAS</w:t>
      </w:r>
      <w:bookmarkEnd w:id="44"/>
    </w:p>
    <w:p w14:paraId="49021F9D" w14:textId="77777777" w:rsidR="00D13B63" w:rsidRPr="000937EF" w:rsidRDefault="00D13B63" w:rsidP="00022F26">
      <w:pPr>
        <w:widowControl w:val="0"/>
        <w:numPr>
          <w:ilvl w:val="1"/>
          <w:numId w:val="16"/>
        </w:numPr>
        <w:spacing w:after="0" w:line="240" w:lineRule="auto"/>
        <w:ind w:left="709"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Neizslēdzot un neierobežojot citus šajā Līgumā noteiktos pienākumus un saistības, </w:t>
      </w:r>
      <w:r w:rsidRPr="000937EF">
        <w:rPr>
          <w:rFonts w:ascii="Times New Roman" w:eastAsia="Times New Roman" w:hAnsi="Times New Roman" w:cs="Times New Roman"/>
          <w:i/>
          <w:iCs/>
          <w:color w:val="000000"/>
          <w:sz w:val="24"/>
          <w:szCs w:val="24"/>
          <w:shd w:val="clear" w:color="auto" w:fill="FFFFFF"/>
          <w:lang w:eastAsia="lv-LV" w:bidi="lv-LV"/>
        </w:rPr>
        <w:t xml:space="preserve">Būvuzņēmējs </w:t>
      </w:r>
      <w:r w:rsidRPr="000937EF">
        <w:rPr>
          <w:rFonts w:ascii="Times New Roman" w:eastAsia="Times New Roman" w:hAnsi="Times New Roman" w:cs="Times New Roman"/>
          <w:sz w:val="24"/>
          <w:szCs w:val="24"/>
          <w:lang w:eastAsia="lv-LV" w:bidi="lv-LV"/>
        </w:rPr>
        <w:t>apņemas:</w:t>
      </w:r>
    </w:p>
    <w:p w14:paraId="7183B016" w14:textId="77777777" w:rsidR="00D13B63" w:rsidRPr="000937EF" w:rsidRDefault="00D13B63" w:rsidP="00990C9E">
      <w:pPr>
        <w:widowControl w:val="0"/>
        <w:numPr>
          <w:ilvl w:val="2"/>
          <w:numId w:val="16"/>
        </w:numPr>
        <w:spacing w:after="0" w:line="240" w:lineRule="auto"/>
        <w:ind w:left="7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ne vēlāk, kā 2 (divu) darba dienu laikā no šī Līguma parakstīšanas dienas iesniegt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būvuzņēmēja civiltiesiskās atbildības apdrošināšanas polisi,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vadītāja profesionālās civiltiesiskās atbildības apdrošināšanas polisi un rīkojumu par būvdarba vadītāja nozīmēšanu;</w:t>
      </w:r>
    </w:p>
    <w:p w14:paraId="640724F7"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izpildīt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 xml:space="preserve"> saskaņā ar Līguma, tā pielikumu, normatīvo aktu un kvalitātes standartu noteikumiem un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norādījumiem, ja tādi tiek doti;</w:t>
      </w:r>
    </w:p>
    <w:p w14:paraId="01220402" w14:textId="3030DB74"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Līgumā paredzētos darbus veikt saskaņā ar </w:t>
      </w:r>
      <w:r w:rsidRPr="000937EF">
        <w:rPr>
          <w:rFonts w:ascii="Times New Roman" w:eastAsia="Times New Roman" w:hAnsi="Times New Roman" w:cs="Times New Roman"/>
          <w:i/>
          <w:iCs/>
          <w:color w:val="000000"/>
          <w:sz w:val="24"/>
          <w:szCs w:val="24"/>
          <w:shd w:val="clear" w:color="auto" w:fill="FFFFFF"/>
          <w:lang w:eastAsia="lv-LV" w:bidi="lv-LV"/>
        </w:rPr>
        <w:t>Darba</w:t>
      </w:r>
      <w:r w:rsidRPr="000937EF">
        <w:rPr>
          <w:rFonts w:ascii="Times New Roman" w:eastAsia="Times New Roman" w:hAnsi="Times New Roman" w:cs="Times New Roman"/>
          <w:sz w:val="24"/>
          <w:szCs w:val="24"/>
          <w:lang w:eastAsia="lv-LV" w:bidi="lv-LV"/>
        </w:rPr>
        <w:t xml:space="preserve"> drošības un vides aizsardzības prasībām Būvuzņēmējiem, veicot darbus SIA "</w:t>
      </w:r>
      <w:r w:rsidR="00BD19D5" w:rsidRPr="000937EF">
        <w:rPr>
          <w:rFonts w:ascii="Times New Roman" w:eastAsia="Times New Roman" w:hAnsi="Times New Roman" w:cs="Times New Roman"/>
          <w:sz w:val="24"/>
          <w:szCs w:val="24"/>
          <w:lang w:eastAsia="lv-LV" w:bidi="lv-LV"/>
        </w:rPr>
        <w:t>Jūrmalas siltums</w:t>
      </w:r>
      <w:r w:rsidR="00804F22"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objektā, kas pievienots Līgumam kā Pielikums Nr.5. Ja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tiek konstatēts jebkāds piesārņojums (no jauna radies vai jau iepriekš pastāvējis),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nekavējoties rakstveidā paziņot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un veikt visas nepieciešamās darbības šāda piesārņojuma mazināšanai.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ir pilnībā atbildīgs par zaudējumiem un soda sankcijām saistībā ar šī normatīvajos aktos un/vai šī Līguma pielikumos paredzēto vides</w:t>
      </w:r>
      <w:r w:rsidR="00BD19D5" w:rsidRPr="000937EF">
        <w:rPr>
          <w:rFonts w:ascii="Times New Roman" w:eastAsia="Times New Roman" w:hAnsi="Times New Roman" w:cs="Times New Roman"/>
          <w:sz w:val="24"/>
          <w:szCs w:val="24"/>
          <w:lang w:eastAsia="lv-LV" w:bidi="lv-LV"/>
        </w:rPr>
        <w:t xml:space="preserve"> un darba </w:t>
      </w:r>
      <w:r w:rsidRPr="000937EF">
        <w:rPr>
          <w:rFonts w:ascii="Times New Roman" w:eastAsia="Times New Roman" w:hAnsi="Times New Roman" w:cs="Times New Roman"/>
          <w:sz w:val="24"/>
          <w:szCs w:val="24"/>
          <w:lang w:eastAsia="lv-LV" w:bidi="lv-LV"/>
        </w:rPr>
        <w:t xml:space="preserve"> aizsardzības prasību pārkāpšanu, tai skaitā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atlīdzina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zaudējumus, izdevumus un izmaksas, kā arī jebkādus administratīvos sodus un citas soda sankcijas, kas šajā sakarā radušās vai piemērotas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w:t>
      </w:r>
    </w:p>
    <w:p w14:paraId="11005FE6" w14:textId="1361B2EB"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nomainīt Līguma norādīto darbu vadītāju vienīgi ar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piekrišanu, norīkojot citu darbu vadītāju ar līdzvērtību pieredzi un kvalifikāciju;</w:t>
      </w:r>
    </w:p>
    <w:p w14:paraId="566BC39C"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laikā uzturēt kārtībā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vietu, nepieciešamības gadījumā nodrošināt pagaidu ceļa aprīkojuma un ceļa zīmju izlikšanu, speciālo apgaismojumu, informācijas plākšņu un drošības zīmju izvietošanu. Pēc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pabeigšanas līdz nodošanai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sakopt un savest kārtībā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vietu.</w:t>
      </w:r>
    </w:p>
    <w:p w14:paraId="7F3C20D5"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nodrošināt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pilnvarotām personām brīvu pieeju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vietai, lai </w:t>
      </w:r>
      <w:r w:rsidRPr="000937EF">
        <w:rPr>
          <w:rFonts w:ascii="Times New Roman" w:eastAsia="Times New Roman" w:hAnsi="Times New Roman" w:cs="Times New Roman"/>
          <w:i/>
          <w:iCs/>
          <w:color w:val="000000"/>
          <w:sz w:val="24"/>
          <w:szCs w:val="24"/>
          <w:shd w:val="clear" w:color="auto" w:fill="FFFFFF"/>
          <w:lang w:eastAsia="lv-LV" w:bidi="lv-LV"/>
        </w:rPr>
        <w:t xml:space="preserve">Pasūtītājs </w:t>
      </w:r>
      <w:r w:rsidRPr="000937EF">
        <w:rPr>
          <w:rFonts w:ascii="Times New Roman" w:eastAsia="Times New Roman" w:hAnsi="Times New Roman" w:cs="Times New Roman"/>
          <w:sz w:val="24"/>
          <w:szCs w:val="24"/>
          <w:lang w:eastAsia="lv-LV" w:bidi="lv-LV"/>
        </w:rPr>
        <w:t xml:space="preserve">varētu pārbaudīt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gaitu un veikto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kvalitāti, sniegt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pārstāvjiem visu nepieciešamo informāciju un uzrādīt dokumentus, kā arī sniegt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šādu pārbaužu veikšanai nepieciešamo tehnisko palīdzību;</w:t>
      </w:r>
    </w:p>
    <w:p w14:paraId="40C475C7"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izstrādāt un aizpildīt Latvijas Republikas tiesību aktos noteiktajā kārtībā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veikšanas dokumentāciju;</w:t>
      </w:r>
    </w:p>
    <w:p w14:paraId="4BE72A6F"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par saviem līdzekļiem nodrošināt atkritumu un būvgružu izvešanu un nodošanu utilizācijai atbilstoši normatīvajiem aktiem (nodošanas dokumentus pēc pieprasījuma iesniedzot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veikšanas vietas pienācīgu tīrību un sakārtošanu;</w:t>
      </w:r>
    </w:p>
    <w:p w14:paraId="7E53C7AD"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pēc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pieprasījuma sniegt atskaites par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gaitu, informāciju, paskaidrojumus un dokumentus par ar </w:t>
      </w:r>
      <w:r w:rsidRPr="000937EF">
        <w:rPr>
          <w:rFonts w:ascii="Times New Roman" w:eastAsia="Times New Roman" w:hAnsi="Times New Roman" w:cs="Times New Roman"/>
          <w:i/>
          <w:iCs/>
          <w:color w:val="000000"/>
          <w:sz w:val="24"/>
          <w:szCs w:val="24"/>
          <w:shd w:val="clear" w:color="auto" w:fill="FFFFFF"/>
          <w:lang w:eastAsia="lv-LV" w:bidi="lv-LV"/>
        </w:rPr>
        <w:t>Darbiem</w:t>
      </w:r>
      <w:r w:rsidRPr="000937EF">
        <w:rPr>
          <w:rFonts w:ascii="Times New Roman" w:eastAsia="Times New Roman" w:hAnsi="Times New Roman" w:cs="Times New Roman"/>
          <w:sz w:val="24"/>
          <w:szCs w:val="24"/>
          <w:lang w:eastAsia="lv-LV" w:bidi="lv-LV"/>
        </w:rPr>
        <w:t xml:space="preserve"> saistītiem jautājumiem 3 (trīs) darba dienu laikā pēc </w:t>
      </w:r>
      <w:r w:rsidRPr="000937EF">
        <w:rPr>
          <w:rFonts w:ascii="Times New Roman" w:eastAsia="Times New Roman" w:hAnsi="Times New Roman" w:cs="Times New Roman"/>
          <w:i/>
          <w:iCs/>
          <w:color w:val="000000"/>
          <w:sz w:val="24"/>
          <w:szCs w:val="24"/>
          <w:shd w:val="clear" w:color="auto" w:fill="FFFFFF"/>
          <w:lang w:eastAsia="lv-LV" w:bidi="lv-LV"/>
        </w:rPr>
        <w:t xml:space="preserve">Pasūtītāja </w:t>
      </w:r>
      <w:r w:rsidRPr="000937EF">
        <w:rPr>
          <w:rFonts w:ascii="Times New Roman" w:eastAsia="Times New Roman" w:hAnsi="Times New Roman" w:cs="Times New Roman"/>
          <w:sz w:val="24"/>
          <w:szCs w:val="24"/>
          <w:lang w:eastAsia="lv-LV" w:bidi="lv-LV"/>
        </w:rPr>
        <w:t xml:space="preserve">pieprasījuma, ja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nav noteicis ilgāku termiņu;</w:t>
      </w:r>
    </w:p>
    <w:p w14:paraId="6F203281"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Latvijas Republikas normatīvajos aktos paredzētajos gadījumos un kārtībā veikt </w:t>
      </w:r>
      <w:r w:rsidRPr="000937EF">
        <w:rPr>
          <w:rFonts w:ascii="Times New Roman" w:eastAsia="Times New Roman" w:hAnsi="Times New Roman" w:cs="Times New Roman"/>
          <w:i/>
          <w:iCs/>
          <w:color w:val="000000"/>
          <w:sz w:val="24"/>
          <w:szCs w:val="24"/>
          <w:shd w:val="clear" w:color="auto" w:fill="FFFFFF"/>
          <w:lang w:eastAsia="lv-LV" w:bidi="lv-LV"/>
        </w:rPr>
        <w:t xml:space="preserve">Darbu </w:t>
      </w:r>
      <w:r w:rsidRPr="000937EF">
        <w:rPr>
          <w:rFonts w:ascii="Times New Roman" w:eastAsia="Times New Roman" w:hAnsi="Times New Roman" w:cs="Times New Roman"/>
          <w:sz w:val="24"/>
          <w:szCs w:val="24"/>
          <w:lang w:eastAsia="lv-LV" w:bidi="lv-LV"/>
        </w:rPr>
        <w:t xml:space="preserve">nodošanu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Šādos gadījumos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nav pienākuma pieņemt </w:t>
      </w:r>
      <w:r w:rsidRPr="000937EF">
        <w:rPr>
          <w:rFonts w:ascii="Times New Roman" w:eastAsia="Times New Roman" w:hAnsi="Times New Roman" w:cs="Times New Roman"/>
          <w:sz w:val="24"/>
          <w:szCs w:val="24"/>
          <w:lang w:eastAsia="lv-LV" w:bidi="lv-LV"/>
        </w:rPr>
        <w:lastRenderedPageBreak/>
        <w:t xml:space="preserve">attiecīgos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 xml:space="preserve"> un parakstīt Pieņemšanas - Nodošanas Aktu, pirms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iesniegti dokumenti par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w:t>
      </w:r>
    </w:p>
    <w:p w14:paraId="413E660A"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izpildē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jānodarbina </w:t>
      </w:r>
      <w:r w:rsidR="0084227F" w:rsidRPr="000937EF">
        <w:rPr>
          <w:rFonts w:ascii="Times New Roman" w:eastAsia="Times New Roman" w:hAnsi="Times New Roman" w:cs="Times New Roman"/>
          <w:sz w:val="24"/>
          <w:szCs w:val="24"/>
          <w:lang w:eastAsia="lv-LV" w:bidi="lv-LV"/>
        </w:rPr>
        <w:t>personāls</w:t>
      </w:r>
      <w:r w:rsidRPr="000937EF">
        <w:rPr>
          <w:rFonts w:ascii="Times New Roman" w:eastAsia="Times New Roman" w:hAnsi="Times New Roman" w:cs="Times New Roman"/>
          <w:sz w:val="24"/>
          <w:szCs w:val="24"/>
          <w:lang w:eastAsia="lv-LV" w:bidi="lv-LV"/>
        </w:rPr>
        <w:t xml:space="preserve">, kas ir pietiekami kvalificēts (tostarp ir spēkā esošie sertifikāti un tamlīdzīgi apliecinājumi, ja attiecīgo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veikšanai tādi nepieciešami) un pieredzējis attiecīgo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veikšanā un ir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veikšanai atbilstošā veselības stāvoklī un fiziskā formā;</w:t>
      </w:r>
    </w:p>
    <w:p w14:paraId="11DD6C1F"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neielaist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un nepielaist pie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veikšanas personas, kuras ir alkohola vai jebkādu citu apreibinošu vielu ietekmē vai tādā veselības stāvoklī vai noguruma pakāpē, kas var apdraudēt šādas personas veselību un drošību un/vai pienācīgu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un/vai darba drošības un aizsardzības prasību pienācīgu izpildi, un/vai citu personu drošību un veselību;</w:t>
      </w:r>
    </w:p>
    <w:p w14:paraId="7689969C" w14:textId="77777777" w:rsidR="00D13B63" w:rsidRPr="000937EF" w:rsidRDefault="00D13B63" w:rsidP="00990C9E">
      <w:pPr>
        <w:widowControl w:val="0"/>
        <w:numPr>
          <w:ilvl w:val="2"/>
          <w:numId w:val="16"/>
        </w:numPr>
        <w:spacing w:after="0" w:line="240" w:lineRule="auto"/>
        <w:ind w:left="70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nodrošināt darba tiesiskās attiecības, darba drošību un aizsardzību regulējošo normatīvo aktu prasību pilnīgu ievērošanu un izpildi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nekavējoties novērst jebkādu iespējamo apdraudējuma risku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tai skaitā, bet ne tikai, veikt visu nepieciešamo dokumentu sagatavošanu un apstiprināšanu, nodarbināto personu un citu personu, kurām ir tiesības atrasties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iepazīstināšanu ar minētajām prasībām, instruktāžas un apmācības, individuālo un kolektīvo aizsardzības līdzekļu pieejamību un lietošanu, atbilstošu zīmju un norāžu uzstādīšanu, darba samaksas un citu nodarbinātajām personām maksājamo naudas summu pienācīgu izmaksu, kā arī visu normatīvajos aktos paredzēto obligāto piemaksu izmaksu darbiniekiem un darbiniekiem radušos izdevumu un zaudējumu atlīdzināšanu, pienācīgu nodokļu un valsts obligātās sociālās apdrošināšanas iemaksu veikšanu;</w:t>
      </w:r>
    </w:p>
    <w:p w14:paraId="1763C51A"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Būvuzņēmējs Darbu</w:t>
      </w:r>
      <w:r w:rsidRPr="000937EF">
        <w:rPr>
          <w:rFonts w:ascii="Times New Roman" w:eastAsia="Times New Roman" w:hAnsi="Times New Roman" w:cs="Times New Roman"/>
          <w:sz w:val="24"/>
          <w:szCs w:val="24"/>
          <w:lang w:eastAsia="lv-LV" w:bidi="lv-LV"/>
        </w:rPr>
        <w:t xml:space="preserve"> izpildē nodarbina ārvalstniekus,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nodrošināt, ka šādām personām visu laiku, ko tās iesaistītas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izpildē, ir spēkā esošas nepieciešamās vīzas, uzturēšanās un darba atļaujas, kas atļauj šo personu nodarbināšanu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izpildē;</w:t>
      </w:r>
    </w:p>
    <w:p w14:paraId="698D359C"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pirms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sākšanas veic sākotnējo instruktāžu visiem </w:t>
      </w:r>
      <w:r w:rsidRPr="000937EF">
        <w:rPr>
          <w:rFonts w:ascii="Times New Roman" w:eastAsia="Times New Roman" w:hAnsi="Times New Roman" w:cs="Times New Roman"/>
          <w:i/>
          <w:iCs/>
          <w:color w:val="000000"/>
          <w:sz w:val="24"/>
          <w:szCs w:val="24"/>
          <w:shd w:val="clear" w:color="auto" w:fill="FFFFFF"/>
          <w:lang w:eastAsia="lv-LV" w:bidi="lv-LV"/>
        </w:rPr>
        <w:t>Darbos</w:t>
      </w:r>
      <w:r w:rsidRPr="000937EF">
        <w:rPr>
          <w:rFonts w:ascii="Times New Roman" w:eastAsia="Times New Roman" w:hAnsi="Times New Roman" w:cs="Times New Roman"/>
          <w:sz w:val="24"/>
          <w:szCs w:val="24"/>
          <w:lang w:eastAsia="lv-LV" w:bidi="lv-LV"/>
        </w:rPr>
        <w:t xml:space="preserve"> iesaistītajiem darbiniekiem un citādi piesaistītajām personām;</w:t>
      </w:r>
    </w:p>
    <w:p w14:paraId="694E803B"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darbā ar aprīkojumu, kas var radīt palielinātu risku nodarbināto drošībai un veselībai,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norīko tikai speciāli apmācītus nodarbinātos;</w:t>
      </w:r>
    </w:p>
    <w:p w14:paraId="039A3A1E"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par nelaimes gadījumiem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gaitā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nekavējoties paziņot kompetentām iestādēm un </w:t>
      </w:r>
      <w:r w:rsidRPr="000937EF">
        <w:rPr>
          <w:rFonts w:ascii="Times New Roman" w:eastAsia="Times New Roman" w:hAnsi="Times New Roman" w:cs="Times New Roman"/>
          <w:i/>
          <w:iCs/>
          <w:color w:val="000000"/>
          <w:sz w:val="24"/>
          <w:szCs w:val="24"/>
          <w:shd w:val="clear" w:color="auto" w:fill="FFFFFF"/>
          <w:lang w:eastAsia="lv-LV" w:bidi="lv-LV"/>
        </w:rPr>
        <w:t>Pasūtītājam. Būvuzņēmējs</w:t>
      </w:r>
      <w:r w:rsidRPr="000937EF">
        <w:rPr>
          <w:rFonts w:ascii="Times New Roman" w:eastAsia="Times New Roman" w:hAnsi="Times New Roman" w:cs="Times New Roman"/>
          <w:sz w:val="24"/>
          <w:szCs w:val="24"/>
          <w:lang w:eastAsia="lv-LV" w:bidi="lv-LV"/>
        </w:rPr>
        <w:t xml:space="preserve"> nekavējoties iesniedz </w:t>
      </w:r>
      <w:r w:rsidRPr="000937EF">
        <w:rPr>
          <w:rFonts w:ascii="Times New Roman" w:eastAsia="Times New Roman" w:hAnsi="Times New Roman" w:cs="Times New Roman"/>
          <w:i/>
          <w:iCs/>
          <w:color w:val="000000"/>
          <w:sz w:val="24"/>
          <w:szCs w:val="24"/>
          <w:shd w:val="clear" w:color="auto" w:fill="FFFFFF"/>
          <w:lang w:eastAsia="lv-LV" w:bidi="lv-LV"/>
        </w:rPr>
        <w:t xml:space="preserve">Pasūtītājam </w:t>
      </w:r>
      <w:r w:rsidRPr="000937EF">
        <w:rPr>
          <w:rFonts w:ascii="Times New Roman" w:eastAsia="Times New Roman" w:hAnsi="Times New Roman" w:cs="Times New Roman"/>
          <w:sz w:val="24"/>
          <w:szCs w:val="24"/>
          <w:lang w:eastAsia="lv-LV" w:bidi="lv-LV"/>
        </w:rPr>
        <w:t xml:space="preserve">detalizētu informāciju par jebkuru nelaimes gadījumu, kas saistīts ar veselības aizsardzības un/vai darba drošības jautājumiem, kā arī jebkādām trešo personu izvirzītām pretenzijām saistībā ar veselības aizsardzības un/vai darba drošības jautājumiem.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saglabā informāciju un sniedz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atskaites par veselības aizsardzību un darba drošību, kā arī jebkādu kaitējumu personu veselībai un/vai dzīvībai, kā arī mantas bojājumiem. Normatīvajos aktos noteiktajos gadījumos un kārtībā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veic nekavējošu Valsts darba inspekcijas un citu kompetentu iestāžu informēšanu par nelaimes gadījumiem un veic visas nepieciešamās izmeklēšanas;</w:t>
      </w:r>
    </w:p>
    <w:p w14:paraId="4EB44CD7"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savlaicīgi saņemt no kompetentām valsts un pašvaldības iestādēm un trešajām personām visus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pienācīgai izpildei nepieciešamos noteikumus, atļaujas, saskaņojumus, piekrišanas, apstiprinājumus, licences;</w:t>
      </w:r>
    </w:p>
    <w:p w14:paraId="75F4B9EE"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savlaicīgi saņemt visas normatīvajos aktos paredzētās apdrošināšanas polises, iepriekš saskaņojot ar </w:t>
      </w:r>
      <w:r w:rsidRPr="000937EF">
        <w:rPr>
          <w:rFonts w:ascii="Times New Roman" w:eastAsia="Times New Roman" w:hAnsi="Times New Roman" w:cs="Times New Roman"/>
          <w:i/>
          <w:iCs/>
          <w:color w:val="000000"/>
          <w:sz w:val="24"/>
          <w:szCs w:val="24"/>
          <w:shd w:val="clear" w:color="auto" w:fill="FFFFFF"/>
          <w:lang w:eastAsia="lv-LV" w:bidi="lv-LV"/>
        </w:rPr>
        <w:t>Pasūtītāju</w:t>
      </w:r>
      <w:r w:rsidRPr="000937EF">
        <w:rPr>
          <w:rFonts w:ascii="Times New Roman" w:eastAsia="Times New Roman" w:hAnsi="Times New Roman" w:cs="Times New Roman"/>
          <w:sz w:val="24"/>
          <w:szCs w:val="24"/>
          <w:lang w:eastAsia="lv-LV" w:bidi="lv-LV"/>
        </w:rPr>
        <w:t xml:space="preserve"> šādu polišu izsniedzēju un saturu, iesniegt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polišu un apdrošināšanas prēmijas samaksu apliecinošu dokumentu kopijas, kā arī nepārtraukti uzturēt spēkā nepieciešamās polises;</w:t>
      </w:r>
    </w:p>
    <w:p w14:paraId="488DD9E5"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uz sava rēķina nodrošināt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visus nepieciešamo materiālus, iekārtas un aprīkojumu, un resursus (gan pastāvīgus, gan pagaidu un patērējama rakstura), kas nepieciešami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pienācīgai izpildei, kā arī uz sava rēķina nodrošināt visu nepieciešamo </w:t>
      </w:r>
      <w:r w:rsidRPr="000937EF">
        <w:rPr>
          <w:rFonts w:ascii="Times New Roman" w:eastAsia="Times New Roman" w:hAnsi="Times New Roman" w:cs="Times New Roman"/>
          <w:sz w:val="24"/>
          <w:szCs w:val="24"/>
          <w:lang w:eastAsia="lv-LV" w:bidi="lv-LV"/>
        </w:rPr>
        <w:lastRenderedPageBreak/>
        <w:t xml:space="preserve">pakalpojumu saņemšanu saistībā ar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vietu un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veikšanu (tai skaitā, bet ne tikai, ūdeni, elektroenerģiju, atkritumu apsaimniekošanu, apsardzi u.c.), uz sava rēķina uzstādīt nepieciešamās pagaidu būves un konstrukcijas (nojumes, glabātuves, sanitārās telpas, tualetes u.tml.);</w:t>
      </w:r>
    </w:p>
    <w:p w14:paraId="04ECF88B"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jebkādu pretrunu vai nepilnību gadījumā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iesniegtajos dokumentos un/vai informācijā ne vēlāk kā 2 (divu) dienu laikā no pretrunīgā dokumenta vai informācijas saņemšanas pieprasīt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skaidrojumu;</w:t>
      </w:r>
    </w:p>
    <w:p w14:paraId="12079184"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veikt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izpildei nepieciešamās darbības, nepārkāpjot sabiedriskās kārtības prasības un pēc iespējas mazāk aizskarot trešo personu tiesības pilnvērtīgi lietot publiskos un privātos ceļus un ielas, gājēju celiņus, kā arī trešajām personām piederošo mantu;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izpildē nepieļaut nesamērīgas vai normatīvo aktu prasības pārkāpjošas emisijas, troksni, putekļus, vibrāciju un citu traucējumu trešajām personām un/vai sabiedriskajai kārtībai, kā arī pilnībā atlīdzināt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zaudējumus, izdevumus un izmaksas (cita starpā kompensējot arī piemērotās soda sankcijas un trešo personu prasījumus), kas radušies sakarā ar šī Līguma punkta pārkāpumu;</w:t>
      </w:r>
    </w:p>
    <w:p w14:paraId="47661E17"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nelikt šķēršļus un jebkādā veidā nekavēt un netraucēt tādu personu darbības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kuras piesaistījis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tai skaitā, bet ne tikai gadījumos, kad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saistību neizpildes vai nepienācīgas izpildes dēļ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ir tiesīgs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vai to daļas izpildei vai trūkumu novēršanai pieaicināt trešās personas;</w:t>
      </w:r>
    </w:p>
    <w:p w14:paraId="339D277B" w14:textId="77777777" w:rsidR="00D13B63" w:rsidRPr="000937EF" w:rsidRDefault="00D13B63" w:rsidP="00DF04E9">
      <w:pPr>
        <w:widowControl w:val="0"/>
        <w:numPr>
          <w:ilvl w:val="2"/>
          <w:numId w:val="16"/>
        </w:numPr>
        <w:spacing w:after="30" w:line="240" w:lineRule="auto"/>
        <w:ind w:left="709"/>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nodrošināt, ka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piegādātie un </w:t>
      </w:r>
      <w:r w:rsidRPr="000937EF">
        <w:rPr>
          <w:rFonts w:ascii="Times New Roman" w:eastAsia="Times New Roman" w:hAnsi="Times New Roman" w:cs="Times New Roman"/>
          <w:i/>
          <w:iCs/>
          <w:color w:val="000000"/>
          <w:sz w:val="24"/>
          <w:szCs w:val="24"/>
          <w:shd w:val="clear" w:color="auto" w:fill="FFFFFF"/>
          <w:lang w:eastAsia="lv-LV" w:bidi="lv-LV"/>
        </w:rPr>
        <w:t>Darbos</w:t>
      </w:r>
      <w:r w:rsidRPr="000937EF">
        <w:rPr>
          <w:rFonts w:ascii="Times New Roman" w:eastAsia="Times New Roman" w:hAnsi="Times New Roman" w:cs="Times New Roman"/>
          <w:sz w:val="24"/>
          <w:szCs w:val="24"/>
          <w:lang w:eastAsia="lv-LV" w:bidi="lv-LV"/>
        </w:rPr>
        <w:t xml:space="preserve"> izmantotie materiāli ir jauni un nelietoti;</w:t>
      </w:r>
    </w:p>
    <w:p w14:paraId="2F006C55"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savlaicīgi un pilnā apmērā norēķināties ar </w:t>
      </w:r>
      <w:r w:rsidRPr="000937EF">
        <w:rPr>
          <w:rFonts w:ascii="Times New Roman" w:eastAsia="Times New Roman" w:hAnsi="Times New Roman" w:cs="Times New Roman"/>
          <w:i/>
          <w:iCs/>
          <w:color w:val="000000"/>
          <w:sz w:val="24"/>
          <w:szCs w:val="24"/>
          <w:shd w:val="clear" w:color="auto" w:fill="FFFFFF"/>
          <w:lang w:eastAsia="lv-LV" w:bidi="lv-LV"/>
        </w:rPr>
        <w:t>Darbos</w:t>
      </w:r>
      <w:r w:rsidRPr="000937EF">
        <w:rPr>
          <w:rFonts w:ascii="Times New Roman" w:eastAsia="Times New Roman" w:hAnsi="Times New Roman" w:cs="Times New Roman"/>
          <w:sz w:val="24"/>
          <w:szCs w:val="24"/>
          <w:lang w:eastAsia="lv-LV" w:bidi="lv-LV"/>
        </w:rPr>
        <w:t xml:space="preserve"> izmantoto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materiālu pārdevējiem/piegādātājiem, kā arī pienācīgi izpildīt citas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un materiālu pārdevēju/piegādātāju savstarpēji noslēgtajos līgumos noteiktās saistības. Minētajos līgumos, kas noslēgti starp </w:t>
      </w:r>
      <w:r w:rsidRPr="000937EF">
        <w:rPr>
          <w:rFonts w:ascii="Times New Roman" w:eastAsia="Times New Roman" w:hAnsi="Times New Roman" w:cs="Times New Roman"/>
          <w:i/>
          <w:iCs/>
          <w:color w:val="000000"/>
          <w:sz w:val="24"/>
          <w:szCs w:val="24"/>
          <w:shd w:val="clear" w:color="auto" w:fill="FFFFFF"/>
          <w:lang w:eastAsia="lv-LV" w:bidi="lv-LV"/>
        </w:rPr>
        <w:t>Būvuzņēmēju</w:t>
      </w:r>
      <w:r w:rsidRPr="000937EF">
        <w:rPr>
          <w:rFonts w:ascii="Times New Roman" w:eastAsia="Times New Roman" w:hAnsi="Times New Roman" w:cs="Times New Roman"/>
          <w:sz w:val="24"/>
          <w:szCs w:val="24"/>
          <w:lang w:eastAsia="lv-LV" w:bidi="lv-LV"/>
        </w:rPr>
        <w:t xml:space="preserve"> un attiecīgajiem materiālu pārdevējiem/piegādātājiem,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nav tiesīgs ietvert tādus noteikumus, kas varētu tieši vai netieši kaitēt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interesēm (piemēram, atkāpes no noteikuma, ka īpašuma tiesības uz attiecīgajiem materiāliem pāriet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ne vēlāk kā brīdī, kad attiecīgie materiāli piegādāti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(neatkarīgi no samaksas); noteikumus, kas dod tiesību materiālu vai iekārtu pārdevējam/ piegādātājam vai to tiesību pārņēmējiem pārņemt materiālus vai iekārtas savā valdījumā, demontēt tos, aizturēt vai apķīlāt u.tml.). Ja kāda trešā persona izvirzījusi jebkādas pretenzijas saistībā ar materiāliem sakarā ar to, ka nav veikta pienācīga samaksa par šiem materiāliem vai iekārtām (vai to transportēšanu u.tml.),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ir tiesības (bet ne pienākums) norēķināties ar šādu trešo personu, šādi samaksātās naudas summas piedzenot no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vai ieturot no jebkādām naudas summām, kuras saskaņā ar šo Līgumu maksājamas </w:t>
      </w:r>
      <w:r w:rsidRPr="000937EF">
        <w:rPr>
          <w:rFonts w:ascii="Times New Roman" w:eastAsia="Times New Roman" w:hAnsi="Times New Roman" w:cs="Times New Roman"/>
          <w:i/>
          <w:iCs/>
          <w:color w:val="000000"/>
          <w:sz w:val="24"/>
          <w:szCs w:val="24"/>
          <w:shd w:val="clear" w:color="auto" w:fill="FFFFFF"/>
          <w:lang w:eastAsia="lv-LV" w:bidi="lv-LV"/>
        </w:rPr>
        <w:t>Būvuzņēmējam. Būvuzņēmējs</w:t>
      </w:r>
      <w:r w:rsidRPr="000937EF">
        <w:rPr>
          <w:rFonts w:ascii="Times New Roman" w:eastAsia="Times New Roman" w:hAnsi="Times New Roman" w:cs="Times New Roman"/>
          <w:sz w:val="24"/>
          <w:szCs w:val="24"/>
          <w:lang w:eastAsia="lv-LV" w:bidi="lv-LV"/>
        </w:rPr>
        <w:t xml:space="preserve"> apņemas nodrošināti, ka materiāli un būvizstrādājumi nevienā brīdī nekļūs par komercķīlas vai citādas ķīlas vai apgrūtinājuma priekšmetu;</w:t>
      </w:r>
    </w:p>
    <w:p w14:paraId="3E48B9C4"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kārtot un no saviem līdzekļiem apmaksāt visus ar </w:t>
      </w:r>
      <w:r w:rsidRPr="000937EF">
        <w:rPr>
          <w:rFonts w:ascii="Times New Roman" w:eastAsia="Times New Roman" w:hAnsi="Times New Roman" w:cs="Times New Roman"/>
          <w:i/>
          <w:iCs/>
          <w:color w:val="000000"/>
          <w:sz w:val="24"/>
          <w:szCs w:val="24"/>
          <w:shd w:val="clear" w:color="auto" w:fill="FFFFFF"/>
          <w:lang w:eastAsia="lv-LV" w:bidi="lv-LV"/>
        </w:rPr>
        <w:t xml:space="preserve">Būvuzņēmēja </w:t>
      </w:r>
      <w:r w:rsidRPr="000937EF">
        <w:rPr>
          <w:rFonts w:ascii="Times New Roman" w:eastAsia="Times New Roman" w:hAnsi="Times New Roman" w:cs="Times New Roman"/>
          <w:sz w:val="24"/>
          <w:szCs w:val="24"/>
          <w:lang w:eastAsia="lv-LV" w:bidi="lv-LV"/>
        </w:rPr>
        <w:t>materiālu, iekārtu un aprīkojuma piegādi un apdrošināšanu saistītos jautājumus, nodrošināt pienācīgu materiālu, iekārtu un aprīkojuma glabāšanu, tostarp pasargājot tos no bojājumiem, nolaupīšanas, korozijas, laika apstākļu un citu ārēju faktoru negatīvas ietekmes;</w:t>
      </w:r>
    </w:p>
    <w:p w14:paraId="070B7996"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jebkuri materiāli uzskatāmi par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īpašumu ar brīdi, kad tie ievesti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un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nav tiesīgs veikt šādu materiālu izvešanu bez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rakstveida piekrišanas.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nav tiesību attiecībā uz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vietā ievestajiem materiāliem izmantot aizturējuma tiesību vai kā citādi tos izmantot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iespējamo prasījumu nodrošināšanai;</w:t>
      </w:r>
    </w:p>
    <w:p w14:paraId="5E4419C0"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nodrošināt, ka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materiāli, iekārtas un aprīkojums nesatur tādas vielas, kas ir kaitīgas veselībai un/vai videi un/vai vispārpieņemtas labas Darbu prakses ietvaros Eiropas Savienībā netiek izmantotas </w:t>
      </w:r>
      <w:r w:rsidRPr="000937EF">
        <w:rPr>
          <w:rFonts w:ascii="Times New Roman" w:eastAsia="Times New Roman" w:hAnsi="Times New Roman" w:cs="Times New Roman"/>
          <w:i/>
          <w:iCs/>
          <w:color w:val="000000"/>
          <w:sz w:val="24"/>
          <w:szCs w:val="24"/>
          <w:shd w:val="clear" w:color="auto" w:fill="FFFFFF"/>
          <w:lang w:eastAsia="lv-LV" w:bidi="lv-LV"/>
        </w:rPr>
        <w:t>Darbiem</w:t>
      </w:r>
      <w:r w:rsidRPr="000937EF">
        <w:rPr>
          <w:rFonts w:ascii="Times New Roman" w:eastAsia="Times New Roman" w:hAnsi="Times New Roman" w:cs="Times New Roman"/>
          <w:sz w:val="24"/>
          <w:szCs w:val="24"/>
          <w:lang w:eastAsia="lv-LV" w:bidi="lv-LV"/>
        </w:rPr>
        <w:t xml:space="preserve"> līdzīgos darbos;</w:t>
      </w:r>
    </w:p>
    <w:p w14:paraId="759CC5AB" w14:textId="77777777" w:rsidR="00D13B63" w:rsidRPr="000937EF" w:rsidRDefault="00D13B63" w:rsidP="00990C9E">
      <w:pPr>
        <w:widowControl w:val="0"/>
        <w:numPr>
          <w:ilvl w:val="2"/>
          <w:numId w:val="16"/>
        </w:numPr>
        <w:spacing w:after="223"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lastRenderedPageBreak/>
        <w:t xml:space="preserve">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veikšanā pielietot tāda līmeņa profesionālās prasmes un iemaņas, uzmanību un rūpību, kas būtu pamatoti sagaidāms no kvalificēta, prasmīga un pieredzējuša uzņēmēja, un pielietot tādas metodes, risinājumus un standartus, kas ir vispārpieņemti nolūkā nodrošināt drošu, efektīvu, augsti kvalitatīvu un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ekonomiski izdevīgu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veikšanu.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uzņemas pilnu atbildību par visu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gaitā izmantoto metožu un veikto darbību un to rezultāta atbilstību, stabilitāti un drošību.</w:t>
      </w:r>
    </w:p>
    <w:p w14:paraId="1A58390B" w14:textId="570F90E8" w:rsidR="00D13B63" w:rsidRPr="000937EF" w:rsidRDefault="00D13B63" w:rsidP="00990C9E">
      <w:pPr>
        <w:keepNext/>
        <w:keepLines/>
        <w:widowControl w:val="0"/>
        <w:numPr>
          <w:ilvl w:val="0"/>
          <w:numId w:val="16"/>
        </w:numPr>
        <w:tabs>
          <w:tab w:val="left" w:pos="2150"/>
        </w:tabs>
        <w:spacing w:after="30" w:line="240" w:lineRule="auto"/>
        <w:ind w:left="1800"/>
        <w:jc w:val="both"/>
        <w:outlineLvl w:val="3"/>
        <w:rPr>
          <w:rFonts w:ascii="Times New Roman" w:eastAsia="Times New Roman" w:hAnsi="Times New Roman" w:cs="Times New Roman"/>
          <w:sz w:val="24"/>
          <w:szCs w:val="24"/>
          <w:lang w:eastAsia="lv-LV" w:bidi="lv-LV"/>
        </w:rPr>
      </w:pPr>
      <w:bookmarkStart w:id="45" w:name="bookmark49"/>
      <w:r w:rsidRPr="000937EF">
        <w:rPr>
          <w:rFonts w:ascii="Times New Roman" w:eastAsia="Times New Roman" w:hAnsi="Times New Roman" w:cs="Times New Roman"/>
          <w:sz w:val="24"/>
          <w:szCs w:val="24"/>
          <w:lang w:eastAsia="lv-LV" w:bidi="lv-LV"/>
        </w:rPr>
        <w:t>DARBU PIEŅEMŠANAS UN NORĒĶINU KĀRTĪBA</w:t>
      </w:r>
      <w:bookmarkEnd w:id="45"/>
    </w:p>
    <w:p w14:paraId="459121A7" w14:textId="77777777" w:rsidR="00D13B63" w:rsidRPr="000937EF" w:rsidRDefault="00D13B63" w:rsidP="00990C9E">
      <w:pPr>
        <w:widowControl w:val="0"/>
        <w:numPr>
          <w:ilvl w:val="1"/>
          <w:numId w:val="16"/>
        </w:numPr>
        <w:tabs>
          <w:tab w:val="left" w:pos="466"/>
        </w:tabs>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dod atļauju </w:t>
      </w:r>
      <w:r w:rsidRPr="000937EF">
        <w:rPr>
          <w:rFonts w:ascii="Times New Roman" w:eastAsia="Times New Roman" w:hAnsi="Times New Roman" w:cs="Times New Roman"/>
          <w:i/>
          <w:iCs/>
          <w:color w:val="000000"/>
          <w:sz w:val="24"/>
          <w:szCs w:val="24"/>
          <w:shd w:val="clear" w:color="auto" w:fill="FFFFFF"/>
          <w:lang w:eastAsia="lv-LV" w:bidi="lv-LV"/>
        </w:rPr>
        <w:t>Darbiem</w:t>
      </w:r>
      <w:r w:rsidRPr="000937EF">
        <w:rPr>
          <w:rFonts w:ascii="Times New Roman" w:eastAsia="Times New Roman" w:hAnsi="Times New Roman" w:cs="Times New Roman"/>
          <w:sz w:val="24"/>
          <w:szCs w:val="24"/>
          <w:lang w:eastAsia="lv-LV" w:bidi="lv-LV"/>
        </w:rPr>
        <w:t xml:space="preserve"> un nodod Darbu veikšanas Zonu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par to parakstot attiecīgu (Līguma Pielikumu Nr.6) “Darbu Atļauja/Darba Zonas Nodošanas-Pieņemšanas Aktu”. Ar brīdi, kad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veikšanas zona nodota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līdz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pilnīgai pabeigšanai, ko apliecina abu Pušu parakstīts Pieņemšanas-Nodošanas Akts un atzīme Darba Zonas Nodošanas-Pieņemšanas Aktā,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uzņemas visus riskus un ir pilnībā atbildīgs par drošību un visām norisēm un procesiem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veikšanas zonā, tostarp jebkādiem nelaimes gadījumiem, normatīvo aktu pārkāpumiem, Pušu un trešo personu mantas bojājumiem un bojāeju, drošību (tostarp darba drošību un ugunsdrošību) un kārtību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veikšanas zonā, kā arī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vai to daļas rezultāta bojāeju un bojājumiem.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nodrošināt visu nepieciešamo norobežojumu un zīmju uzstādīšanu, kolektīvo un individuālo aizsardzības līdzekļu lietošanu, apsardzes organizēšanu.</w:t>
      </w:r>
    </w:p>
    <w:p w14:paraId="6BC4E885" w14:textId="0A5C692B" w:rsidR="00D13B63" w:rsidRPr="000937EF"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Darbi</w:t>
      </w:r>
      <w:r w:rsidRPr="000937EF">
        <w:rPr>
          <w:rFonts w:ascii="Times New Roman" w:eastAsia="Times New Roman" w:hAnsi="Times New Roman" w:cs="Times New Roman"/>
          <w:sz w:val="24"/>
          <w:szCs w:val="24"/>
          <w:lang w:eastAsia="lv-LV" w:bidi="lv-LV"/>
        </w:rPr>
        <w:t xml:space="preserve"> uzskatāmi par pabeigtiem un nodotiem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ja ir attiecīgi parakstīts </w:t>
      </w:r>
      <w:r w:rsidRPr="000937EF">
        <w:rPr>
          <w:rFonts w:ascii="Times New Roman" w:eastAsia="Times New Roman" w:hAnsi="Times New Roman" w:cs="Times New Roman"/>
          <w:i/>
          <w:iCs/>
          <w:color w:val="000000"/>
          <w:sz w:val="24"/>
          <w:szCs w:val="24"/>
          <w:shd w:val="clear" w:color="auto" w:fill="FFFFFF"/>
          <w:lang w:eastAsia="lv-LV" w:bidi="lv-LV"/>
        </w:rPr>
        <w:t xml:space="preserve">Darbu </w:t>
      </w:r>
      <w:r w:rsidRPr="000937EF">
        <w:rPr>
          <w:rFonts w:ascii="Times New Roman" w:eastAsia="Times New Roman" w:hAnsi="Times New Roman" w:cs="Times New Roman"/>
          <w:sz w:val="24"/>
          <w:szCs w:val="24"/>
          <w:lang w:eastAsia="lv-LV" w:bidi="lv-LV"/>
        </w:rPr>
        <w:t xml:space="preserve">Pieņemšanas-Nodošanas </w:t>
      </w:r>
      <w:r w:rsidR="00DF04E9" w:rsidRPr="000937EF">
        <w:rPr>
          <w:rFonts w:ascii="Times New Roman" w:eastAsia="Times New Roman" w:hAnsi="Times New Roman" w:cs="Times New Roman"/>
          <w:sz w:val="24"/>
          <w:szCs w:val="24"/>
          <w:lang w:eastAsia="lv-LV" w:bidi="lv-LV"/>
        </w:rPr>
        <w:t>A</w:t>
      </w:r>
      <w:r w:rsidRPr="000937EF">
        <w:rPr>
          <w:rFonts w:ascii="Times New Roman" w:eastAsia="Times New Roman" w:hAnsi="Times New Roman" w:cs="Times New Roman"/>
          <w:sz w:val="24"/>
          <w:szCs w:val="24"/>
          <w:lang w:eastAsia="lv-LV" w:bidi="lv-LV"/>
        </w:rPr>
        <w:t xml:space="preserve">kts, kuru parakstījuši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un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pilnvaroti pārstāvji.</w:t>
      </w:r>
    </w:p>
    <w:p w14:paraId="7C1922E2" w14:textId="77777777" w:rsidR="00D13B63" w:rsidRPr="000937EF"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Šī Līguma 6.2. punktā minētais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Pieņemšanas-Nodošanas akts šī Līguma tekstā saukts- "Pieņemšanas-Nodošanas Akts". Ja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veikšanai nepieciešams ilgāks laiks, kas pārsniedz vienu mēnesi, līdz katra mēneša pēdējai dienai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iesniedz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ziņojumu par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un progresu (Forma 2). Minētais ikmēneša ziņojums (Forma 2) šī Līguma izpratnē nav uzskatāms par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vai to daļas pieņemšanas-nodošanas aktu.</w:t>
      </w:r>
    </w:p>
    <w:p w14:paraId="6B5C3FF2" w14:textId="163B5CAF" w:rsidR="00D13B63" w:rsidRPr="000937EF"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Pēc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pilnīgas pabeigšanas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sastāda Pieņemšanas-Nodošanas Aktu un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parakstītu 2 (divos) eksemplāros iesniedz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Pieņemšanas-Nodošanas Aktam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pievieno visus nepieciešamos dokumentus, kas apliecina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un dod iespēju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pilnībā pārliecināties par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un pieņemt to rezultātu</w:t>
      </w:r>
      <w:r w:rsidR="0017784C"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saņemto Pieņemšanas-Nodošanas Aktu izskata 5 (piecu) darba dienu laikā no tā saņemšanas. Gadījumā, ja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nav pretenziju par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izpildītajiem </w:t>
      </w:r>
      <w:r w:rsidRPr="000937EF">
        <w:rPr>
          <w:rFonts w:ascii="Times New Roman" w:eastAsia="Times New Roman" w:hAnsi="Times New Roman" w:cs="Times New Roman"/>
          <w:i/>
          <w:iCs/>
          <w:color w:val="000000"/>
          <w:sz w:val="24"/>
          <w:szCs w:val="24"/>
          <w:shd w:val="clear" w:color="auto" w:fill="FFFFFF"/>
          <w:lang w:eastAsia="lv-LV" w:bidi="lv-LV"/>
        </w:rPr>
        <w:t>Darbiem, Pasūtītājs</w:t>
      </w:r>
      <w:r w:rsidRPr="000937EF">
        <w:rPr>
          <w:rFonts w:ascii="Times New Roman" w:eastAsia="Times New Roman" w:hAnsi="Times New Roman" w:cs="Times New Roman"/>
          <w:sz w:val="24"/>
          <w:szCs w:val="24"/>
          <w:lang w:eastAsia="lv-LV" w:bidi="lv-LV"/>
        </w:rPr>
        <w:t xml:space="preserve"> to paraksta un vienu tā eksemplāru atgriež </w:t>
      </w:r>
      <w:r w:rsidRPr="000937EF">
        <w:rPr>
          <w:rFonts w:ascii="Times New Roman" w:eastAsia="Times New Roman" w:hAnsi="Times New Roman" w:cs="Times New Roman"/>
          <w:i/>
          <w:iCs/>
          <w:color w:val="000000"/>
          <w:sz w:val="24"/>
          <w:szCs w:val="24"/>
          <w:shd w:val="clear" w:color="auto" w:fill="FFFFFF"/>
          <w:lang w:eastAsia="lv-LV" w:bidi="lv-LV"/>
        </w:rPr>
        <w:t>Būvuzņēmējam.</w:t>
      </w:r>
    </w:p>
    <w:p w14:paraId="4D0E0CE4" w14:textId="77777777" w:rsidR="00D13B63" w:rsidRPr="000937EF"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Abu Pušu parakstīts Pieņemšanas-Nodošanas Akts ir pamats rēķina izsniegšanai.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ir tiesīgs aizturēt jebkādu maksājumu veikšanu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nav pienācīgi izpildījis šī Līguma vai normatīvo aktu prasības attiecībā uz nepieciešamajām apdrošināšanas polisēm.</w:t>
      </w:r>
    </w:p>
    <w:p w14:paraId="2F1168E9" w14:textId="77777777" w:rsidR="00D13B63" w:rsidRPr="000937EF"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pieņemšanas gaitā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konstatē, ka </w:t>
      </w:r>
      <w:r w:rsidRPr="000937EF">
        <w:rPr>
          <w:rFonts w:ascii="Times New Roman" w:eastAsia="Times New Roman" w:hAnsi="Times New Roman" w:cs="Times New Roman"/>
          <w:i/>
          <w:iCs/>
          <w:color w:val="000000"/>
          <w:sz w:val="24"/>
          <w:szCs w:val="24"/>
          <w:shd w:val="clear" w:color="auto" w:fill="FFFFFF"/>
          <w:lang w:eastAsia="lv-LV" w:bidi="lv-LV"/>
        </w:rPr>
        <w:t>Darbi</w:t>
      </w:r>
      <w:r w:rsidRPr="000937EF">
        <w:rPr>
          <w:rFonts w:ascii="Times New Roman" w:eastAsia="Times New Roman" w:hAnsi="Times New Roman" w:cs="Times New Roman"/>
          <w:sz w:val="24"/>
          <w:szCs w:val="24"/>
          <w:lang w:eastAsia="lv-LV" w:bidi="lv-LV"/>
        </w:rPr>
        <w:t xml:space="preserve"> neatbilst Līguma noteikumiem un/vai Latvijas Republikas normatīvajiem aktiem, būvnormatīviem, kvalitātes prasībām, vai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nav iesniegti visi nepieciešamie dokumenti, </w:t>
      </w:r>
      <w:r w:rsidRPr="000937EF">
        <w:rPr>
          <w:rFonts w:ascii="Times New Roman" w:eastAsia="Times New Roman" w:hAnsi="Times New Roman" w:cs="Times New Roman"/>
          <w:i/>
          <w:iCs/>
          <w:color w:val="000000"/>
          <w:sz w:val="24"/>
          <w:szCs w:val="24"/>
          <w:shd w:val="clear" w:color="auto" w:fill="FFFFFF"/>
          <w:lang w:eastAsia="lv-LV" w:bidi="lv-LV"/>
        </w:rPr>
        <w:t>Darbi</w:t>
      </w:r>
      <w:r w:rsidRPr="000937EF">
        <w:rPr>
          <w:rFonts w:ascii="Times New Roman" w:eastAsia="Times New Roman" w:hAnsi="Times New Roman" w:cs="Times New Roman"/>
          <w:sz w:val="24"/>
          <w:szCs w:val="24"/>
          <w:lang w:eastAsia="lv-LV" w:bidi="lv-LV"/>
        </w:rPr>
        <w:t xml:space="preserve"> no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puses netiek pieņemti un attiecīgais Pieņemšanas-Nodošanas Akts netiek parakstīts, un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5 (piecu) darba dienu laikā no attiecīgā Pieņemšanas-Nodošanas Akta saņemšanas iesniedz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rakstveida (papīra vai elektroniskā pasta formā) iebildumus.</w:t>
      </w:r>
    </w:p>
    <w:p w14:paraId="49F28391" w14:textId="7E5F52AD" w:rsidR="00D13B63" w:rsidRPr="000937EF"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Līguma 6.6.punktā minētajā gadījumā, ja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iesniedzis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iebildumus,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apņemas novērst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norādītos defektus/trūkumus, nepilnības vai neatbilstības par saviem līdzekļiem un ar saviem spēkiem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noteiktajā laikā, kas noteikts kā iespējami ātrākais tehniski neieciešamais termiņš attiecīgo defektu/trūkumu, nepilnību vai neatbilstību novēršanai. Pēc defektu/trūkumu, nepilnību vai neatbilstību novēršanas Puses veic atkārtotu izpildīto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pārbaudi un, ja defekti/trūkumi, nepilnības vai </w:t>
      </w:r>
      <w:r w:rsidRPr="000937EF">
        <w:rPr>
          <w:rFonts w:ascii="Times New Roman" w:eastAsia="Times New Roman" w:hAnsi="Times New Roman" w:cs="Times New Roman"/>
          <w:sz w:val="24"/>
          <w:szCs w:val="24"/>
          <w:lang w:eastAsia="lv-LV" w:bidi="lv-LV"/>
        </w:rPr>
        <w:lastRenderedPageBreak/>
        <w:t>neatbilstības netiek konstatētas, paraksta attiecīgu Pieņemšanas-Nodošanas Aktu.</w:t>
      </w:r>
    </w:p>
    <w:p w14:paraId="77AE321B" w14:textId="77777777" w:rsidR="00D13B63" w:rsidRPr="000937EF" w:rsidRDefault="00D13B63" w:rsidP="00990C9E">
      <w:pPr>
        <w:widowControl w:val="0"/>
        <w:numPr>
          <w:ilvl w:val="1"/>
          <w:numId w:val="16"/>
        </w:numPr>
        <w:spacing w:after="0" w:line="240" w:lineRule="auto"/>
        <w:ind w:left="420" w:right="4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Būvuzņēmējs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pieņemšanas-nodošanas procesā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izvirzītos iebildumus uzskata par nepamatotiem,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5 (piecu) dienu laikā rakstiskā veidā paziņo </w:t>
      </w:r>
      <w:r w:rsidRPr="000937EF">
        <w:rPr>
          <w:rFonts w:ascii="Times New Roman" w:eastAsia="Times New Roman" w:hAnsi="Times New Roman" w:cs="Times New Roman"/>
          <w:i/>
          <w:iCs/>
          <w:color w:val="000000"/>
          <w:sz w:val="24"/>
          <w:szCs w:val="24"/>
          <w:shd w:val="clear" w:color="auto" w:fill="FFFFFF"/>
          <w:lang w:eastAsia="lv-LV" w:bidi="lv-LV"/>
        </w:rPr>
        <w:t xml:space="preserve">Pasūtītājam </w:t>
      </w:r>
      <w:r w:rsidRPr="000937EF">
        <w:rPr>
          <w:rFonts w:ascii="Times New Roman" w:eastAsia="Times New Roman" w:hAnsi="Times New Roman" w:cs="Times New Roman"/>
          <w:sz w:val="24"/>
          <w:szCs w:val="24"/>
          <w:lang w:eastAsia="lv-LV" w:bidi="lv-LV"/>
        </w:rPr>
        <w:t xml:space="preserve">motivētus iebildumus un argumentus un, ja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tiem nepiekrīt un savus iebildumus neatsauc, Puses pieaicina abpusēji pieņemamu neatkarīgu ekspertu, par kuru Puses ir vienojušās rakstiskā veidā un kurš sniedz rakstveida atzinumu par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izvirzīto iebildumu pamatotību. Pušu pieaicinātā eksperta atzinums ir Pusēm saistošs. Ja Puses 5 (piecu) darba dienu laikā nespēj vienoties par pieaicināmo ekspertu, kurš gatavs uzņemties atzinuma sagatavošanu saskaņā ar šo Līguma punktu, atzinuma sagatavošanai tiek izveidota ekspertu komisija, kas sastāv no trīs ekspertiem, no kuriem katra Puse trīs dienu laikā ieceļ vienu, un Pušu ieceltie eksperti vienojas par trešo ekspertu, bet, ja kāda Puse noteiktajā termiņā nav iecēlusi ekspertu vai Pušu ieceltie eksperti trīs dienu laikā nespēj vienoties par trešo ekspertu, tas tiek noteikts izlozes ceļā no ekspertu kandidatūrām, no kurām katrai Pusei ir tiesības ierosināt ne vairāk kā desmit. Ja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izvirzītie iebildumi atzīti par nepamatotiem, izmaksas, kas saistītas ar eksperta darbu, sedz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izvirzītie iebildumi atzīti par pamatotiem, izmaksas par eksperta darbu sedz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izvirzītie iebildumi atzīti par daļēji pamatotiem, izmaksas par eksperta darbu Puses sedz vienādās daļās.</w:t>
      </w:r>
    </w:p>
    <w:p w14:paraId="70C52D3E" w14:textId="29F3C464" w:rsidR="00D13B63" w:rsidRPr="000937EF" w:rsidRDefault="00D13B63" w:rsidP="00990C9E">
      <w:pPr>
        <w:widowControl w:val="0"/>
        <w:numPr>
          <w:ilvl w:val="1"/>
          <w:numId w:val="16"/>
        </w:numPr>
        <w:tabs>
          <w:tab w:val="left" w:pos="466"/>
        </w:tabs>
        <w:spacing w:after="223"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Ja 6 (sestajā) darba dienā pēc tam, kad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saņēmis attiecīgo Pieņemšanas- Nodošanas Aktu,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nav sniedzis rakstveida iebildumus, kā arī nav sniedzis iebildumus 5 (piecu) darba dienu laikā pēc </w:t>
      </w:r>
      <w:r w:rsidR="0017784C" w:rsidRPr="000937EF">
        <w:rPr>
          <w:rFonts w:ascii="Times New Roman" w:eastAsia="Times New Roman" w:hAnsi="Times New Roman" w:cs="Times New Roman"/>
          <w:sz w:val="24"/>
          <w:szCs w:val="24"/>
          <w:lang w:eastAsia="lv-LV" w:bidi="lv-LV"/>
        </w:rPr>
        <w:t>Būvuzņēmēja</w:t>
      </w:r>
      <w:r w:rsidRPr="000937EF">
        <w:rPr>
          <w:rFonts w:ascii="Times New Roman" w:eastAsia="Times New Roman" w:hAnsi="Times New Roman" w:cs="Times New Roman"/>
          <w:sz w:val="24"/>
          <w:szCs w:val="24"/>
          <w:lang w:eastAsia="lv-LV" w:bidi="lv-LV"/>
        </w:rPr>
        <w:t xml:space="preserve"> rakstveida atgādinājuma saņemšanas, uzskatāms, ka </w:t>
      </w:r>
      <w:r w:rsidRPr="000937EF">
        <w:rPr>
          <w:rFonts w:ascii="Times New Roman" w:eastAsia="Times New Roman" w:hAnsi="Times New Roman" w:cs="Times New Roman"/>
          <w:i/>
          <w:iCs/>
          <w:color w:val="000000"/>
          <w:sz w:val="24"/>
          <w:szCs w:val="24"/>
          <w:shd w:val="clear" w:color="auto" w:fill="FFFFFF"/>
          <w:lang w:eastAsia="lv-LV" w:bidi="lv-LV"/>
        </w:rPr>
        <w:t xml:space="preserve">Pasūtītājs </w:t>
      </w:r>
      <w:r w:rsidRPr="000937EF">
        <w:rPr>
          <w:rFonts w:ascii="Times New Roman" w:eastAsia="Times New Roman" w:hAnsi="Times New Roman" w:cs="Times New Roman"/>
          <w:sz w:val="24"/>
          <w:szCs w:val="24"/>
          <w:lang w:eastAsia="lv-LV" w:bidi="lv-LV"/>
        </w:rPr>
        <w:t xml:space="preserve">ir pieņēmis attiecīgajā Pieņemšanas-Nodošanas Aktā norādītos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w:t>
      </w:r>
    </w:p>
    <w:p w14:paraId="5765920B" w14:textId="7C2DAC92" w:rsidR="00D13B63" w:rsidRPr="000937EF" w:rsidRDefault="00D13B63" w:rsidP="00990C9E">
      <w:pPr>
        <w:keepNext/>
        <w:keepLines/>
        <w:widowControl w:val="0"/>
        <w:numPr>
          <w:ilvl w:val="0"/>
          <w:numId w:val="16"/>
        </w:numPr>
        <w:tabs>
          <w:tab w:val="left" w:pos="3795"/>
        </w:tabs>
        <w:spacing w:after="86" w:line="240" w:lineRule="auto"/>
        <w:ind w:left="3440"/>
        <w:jc w:val="both"/>
        <w:outlineLvl w:val="4"/>
        <w:rPr>
          <w:rFonts w:ascii="Times New Roman" w:eastAsia="Times New Roman" w:hAnsi="Times New Roman" w:cs="Times New Roman"/>
          <w:sz w:val="24"/>
          <w:szCs w:val="24"/>
          <w:lang w:eastAsia="lv-LV" w:bidi="lv-LV"/>
        </w:rPr>
      </w:pPr>
      <w:bookmarkStart w:id="46" w:name="bookmark50"/>
      <w:r w:rsidRPr="000937EF">
        <w:rPr>
          <w:rFonts w:ascii="Times New Roman" w:eastAsia="Times New Roman" w:hAnsi="Times New Roman" w:cs="Times New Roman"/>
          <w:sz w:val="24"/>
          <w:szCs w:val="24"/>
          <w:lang w:eastAsia="lv-LV" w:bidi="lv-LV"/>
        </w:rPr>
        <w:t>GARANTIJAS LAIKS</w:t>
      </w:r>
      <w:bookmarkEnd w:id="46"/>
    </w:p>
    <w:p w14:paraId="6EA086D6" w14:textId="77777777" w:rsidR="00D13B63" w:rsidRPr="000937EF"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garantē izpildīto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un tajos pielietoto materiālu un risinājumu kvalitāti atbilstoši spēkā esošajos normatīvajos aktos, Līgumā un tehniskajā dokumentācijā noteiktajām prasībām.</w:t>
      </w:r>
    </w:p>
    <w:p w14:paraId="1F61AD97" w14:textId="07C1E874" w:rsidR="00D13B63" w:rsidRPr="000937EF"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Puses vienojas, ka izpildīto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(tostarp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izpildē pielietoto materiālu) garantijas laiks ir spēkā 36 (trīsdesmit sešus) kalendāros mēnešus no attiecīgo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Pieņemšanas- Nodošanas Akta parakstīšanas brīža starp </w:t>
      </w:r>
      <w:r w:rsidRPr="000937EF">
        <w:rPr>
          <w:rFonts w:ascii="Times New Roman" w:eastAsia="Times New Roman" w:hAnsi="Times New Roman" w:cs="Times New Roman"/>
          <w:i/>
          <w:iCs/>
          <w:color w:val="000000"/>
          <w:sz w:val="24"/>
          <w:szCs w:val="24"/>
          <w:shd w:val="clear" w:color="auto" w:fill="FFFFFF"/>
          <w:lang w:eastAsia="lv-LV" w:bidi="lv-LV"/>
        </w:rPr>
        <w:t>Pasūtītāju</w:t>
      </w:r>
      <w:r w:rsidRPr="000937EF">
        <w:rPr>
          <w:rFonts w:ascii="Times New Roman" w:eastAsia="Times New Roman" w:hAnsi="Times New Roman" w:cs="Times New Roman"/>
          <w:sz w:val="24"/>
          <w:szCs w:val="24"/>
          <w:lang w:eastAsia="lv-LV" w:bidi="lv-LV"/>
        </w:rPr>
        <w:t xml:space="preserve"> un </w:t>
      </w:r>
      <w:r w:rsidRPr="000937EF">
        <w:rPr>
          <w:rFonts w:ascii="Times New Roman" w:eastAsia="Times New Roman" w:hAnsi="Times New Roman" w:cs="Times New Roman"/>
          <w:i/>
          <w:iCs/>
          <w:color w:val="000000"/>
          <w:sz w:val="24"/>
          <w:szCs w:val="24"/>
          <w:shd w:val="clear" w:color="auto" w:fill="FFFFFF"/>
          <w:lang w:eastAsia="lv-LV" w:bidi="lv-LV"/>
        </w:rPr>
        <w:t>Būvuzņēmēju</w:t>
      </w:r>
      <w:r w:rsidRPr="000937EF">
        <w:rPr>
          <w:rFonts w:ascii="Times New Roman" w:eastAsia="Times New Roman" w:hAnsi="Times New Roman" w:cs="Times New Roman"/>
          <w:sz w:val="24"/>
          <w:szCs w:val="24"/>
          <w:lang w:eastAsia="lv-LV" w:bidi="lv-LV"/>
        </w:rPr>
        <w:t xml:space="preserve"> (turpmāk - "Garantijas laiks").</w:t>
      </w:r>
    </w:p>
    <w:p w14:paraId="014D386D" w14:textId="77777777" w:rsidR="00D13B63" w:rsidRPr="000937EF"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Garantijas laikā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par saviem līdzekļiem ir jānovērš visi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konstatētie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izpildes trūkumi/defekti, nepilnības un neatbilstības, (izņemot tādus, kas radušies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ļaunprātības vai rupjas neuzmanības dēļ).</w:t>
      </w:r>
    </w:p>
    <w:p w14:paraId="0A7A546A" w14:textId="77777777" w:rsidR="00D13B63" w:rsidRPr="000937EF"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Puses konkrētajā gadījumā nav vienojušās citādi, tad konstatētie defekti/trūkumi, nepilnības un neatbilstības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jānovērš nekavējoties, bet ne vēlāk kā 5 (piecu) darba dienu laikā no dienas, kad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nosūtījis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paziņojumu par defektu/trūkumu, nepilnību vai neatbilstību konstatēšanu. Ja defektu/trūkumu, nepilnību vai neatbilstību novēršanai no tehniskā viedokļa ir nepieciešams garāks termiņš, uz ko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pamatoti norādījis,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nosaka defektu/trūkumu, nepilnību vai neatbilstību novēršanas termiņu, kurš noteikts kā iespējami ātrākais tehniski nepieciešamais termiņš attiecīgo defektu/trūkumu novēršanai, tomēr jebkurā gadījumā ne ilgāk kā 30 dienas. Par defektu/ trūkumu, nepilnību vai neatbilstību novēršanu Puses sastāda un paraksta Pieņemšanas-Nodošanas Aktu.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pienācīgi nenovērš konstatētos defektus/trūkumus, nepilnības vai neatbilstības minētajā termiņā,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var patstāvīgi vai piesaistot trešo personu veikt visas nepieciešamās darbības, lai novērstu konstatētos defektus/trūkumus, nepilnības un neatbilstības. Šādā gadījumā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nekavējoties pēc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pieprasījuma atlīdzināt visas </w:t>
      </w:r>
      <w:r w:rsidRPr="000937EF">
        <w:rPr>
          <w:rFonts w:ascii="Times New Roman" w:eastAsia="Times New Roman" w:hAnsi="Times New Roman" w:cs="Times New Roman"/>
          <w:i/>
          <w:iCs/>
          <w:color w:val="000000"/>
          <w:sz w:val="24"/>
          <w:szCs w:val="24"/>
          <w:shd w:val="clear" w:color="auto" w:fill="FFFFFF"/>
          <w:lang w:eastAsia="lv-LV" w:bidi="lv-LV"/>
        </w:rPr>
        <w:t xml:space="preserve">Pasūtītājam </w:t>
      </w:r>
      <w:r w:rsidRPr="000937EF">
        <w:rPr>
          <w:rFonts w:ascii="Times New Roman" w:eastAsia="Times New Roman" w:hAnsi="Times New Roman" w:cs="Times New Roman"/>
          <w:sz w:val="24"/>
          <w:szCs w:val="24"/>
          <w:lang w:eastAsia="lv-LV" w:bidi="lv-LV"/>
        </w:rPr>
        <w:t>šajā sakarā radušās izmaksas.</w:t>
      </w:r>
    </w:p>
    <w:p w14:paraId="12051D6F" w14:textId="77777777" w:rsidR="00D13B63" w:rsidRPr="000937EF"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nepiekrīt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norādītajiem defektiem/trūkumiem, nepilnībām vai neatbilstībām, tad Puses pieaicina abpusēji pieņemamu ekspertu, kas veic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paziņojumā norādīto defektu/trūkumu, nepilnību un neatbilstību cēloņu konstatēšanu. Ja Puses 5 </w:t>
      </w:r>
      <w:r w:rsidRPr="000937EF">
        <w:rPr>
          <w:rFonts w:ascii="Times New Roman" w:eastAsia="Times New Roman" w:hAnsi="Times New Roman" w:cs="Times New Roman"/>
          <w:sz w:val="24"/>
          <w:szCs w:val="24"/>
          <w:lang w:eastAsia="lv-LV" w:bidi="lv-LV"/>
        </w:rPr>
        <w:lastRenderedPageBreak/>
        <w:t>(piecu) darba dienu laikā nespēj vienoties par pieaicināmo ekspertu, kurš gatavs uzņemties atzinuma sniegšanu saskaņā ar šo Līguma punktu, tiek izveidota ekspertu komisija atbilstoši Līguma</w:t>
      </w:r>
    </w:p>
    <w:p w14:paraId="6946EFC5" w14:textId="77777777" w:rsidR="00D13B63" w:rsidRPr="000937EF" w:rsidRDefault="00D13B63" w:rsidP="00990C9E">
      <w:pPr>
        <w:widowControl w:val="0"/>
        <w:numPr>
          <w:ilvl w:val="0"/>
          <w:numId w:val="17"/>
        </w:numPr>
        <w:tabs>
          <w:tab w:val="left" w:pos="1534"/>
        </w:tabs>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punkta noteikumiem. Pušu pieaicinātā eksperta atzinums ir Pusēm saistošs. Ja saskaņā ar eksperta atzinumu defektu un/vai trūkumu, nepilnību vai neatbilstību cēlonis ir saistīts ar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ļaunprātību vai rupju neuzmanību,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apmaksā pieaicinātā eksperta un veiktās ekspertīzes izdevumus. Ja saskaņā ar eksperta atzinumu defektu un/vai trūkumu, nepilnību vai neatbilstību cēlonis nav saistīts ar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ļaunprātību vai rupju neuzmanību, </w:t>
      </w:r>
      <w:r w:rsidRPr="000937EF">
        <w:rPr>
          <w:rFonts w:ascii="Times New Roman" w:eastAsia="Times New Roman" w:hAnsi="Times New Roman" w:cs="Times New Roman"/>
          <w:i/>
          <w:iCs/>
          <w:color w:val="000000"/>
          <w:sz w:val="24"/>
          <w:szCs w:val="24"/>
          <w:shd w:val="clear" w:color="auto" w:fill="FFFFFF"/>
          <w:lang w:eastAsia="lv-LV" w:bidi="lv-LV"/>
        </w:rPr>
        <w:t xml:space="preserve">Būvuzņēmējs </w:t>
      </w:r>
      <w:r w:rsidRPr="000937EF">
        <w:rPr>
          <w:rFonts w:ascii="Times New Roman" w:eastAsia="Times New Roman" w:hAnsi="Times New Roman" w:cs="Times New Roman"/>
          <w:sz w:val="24"/>
          <w:szCs w:val="24"/>
          <w:lang w:eastAsia="lv-LV" w:bidi="lv-LV"/>
        </w:rPr>
        <w:t xml:space="preserve">apmaksā pieaicinātā eksperta un veiktās ekspertīzes izdevumus un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ar saviem spēkiem un par saviem līdzekļiem veic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norādīto defektu/trūkumu, nepilnību un neatbilstību novēršanu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noteiktā laikā, kas noteikts kā iespējami ātrākais tehniski nepieciešamais termiņš attiecīgo defektu/trūkumu, nepilnību un neatbilstību novēršanai. Ja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iebildumi pret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paziņojumu atzīti par daļēji pamatotiem, izdevumus saistībā ar eksperta pieaicināšanu un atzinuma sagatavošanu sedz Puses vienādās daļās.</w:t>
      </w:r>
    </w:p>
    <w:p w14:paraId="616942DA" w14:textId="70761496" w:rsidR="00D13B63" w:rsidRPr="000937EF" w:rsidRDefault="00D13B63" w:rsidP="00990C9E">
      <w:pPr>
        <w:keepNext/>
        <w:keepLines/>
        <w:widowControl w:val="0"/>
        <w:numPr>
          <w:ilvl w:val="0"/>
          <w:numId w:val="16"/>
        </w:numPr>
        <w:tabs>
          <w:tab w:val="left" w:pos="1730"/>
        </w:tabs>
        <w:spacing w:after="73" w:line="240" w:lineRule="auto"/>
        <w:ind w:left="1380"/>
        <w:jc w:val="both"/>
        <w:outlineLvl w:val="3"/>
        <w:rPr>
          <w:rFonts w:ascii="Times New Roman" w:eastAsia="Times New Roman" w:hAnsi="Times New Roman" w:cs="Times New Roman"/>
          <w:sz w:val="24"/>
          <w:szCs w:val="24"/>
          <w:lang w:eastAsia="lv-LV" w:bidi="lv-LV"/>
        </w:rPr>
      </w:pPr>
      <w:bookmarkStart w:id="47" w:name="bookmark51"/>
      <w:r w:rsidRPr="000937EF">
        <w:rPr>
          <w:rFonts w:ascii="Times New Roman" w:eastAsia="Times New Roman" w:hAnsi="Times New Roman" w:cs="Times New Roman"/>
          <w:sz w:val="24"/>
          <w:szCs w:val="24"/>
          <w:lang w:eastAsia="lv-LV" w:bidi="lv-LV"/>
        </w:rPr>
        <w:t>LĪGUMA STĀŠANĀS SPĒKĀ UN IZBEIGŠANAS KĀRTĪBA</w:t>
      </w:r>
      <w:bookmarkEnd w:id="47"/>
    </w:p>
    <w:p w14:paraId="1E36851B" w14:textId="77777777" w:rsidR="00D13B63" w:rsidRPr="000937EF" w:rsidRDefault="00D13B63" w:rsidP="00990C9E">
      <w:pPr>
        <w:widowControl w:val="0"/>
        <w:numPr>
          <w:ilvl w:val="1"/>
          <w:numId w:val="16"/>
        </w:numPr>
        <w:spacing w:after="30" w:line="240" w:lineRule="auto"/>
        <w:ind w:left="4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Līgums var tikt izbeigts jebkurā brīdī, Pusēm savstarpēji rakstiski vienojoties.</w:t>
      </w:r>
    </w:p>
    <w:p w14:paraId="2C9D2378" w14:textId="77777777" w:rsidR="00D13B63" w:rsidRPr="000937EF"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Puses var vienpusēji izbeigt Līgumu, par to 1 (vienu) mēneši iepriekš rakstiski paziņojot otrai Pusei.</w:t>
      </w:r>
    </w:p>
    <w:p w14:paraId="23667116" w14:textId="77777777" w:rsidR="00D13B63" w:rsidRPr="000937EF"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ir tiesīgs bez jebkādām soda sankcijām un zaudējumu atlīdzināšanas pienākumu vienpusēji izbeigt Līgumu, nosūtot par to rakstisku paziņojumu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šādos gadījumos:</w:t>
      </w:r>
    </w:p>
    <w:p w14:paraId="2C0D1F34" w14:textId="34FF5F7E"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kavē Līguma 2.2.punktā noteikto termiņu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izpildi vairāk kā 10 (desmit) dienas; un/vai</w:t>
      </w:r>
    </w:p>
    <w:p w14:paraId="0E72C8F0"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veic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 xml:space="preserve"> neatbilstoši Līgumam vai nepilda vai nepienācīgi pilda Līguma vai normatīvo aktu noteikumus un nav novērsis pārkāpumu 5 (piecu) darba dienu laikā pēc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rakstveida brīdinājuma izsniegšanas; un/vai</w:t>
      </w:r>
    </w:p>
    <w:p w14:paraId="649357C2"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tiesa ir pasludinājusi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maksātnespējas procesu</w:t>
      </w:r>
      <w:r w:rsidR="0084227F"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 xml:space="preserve"> vai uzsākts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tiesiskās aizsardzības process; un/vai</w:t>
      </w:r>
    </w:p>
    <w:p w14:paraId="039A8CA4"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pēc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rakstiska brīdinājuma saņemšanas neievēro darba drošības, elektrodrošības, ugunsdrošības, vides un veselības aizsardzības noteikumus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gaitā; un/vai</w:t>
      </w:r>
    </w:p>
    <w:p w14:paraId="5B1216EA" w14:textId="2E350B32"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neievēro un nepienācīgi izpilda </w:t>
      </w:r>
      <w:r w:rsidRPr="000937EF">
        <w:rPr>
          <w:rFonts w:ascii="Times New Roman" w:eastAsia="Times New Roman" w:hAnsi="Times New Roman" w:cs="Times New Roman"/>
          <w:i/>
          <w:iCs/>
          <w:color w:val="000000"/>
          <w:sz w:val="24"/>
          <w:szCs w:val="24"/>
          <w:shd w:val="clear" w:color="auto" w:fill="FFFFFF"/>
          <w:lang w:eastAsia="lv-LV" w:bidi="lv-LV"/>
        </w:rPr>
        <w:t>Darba</w:t>
      </w:r>
      <w:r w:rsidRPr="000937EF">
        <w:rPr>
          <w:rFonts w:ascii="Times New Roman" w:eastAsia="Times New Roman" w:hAnsi="Times New Roman" w:cs="Times New Roman"/>
          <w:sz w:val="24"/>
          <w:szCs w:val="24"/>
          <w:lang w:eastAsia="lv-LV" w:bidi="lv-LV"/>
        </w:rPr>
        <w:t xml:space="preserve"> drošības un vides aizsardzības prasības </w:t>
      </w:r>
      <w:r w:rsidR="006F7005" w:rsidRPr="000937EF">
        <w:rPr>
          <w:rFonts w:ascii="Times New Roman" w:eastAsia="Times New Roman" w:hAnsi="Times New Roman" w:cs="Times New Roman"/>
          <w:sz w:val="24"/>
          <w:szCs w:val="24"/>
          <w:lang w:eastAsia="lv-LV" w:bidi="lv-LV"/>
        </w:rPr>
        <w:t>Būv</w:t>
      </w:r>
      <w:r w:rsidRPr="000937EF">
        <w:rPr>
          <w:rFonts w:ascii="Times New Roman" w:eastAsia="Times New Roman" w:hAnsi="Times New Roman" w:cs="Times New Roman"/>
          <w:sz w:val="24"/>
          <w:szCs w:val="24"/>
          <w:lang w:eastAsia="lv-LV" w:bidi="lv-LV"/>
        </w:rPr>
        <w:t>uzņēmējiem, veicot darbus SIA „</w:t>
      </w:r>
      <w:r w:rsidR="006A474D" w:rsidRPr="000937EF">
        <w:rPr>
          <w:rFonts w:ascii="Times New Roman" w:eastAsia="Times New Roman" w:hAnsi="Times New Roman" w:cs="Times New Roman"/>
          <w:sz w:val="24"/>
          <w:szCs w:val="24"/>
          <w:lang w:eastAsia="lv-LV" w:bidi="lv-LV"/>
        </w:rPr>
        <w:t>Jūrmalas siltums</w:t>
      </w:r>
      <w:r w:rsidRPr="000937EF">
        <w:rPr>
          <w:rFonts w:ascii="Times New Roman" w:eastAsia="Times New Roman" w:hAnsi="Times New Roman" w:cs="Times New Roman"/>
          <w:sz w:val="24"/>
          <w:szCs w:val="24"/>
          <w:lang w:eastAsia="lv-LV" w:bidi="lv-LV"/>
        </w:rPr>
        <w:t>” objektos (Līguma Pielikums Nr.</w:t>
      </w:r>
      <w:r w:rsidR="006F7005" w:rsidRPr="000937EF">
        <w:rPr>
          <w:rFonts w:ascii="Times New Roman" w:eastAsia="Times New Roman" w:hAnsi="Times New Roman" w:cs="Times New Roman"/>
          <w:sz w:val="24"/>
          <w:szCs w:val="24"/>
          <w:lang w:eastAsia="lv-LV" w:bidi="lv-LV"/>
        </w:rPr>
        <w:t>5</w:t>
      </w:r>
      <w:r w:rsidRPr="000937EF">
        <w:rPr>
          <w:rFonts w:ascii="Times New Roman" w:eastAsia="Times New Roman" w:hAnsi="Times New Roman" w:cs="Times New Roman"/>
          <w:sz w:val="24"/>
          <w:szCs w:val="24"/>
          <w:lang w:eastAsia="lv-LV" w:bidi="lv-LV"/>
        </w:rPr>
        <w:t>) un/vai Pakalpojumu sniedzēju ētikas kodeksu; un/vai</w:t>
      </w:r>
    </w:p>
    <w:p w14:paraId="6005F6B5"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bez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iepriekšējas piekrišanas piesaistījis apakšuzņēmējus vai citādi nodevis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vai to daļas izpildi trešajām personām.</w:t>
      </w:r>
    </w:p>
    <w:p w14:paraId="5FD66694" w14:textId="77777777" w:rsidR="00D13B63" w:rsidRPr="000937EF" w:rsidRDefault="00D13B63" w:rsidP="00990C9E">
      <w:pPr>
        <w:widowControl w:val="0"/>
        <w:numPr>
          <w:ilvl w:val="1"/>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ir tiesīgs izbeigt Līgumu pēc savas iniciatīvas, rakstveidā paziņojot par to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ja:</w:t>
      </w:r>
    </w:p>
    <w:p w14:paraId="3F2A1A07" w14:textId="77777777" w:rsidR="00D13B63" w:rsidRPr="000937EF" w:rsidRDefault="00D13B63" w:rsidP="00990C9E">
      <w:pPr>
        <w:widowControl w:val="0"/>
        <w:numPr>
          <w:ilvl w:val="2"/>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nepamatoti neveic Līguma noteikumos paredzētos maksājumus ilgāk par 15 (piecpadsmit) darba dienām</w:t>
      </w:r>
      <w:r w:rsidR="0084227F" w:rsidRPr="000937EF">
        <w:rPr>
          <w:rFonts w:ascii="Times New Roman" w:eastAsia="Times New Roman" w:hAnsi="Times New Roman" w:cs="Times New Roman"/>
          <w:sz w:val="24"/>
          <w:szCs w:val="24"/>
          <w:lang w:eastAsia="lv-LV" w:bidi="lv-LV"/>
        </w:rPr>
        <w:t>, skaitot no dienas</w:t>
      </w:r>
      <w:r w:rsidRPr="000937EF">
        <w:rPr>
          <w:rFonts w:ascii="Times New Roman" w:eastAsia="Times New Roman" w:hAnsi="Times New Roman" w:cs="Times New Roman"/>
          <w:sz w:val="24"/>
          <w:szCs w:val="24"/>
          <w:lang w:eastAsia="lv-LV" w:bidi="lv-LV"/>
        </w:rPr>
        <w:t xml:space="preserve">, kad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iestājas apmaksas termiņš, un nav pilnībā samaksājis savlaicīgi nesamaksāto naudas summu arī 15 (piecpadsmit) dienu laikā pēc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rakstveida atgādinājuma saņemšanas;</w:t>
      </w:r>
    </w:p>
    <w:p w14:paraId="4D35455A" w14:textId="77777777" w:rsidR="00D13B63" w:rsidRPr="000937EF" w:rsidRDefault="00D13B63" w:rsidP="000C71C4">
      <w:pPr>
        <w:widowControl w:val="0"/>
        <w:numPr>
          <w:ilvl w:val="2"/>
          <w:numId w:val="16"/>
        </w:numPr>
        <w:spacing w:after="30" w:line="240" w:lineRule="auto"/>
        <w:ind w:left="420" w:firstLine="289"/>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tiesa ir pasludinājusi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maksātnespējas procesu.</w:t>
      </w:r>
    </w:p>
    <w:p w14:paraId="0FB25A20" w14:textId="77777777" w:rsidR="00D13B63" w:rsidRPr="000937EF" w:rsidRDefault="00D13B63" w:rsidP="00990C9E">
      <w:pPr>
        <w:widowControl w:val="0"/>
        <w:numPr>
          <w:ilvl w:val="1"/>
          <w:numId w:val="16"/>
        </w:numPr>
        <w:spacing w:after="0" w:line="240" w:lineRule="auto"/>
        <w:ind w:left="42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Līgums tiek izbeigts,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5 (piecu) kalendāro dienu laikā pēc Līguma izbeigšanas Līguma 5.nodaļā noteiktajā kārtībā nodod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uz Līguma izbeigšanas brīdi faktiski izpildītos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veic samaksu par uz Līguma izbeigšanas brīdi faktiski izpildītajiem un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pieņemtajiem </w:t>
      </w:r>
      <w:r w:rsidRPr="000937EF">
        <w:rPr>
          <w:rFonts w:ascii="Times New Roman" w:eastAsia="Times New Roman" w:hAnsi="Times New Roman" w:cs="Times New Roman"/>
          <w:i/>
          <w:iCs/>
          <w:color w:val="000000"/>
          <w:sz w:val="24"/>
          <w:szCs w:val="24"/>
          <w:shd w:val="clear" w:color="auto" w:fill="FFFFFF"/>
          <w:lang w:eastAsia="lv-LV" w:bidi="lv-LV"/>
        </w:rPr>
        <w:t>Darbiem</w:t>
      </w:r>
      <w:r w:rsidRPr="000937EF">
        <w:rPr>
          <w:rFonts w:ascii="Times New Roman" w:eastAsia="Times New Roman" w:hAnsi="Times New Roman" w:cs="Times New Roman"/>
          <w:sz w:val="24"/>
          <w:szCs w:val="24"/>
          <w:lang w:eastAsia="lv-LV" w:bidi="lv-LV"/>
        </w:rPr>
        <w:t xml:space="preserve"> 30 (trīsdesmit) dienu laikā no Pieņemšanas-Nodošanas Akta parakstīšanas un attiecīga rēķina saņemšanas.</w:t>
      </w:r>
    </w:p>
    <w:p w14:paraId="48383B97" w14:textId="50EED21F" w:rsidR="00D13B63" w:rsidRPr="000937EF" w:rsidRDefault="00D13B63" w:rsidP="00990C9E">
      <w:pPr>
        <w:keepNext/>
        <w:keepLines/>
        <w:widowControl w:val="0"/>
        <w:numPr>
          <w:ilvl w:val="0"/>
          <w:numId w:val="16"/>
        </w:numPr>
        <w:tabs>
          <w:tab w:val="left" w:pos="2929"/>
        </w:tabs>
        <w:spacing w:after="30" w:line="240" w:lineRule="auto"/>
        <w:ind w:left="2520"/>
        <w:jc w:val="both"/>
        <w:outlineLvl w:val="3"/>
        <w:rPr>
          <w:rFonts w:ascii="Times New Roman" w:eastAsia="Times New Roman" w:hAnsi="Times New Roman" w:cs="Times New Roman"/>
          <w:sz w:val="24"/>
          <w:szCs w:val="24"/>
          <w:lang w:eastAsia="lv-LV" w:bidi="lv-LV"/>
        </w:rPr>
      </w:pPr>
      <w:bookmarkStart w:id="48" w:name="bookmark53"/>
      <w:r w:rsidRPr="000937EF">
        <w:rPr>
          <w:rFonts w:ascii="Times New Roman" w:eastAsia="Times New Roman" w:hAnsi="Times New Roman" w:cs="Times New Roman"/>
          <w:sz w:val="24"/>
          <w:szCs w:val="24"/>
          <w:lang w:eastAsia="lv-LV" w:bidi="lv-LV"/>
        </w:rPr>
        <w:t>NEPĀRVARAMAS VARAS APSTĀKĻI</w:t>
      </w:r>
      <w:bookmarkEnd w:id="48"/>
    </w:p>
    <w:p w14:paraId="3052F203" w14:textId="43FB54C1" w:rsidR="00D13B63" w:rsidRPr="000937EF" w:rsidRDefault="00D13B63" w:rsidP="00990C9E">
      <w:pPr>
        <w:widowControl w:val="0"/>
        <w:numPr>
          <w:ilvl w:val="1"/>
          <w:numId w:val="16"/>
        </w:numPr>
        <w:tabs>
          <w:tab w:val="left" w:pos="567"/>
        </w:tabs>
        <w:spacing w:after="0" w:line="240" w:lineRule="auto"/>
        <w:ind w:left="56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neatbild par savu saistību nepienācīgu izpildi, ja tāda notikusi nepārvaramas </w:t>
      </w:r>
      <w:r w:rsidRPr="000937EF">
        <w:rPr>
          <w:rFonts w:ascii="Times New Roman" w:eastAsia="Times New Roman" w:hAnsi="Times New Roman" w:cs="Times New Roman"/>
          <w:sz w:val="24"/>
          <w:szCs w:val="24"/>
          <w:lang w:eastAsia="lv-LV" w:bidi="lv-LV"/>
        </w:rPr>
        <w:lastRenderedPageBreak/>
        <w:t xml:space="preserve">varas apstākļu dēļ. Par nepārvaramas varas apstākļiem tiks uzsākti tādi Līguma slēgšanas brīdī nepastāvoši apstākļi, par kuru iestāšanos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nav atbildīgas, kurus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nav spējīgas ne pārvarēt, ne novērst ar saprātīgiem līdzekļiem, un kuri padara par </w:t>
      </w:r>
      <w:r w:rsidR="0084227F" w:rsidRPr="000937EF">
        <w:rPr>
          <w:rFonts w:ascii="Times New Roman" w:eastAsia="Times New Roman" w:hAnsi="Times New Roman" w:cs="Times New Roman"/>
          <w:sz w:val="24"/>
          <w:szCs w:val="24"/>
          <w:lang w:eastAsia="lv-LV" w:bidi="lv-LV"/>
        </w:rPr>
        <w:t>neiespējam</w:t>
      </w:r>
      <w:r w:rsidR="006F7005" w:rsidRPr="000937EF">
        <w:rPr>
          <w:rFonts w:ascii="Times New Roman" w:eastAsia="Times New Roman" w:hAnsi="Times New Roman" w:cs="Times New Roman"/>
          <w:sz w:val="24"/>
          <w:szCs w:val="24"/>
          <w:lang w:eastAsia="lv-LV" w:bidi="lv-LV"/>
        </w:rPr>
        <w:t>u</w:t>
      </w:r>
      <w:r w:rsidR="0084227F" w:rsidRPr="000937EF">
        <w:rPr>
          <w:rFonts w:ascii="Times New Roman" w:eastAsia="Times New Roman" w:hAnsi="Times New Roman" w:cs="Times New Roman"/>
          <w:sz w:val="24"/>
          <w:szCs w:val="24"/>
          <w:lang w:eastAsia="lv-LV" w:bidi="lv-LV"/>
        </w:rPr>
        <w:t xml:space="preserve"> Pušu</w:t>
      </w:r>
      <w:r w:rsidRPr="000937EF">
        <w:rPr>
          <w:rFonts w:ascii="Times New Roman" w:eastAsia="Times New Roman" w:hAnsi="Times New Roman" w:cs="Times New Roman"/>
          <w:sz w:val="24"/>
          <w:szCs w:val="24"/>
          <w:lang w:eastAsia="lv-LV" w:bidi="lv-LV"/>
        </w:rPr>
        <w:t xml:space="preserve"> pienākumu pienācīgu izpildi. Pie tādiem ārkārtas apstākļiem pieskaitāmi ugunsgrēki, zemestrīces, kara darbība un citi apstākļi, kas atbilst šajā punktā uzskaitītajiem kritērijiem. Par nepārvaramas varas apstākļiem nav uzskatāmi meteoroloģiskie apstākļi un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piegādātāju vai apakšuzņēmēju saistību neizpilde vai nepienācīga izpilde.</w:t>
      </w:r>
    </w:p>
    <w:p w14:paraId="791B34FA" w14:textId="77777777" w:rsidR="00D13B63" w:rsidRPr="000937EF"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Puse,</w:t>
      </w:r>
      <w:r w:rsidRPr="000937EF">
        <w:rPr>
          <w:rFonts w:ascii="Times New Roman" w:eastAsia="Times New Roman" w:hAnsi="Times New Roman" w:cs="Times New Roman"/>
          <w:sz w:val="24"/>
          <w:szCs w:val="24"/>
          <w:lang w:eastAsia="lv-LV" w:bidi="lv-LV"/>
        </w:rPr>
        <w:t xml:space="preserve"> kuras saistību pienācīga izpilde kļuvusi neiespējama nepārvaramas varas apstākļu dēļ, paziņo par to otrai </w:t>
      </w:r>
      <w:r w:rsidRPr="000937EF">
        <w:rPr>
          <w:rFonts w:ascii="Times New Roman" w:eastAsia="Times New Roman" w:hAnsi="Times New Roman" w:cs="Times New Roman"/>
          <w:i/>
          <w:iCs/>
          <w:color w:val="000000"/>
          <w:sz w:val="24"/>
          <w:szCs w:val="24"/>
          <w:shd w:val="clear" w:color="auto" w:fill="FFFFFF"/>
          <w:lang w:eastAsia="lv-LV" w:bidi="lv-LV"/>
        </w:rPr>
        <w:t>Pusei</w:t>
      </w:r>
      <w:r w:rsidRPr="000937EF">
        <w:rPr>
          <w:rFonts w:ascii="Times New Roman" w:eastAsia="Times New Roman" w:hAnsi="Times New Roman" w:cs="Times New Roman"/>
          <w:sz w:val="24"/>
          <w:szCs w:val="24"/>
          <w:lang w:eastAsia="lv-LV" w:bidi="lv-LV"/>
        </w:rPr>
        <w:t xml:space="preserve"> iespējami īsā laikā, bet ne vēlāk kā trešajā dienā no brīža, kad nepārvaramas varas apstākļi kļuvuši zināmi. Ja kāda </w:t>
      </w:r>
      <w:r w:rsidRPr="000937EF">
        <w:rPr>
          <w:rFonts w:ascii="Times New Roman" w:eastAsia="Times New Roman" w:hAnsi="Times New Roman" w:cs="Times New Roman"/>
          <w:i/>
          <w:iCs/>
          <w:color w:val="000000"/>
          <w:sz w:val="24"/>
          <w:szCs w:val="24"/>
          <w:shd w:val="clear" w:color="auto" w:fill="FFFFFF"/>
          <w:lang w:eastAsia="lv-LV" w:bidi="lv-LV"/>
        </w:rPr>
        <w:t>Puse</w:t>
      </w:r>
      <w:r w:rsidRPr="000937EF">
        <w:rPr>
          <w:rFonts w:ascii="Times New Roman" w:eastAsia="Times New Roman" w:hAnsi="Times New Roman" w:cs="Times New Roman"/>
          <w:sz w:val="24"/>
          <w:szCs w:val="24"/>
          <w:lang w:eastAsia="lv-LV" w:bidi="lv-LV"/>
        </w:rPr>
        <w:t xml:space="preserve"> nav ievērojusi šajā punktā paredzēto paziņošanas kārtību un termiņu, tā uzņemas pilnu atbildību par savu saistību nepienācīgas izpildes sekām un nevar atsaukties uz nepārvaramas varas apstākļiem.</w:t>
      </w:r>
    </w:p>
    <w:p w14:paraId="23CC5D7F" w14:textId="1BEF56EB" w:rsidR="00D13B63" w:rsidRPr="000937EF" w:rsidRDefault="00D13B63" w:rsidP="00990C9E">
      <w:pPr>
        <w:widowControl w:val="0"/>
        <w:numPr>
          <w:ilvl w:val="1"/>
          <w:numId w:val="16"/>
        </w:numPr>
        <w:spacing w:after="223" w:line="240" w:lineRule="auto"/>
        <w:ind w:left="540" w:right="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vien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nav vienojušās citādi, nepārvaramas varas apstākļu pastāvēšanas laikā </w:t>
      </w:r>
      <w:r w:rsidRPr="000937EF">
        <w:rPr>
          <w:rFonts w:ascii="Times New Roman" w:eastAsia="Times New Roman" w:hAnsi="Times New Roman" w:cs="Times New Roman"/>
          <w:i/>
          <w:iCs/>
          <w:color w:val="000000"/>
          <w:sz w:val="24"/>
          <w:szCs w:val="24"/>
          <w:shd w:val="clear" w:color="auto" w:fill="FFFFFF"/>
          <w:lang w:eastAsia="lv-LV" w:bidi="lv-LV"/>
        </w:rPr>
        <w:t xml:space="preserve">Puses </w:t>
      </w:r>
      <w:r w:rsidRPr="000937EF">
        <w:rPr>
          <w:rFonts w:ascii="Times New Roman" w:eastAsia="Times New Roman" w:hAnsi="Times New Roman" w:cs="Times New Roman"/>
          <w:sz w:val="24"/>
          <w:szCs w:val="24"/>
          <w:lang w:eastAsia="lv-LV" w:bidi="lv-LV"/>
        </w:rPr>
        <w:t xml:space="preserve">turpina pildīt saistības tādā apmērā, kādā to tieši neizslēdz nepārvaramas varas apstākļi, kā arī veic visas saprātīgi iespējamās darbības, lai mazinātu nepārvaramas varas apstākļu ietekmi uz Līguma izpildi. Nepārvaramas varas apstākļu iestāšanās gadījumā attiecīgo saistību, </w:t>
      </w:r>
      <w:r w:rsidR="0084227F" w:rsidRPr="000937EF">
        <w:rPr>
          <w:rFonts w:ascii="Times New Roman" w:eastAsia="Times New Roman" w:hAnsi="Times New Roman" w:cs="Times New Roman"/>
          <w:sz w:val="24"/>
          <w:szCs w:val="24"/>
          <w:lang w:eastAsia="lv-LV" w:bidi="lv-LV"/>
        </w:rPr>
        <w:t>kuru izpildi tieši ietekmē,</w:t>
      </w:r>
      <w:r w:rsidRPr="000937EF">
        <w:rPr>
          <w:rFonts w:ascii="Times New Roman" w:eastAsia="Times New Roman" w:hAnsi="Times New Roman" w:cs="Times New Roman"/>
          <w:sz w:val="24"/>
          <w:szCs w:val="24"/>
          <w:lang w:eastAsia="lv-LV" w:bidi="lv-LV"/>
        </w:rPr>
        <w:t xml:space="preserve"> iestājušies nepārvaramas varas apstākļi, izpildes termiņš tiek pagarināts par laika periodu, kas atbilst nepārvaramas varas apstākļu pastāvēšanas ilgumam. Ja nepārvaramas varas apstāk</w:t>
      </w:r>
      <w:r w:rsidR="00E10291" w:rsidRPr="000937EF">
        <w:rPr>
          <w:rFonts w:ascii="Times New Roman" w:eastAsia="Times New Roman" w:hAnsi="Times New Roman" w:cs="Times New Roman"/>
          <w:sz w:val="24"/>
          <w:szCs w:val="24"/>
          <w:lang w:eastAsia="lv-LV" w:bidi="lv-LV"/>
        </w:rPr>
        <w:t>ļi</w:t>
      </w:r>
      <w:r w:rsidRPr="000937EF">
        <w:rPr>
          <w:rFonts w:ascii="Times New Roman" w:eastAsia="Times New Roman" w:hAnsi="Times New Roman" w:cs="Times New Roman"/>
          <w:sz w:val="24"/>
          <w:szCs w:val="24"/>
          <w:lang w:eastAsia="lv-LV" w:bidi="lv-LV"/>
        </w:rPr>
        <w:t xml:space="preserve"> nepārtraukti pastāv </w:t>
      </w:r>
      <w:r w:rsidR="0084227F" w:rsidRPr="000937EF">
        <w:rPr>
          <w:rFonts w:ascii="Times New Roman" w:eastAsia="Times New Roman" w:hAnsi="Times New Roman" w:cs="Times New Roman"/>
          <w:sz w:val="24"/>
          <w:szCs w:val="24"/>
          <w:lang w:eastAsia="lv-LV" w:bidi="lv-LV"/>
        </w:rPr>
        <w:t>ilgāk nekā</w:t>
      </w:r>
      <w:r w:rsidRPr="000937EF">
        <w:rPr>
          <w:rFonts w:ascii="Times New Roman" w:eastAsia="Times New Roman" w:hAnsi="Times New Roman" w:cs="Times New Roman"/>
          <w:sz w:val="24"/>
          <w:szCs w:val="24"/>
          <w:lang w:eastAsia="lv-LV" w:bidi="lv-LV"/>
        </w:rPr>
        <w:t xml:space="preserve"> 1(vienu) mēneši, jebkura no </w:t>
      </w:r>
      <w:r w:rsidRPr="000937EF">
        <w:rPr>
          <w:rFonts w:ascii="Times New Roman" w:eastAsia="Times New Roman" w:hAnsi="Times New Roman" w:cs="Times New Roman"/>
          <w:i/>
          <w:iCs/>
          <w:color w:val="000000"/>
          <w:sz w:val="24"/>
          <w:szCs w:val="24"/>
          <w:shd w:val="clear" w:color="auto" w:fill="FFFFFF"/>
          <w:lang w:eastAsia="lv-LV" w:bidi="lv-LV"/>
        </w:rPr>
        <w:t>Pusēm</w:t>
      </w:r>
      <w:r w:rsidRPr="000937EF">
        <w:rPr>
          <w:rFonts w:ascii="Times New Roman" w:eastAsia="Times New Roman" w:hAnsi="Times New Roman" w:cs="Times New Roman"/>
          <w:sz w:val="24"/>
          <w:szCs w:val="24"/>
          <w:lang w:eastAsia="lv-LV" w:bidi="lv-LV"/>
        </w:rPr>
        <w:t xml:space="preserve"> ir tiesīga vienpusēji izbeigt šo Līgumu, par to rakstveidā paziņojot otrai </w:t>
      </w:r>
      <w:r w:rsidRPr="000937EF">
        <w:rPr>
          <w:rFonts w:ascii="Times New Roman" w:eastAsia="Times New Roman" w:hAnsi="Times New Roman" w:cs="Times New Roman"/>
          <w:i/>
          <w:iCs/>
          <w:color w:val="000000"/>
          <w:sz w:val="24"/>
          <w:szCs w:val="24"/>
          <w:shd w:val="clear" w:color="auto" w:fill="FFFFFF"/>
          <w:lang w:eastAsia="lv-LV" w:bidi="lv-LV"/>
        </w:rPr>
        <w:t>Pusei.</w:t>
      </w:r>
    </w:p>
    <w:p w14:paraId="722BA295" w14:textId="0CA1DFEA" w:rsidR="00D13B63" w:rsidRPr="000937EF" w:rsidRDefault="00D13B63" w:rsidP="00990C9E">
      <w:pPr>
        <w:keepNext/>
        <w:keepLines/>
        <w:widowControl w:val="0"/>
        <w:numPr>
          <w:ilvl w:val="0"/>
          <w:numId w:val="16"/>
        </w:numPr>
        <w:tabs>
          <w:tab w:val="left" w:pos="4349"/>
        </w:tabs>
        <w:spacing w:after="90" w:line="240" w:lineRule="auto"/>
        <w:ind w:left="3940"/>
        <w:jc w:val="both"/>
        <w:outlineLvl w:val="3"/>
        <w:rPr>
          <w:rFonts w:ascii="Times New Roman" w:eastAsia="Times New Roman" w:hAnsi="Times New Roman" w:cs="Times New Roman"/>
          <w:sz w:val="24"/>
          <w:szCs w:val="24"/>
          <w:lang w:eastAsia="lv-LV" w:bidi="lv-LV"/>
        </w:rPr>
      </w:pPr>
      <w:bookmarkStart w:id="49" w:name="bookmark54"/>
      <w:r w:rsidRPr="000937EF">
        <w:rPr>
          <w:rFonts w:ascii="Times New Roman" w:eastAsia="Times New Roman" w:hAnsi="Times New Roman" w:cs="Times New Roman"/>
          <w:sz w:val="24"/>
          <w:szCs w:val="24"/>
          <w:lang w:eastAsia="lv-LV" w:bidi="lv-LV"/>
        </w:rPr>
        <w:t>ATBILDĪBA</w:t>
      </w:r>
      <w:bookmarkEnd w:id="49"/>
    </w:p>
    <w:p w14:paraId="0F0918FB" w14:textId="77777777" w:rsidR="00D13B63" w:rsidRPr="000937EF"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atbild par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un ar to saistīto personu, darbinieku, apakšuzņēmēju un citādi nodarbināto personu darbības vai bezdarbības rezultātā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trešajām personām vai šo personu mantai nodarītajiem tiešajiem un netiešajiem zaudējumiem, neatkarīgi no tā, vai zaudējumi rodas</w:t>
      </w:r>
      <w:r w:rsidR="0084227F" w:rsidRPr="000937EF">
        <w:rPr>
          <w:rFonts w:ascii="Times New Roman" w:eastAsia="Times New Roman" w:hAnsi="Times New Roman" w:cs="Times New Roman"/>
          <w:sz w:val="24"/>
          <w:szCs w:val="24"/>
          <w:lang w:eastAsia="lv-LV" w:bidi="lv-LV"/>
        </w:rPr>
        <w:t>, izpildot Līgumā,</w:t>
      </w:r>
      <w:r w:rsidRPr="000937EF">
        <w:rPr>
          <w:rFonts w:ascii="Times New Roman" w:eastAsia="Times New Roman" w:hAnsi="Times New Roman" w:cs="Times New Roman"/>
          <w:sz w:val="24"/>
          <w:szCs w:val="24"/>
          <w:lang w:eastAsia="lv-LV" w:bidi="lv-LV"/>
        </w:rPr>
        <w:t xml:space="preserve"> noteiktos </w:t>
      </w:r>
      <w:r w:rsidRPr="000937EF">
        <w:rPr>
          <w:rFonts w:ascii="Times New Roman" w:eastAsia="Times New Roman" w:hAnsi="Times New Roman" w:cs="Times New Roman"/>
          <w:i/>
          <w:iCs/>
          <w:color w:val="000000"/>
          <w:sz w:val="24"/>
          <w:szCs w:val="24"/>
          <w:shd w:val="clear" w:color="auto" w:fill="FFFFFF"/>
          <w:lang w:eastAsia="lv-LV" w:bidi="lv-LV"/>
        </w:rPr>
        <w:t>Darbus</w:t>
      </w:r>
      <w:r w:rsidRPr="000937EF">
        <w:rPr>
          <w:rFonts w:ascii="Times New Roman" w:eastAsia="Times New Roman" w:hAnsi="Times New Roman" w:cs="Times New Roman"/>
          <w:sz w:val="24"/>
          <w:szCs w:val="24"/>
          <w:lang w:eastAsia="lv-LV" w:bidi="lv-LV"/>
        </w:rPr>
        <w:t>, novēršot defektus un/vai trūkumus, vai veicot jebkādas citas darbības.</w:t>
      </w:r>
    </w:p>
    <w:p w14:paraId="6B10098E" w14:textId="77777777" w:rsidR="00D13B63" w:rsidRPr="000937EF"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pilnībā pasargāt </w:t>
      </w:r>
      <w:r w:rsidRPr="000937EF">
        <w:rPr>
          <w:rFonts w:ascii="Times New Roman" w:eastAsia="Times New Roman" w:hAnsi="Times New Roman" w:cs="Times New Roman"/>
          <w:i/>
          <w:iCs/>
          <w:color w:val="000000"/>
          <w:sz w:val="24"/>
          <w:szCs w:val="24"/>
          <w:shd w:val="clear" w:color="auto" w:fill="FFFFFF"/>
          <w:lang w:eastAsia="lv-LV" w:bidi="lv-LV"/>
        </w:rPr>
        <w:t>Pasūtītāju</w:t>
      </w:r>
      <w:r w:rsidRPr="000937EF">
        <w:rPr>
          <w:rFonts w:ascii="Times New Roman" w:eastAsia="Times New Roman" w:hAnsi="Times New Roman" w:cs="Times New Roman"/>
          <w:sz w:val="24"/>
          <w:szCs w:val="24"/>
          <w:lang w:eastAsia="lv-LV" w:bidi="lv-LV"/>
        </w:rPr>
        <w:t xml:space="preserve"> no jebkādiem trešo personu prasījumiem, kas izriet no vai ir saistīti ar </w:t>
      </w:r>
      <w:r w:rsidRPr="000937EF">
        <w:rPr>
          <w:rFonts w:ascii="Times New Roman" w:eastAsia="Times New Roman" w:hAnsi="Times New Roman" w:cs="Times New Roman"/>
          <w:i/>
          <w:iCs/>
          <w:color w:val="000000"/>
          <w:sz w:val="24"/>
          <w:szCs w:val="24"/>
          <w:shd w:val="clear" w:color="auto" w:fill="FFFFFF"/>
          <w:lang w:eastAsia="lv-LV" w:bidi="lv-LV"/>
        </w:rPr>
        <w:t>Darbiem</w:t>
      </w:r>
      <w:r w:rsidRPr="000937EF">
        <w:rPr>
          <w:rFonts w:ascii="Times New Roman" w:eastAsia="Times New Roman" w:hAnsi="Times New Roman" w:cs="Times New Roman"/>
          <w:sz w:val="24"/>
          <w:szCs w:val="24"/>
          <w:lang w:eastAsia="lv-LV" w:bidi="lv-LV"/>
        </w:rPr>
        <w:t xml:space="preserve"> un/vai to izpildi, un/vai šī Līguma un tiesību aktu pārkāpumiem no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vai tā piesaistīto personu puses, vai saistībā ar jebkādu citu vainojamu vai nevērīgu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vai tā piesaistīto personu darbību vai bezdarbību, kā arī no jebkādām kompetentu iestāžu piemērotām sankcijām.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nepieļaut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iesaistīšanu šādos procesos un šādu prasījumu izvirzīšanu pret </w:t>
      </w:r>
      <w:r w:rsidRPr="000937EF">
        <w:rPr>
          <w:rFonts w:ascii="Times New Roman" w:eastAsia="Times New Roman" w:hAnsi="Times New Roman" w:cs="Times New Roman"/>
          <w:i/>
          <w:iCs/>
          <w:color w:val="000000"/>
          <w:sz w:val="24"/>
          <w:szCs w:val="24"/>
          <w:shd w:val="clear" w:color="auto" w:fill="FFFFFF"/>
          <w:lang w:eastAsia="lv-LV" w:bidi="lv-LV"/>
        </w:rPr>
        <w:t>Pasūtītāju</w:t>
      </w:r>
      <w:r w:rsidRPr="000937EF">
        <w:rPr>
          <w:rFonts w:ascii="Times New Roman" w:eastAsia="Times New Roman" w:hAnsi="Times New Roman" w:cs="Times New Roman"/>
          <w:sz w:val="24"/>
          <w:szCs w:val="24"/>
          <w:lang w:eastAsia="lv-LV" w:bidi="lv-LV"/>
        </w:rPr>
        <w:t xml:space="preserve">, bet, ja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ticis iesaistīts šādos procesos un/vai pret </w:t>
      </w:r>
      <w:r w:rsidRPr="000937EF">
        <w:rPr>
          <w:rFonts w:ascii="Times New Roman" w:eastAsia="Times New Roman" w:hAnsi="Times New Roman" w:cs="Times New Roman"/>
          <w:i/>
          <w:iCs/>
          <w:color w:val="000000"/>
          <w:sz w:val="24"/>
          <w:szCs w:val="24"/>
          <w:shd w:val="clear" w:color="auto" w:fill="FFFFFF"/>
          <w:lang w:eastAsia="lv-LV" w:bidi="lv-LV"/>
        </w:rPr>
        <w:t>Pasūtītāju</w:t>
      </w:r>
      <w:r w:rsidRPr="000937EF">
        <w:rPr>
          <w:rFonts w:ascii="Times New Roman" w:eastAsia="Times New Roman" w:hAnsi="Times New Roman" w:cs="Times New Roman"/>
          <w:sz w:val="24"/>
          <w:szCs w:val="24"/>
          <w:lang w:eastAsia="lv-LV" w:bidi="lv-LV"/>
        </w:rPr>
        <w:t xml:space="preserve"> vērsti šādi prasījumi un/vai piemērotas sankcijas,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nekavējoties atlīdzina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visus šajā sakarā radušos zaudējumus, samērīgus izdevumus un izmaksas, tostarp izdevumus par juridisko palīdzību pilnā apmērā.</w:t>
      </w:r>
    </w:p>
    <w:p w14:paraId="614B8B83" w14:textId="77777777" w:rsidR="00D13B63" w:rsidRPr="000937EF"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kavē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pabeigšanas termiņu,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ir tiesīgs pieprasīt no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līgumsoda samaksu 0,1% (nulle komats viena procenta) apmērā no savlaicīgi neizpildīto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vērtības par katru kavējuma dienu, bet kopsummā nepārsniedzot 10% no savlaicīgi neizpildīto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vērtības.</w:t>
      </w:r>
    </w:p>
    <w:p w14:paraId="2A341568" w14:textId="47E630F0" w:rsidR="00D13B63" w:rsidRPr="000937EF"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kavē šajā Līgumā noteikto rēķinu apmaksas termiņu,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ir tiesīgs pieprasīt no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līgumsodu 0,1 </w:t>
      </w:r>
      <w:r w:rsidRPr="000937EF">
        <w:rPr>
          <w:rFonts w:ascii="Times New Roman" w:eastAsia="Times New Roman" w:hAnsi="Times New Roman" w:cs="Times New Roman"/>
          <w:i/>
          <w:iCs/>
          <w:color w:val="000000"/>
          <w:sz w:val="24"/>
          <w:szCs w:val="24"/>
          <w:shd w:val="clear" w:color="auto" w:fill="FFFFFF"/>
          <w:lang w:eastAsia="lv-LV" w:bidi="lv-LV"/>
        </w:rPr>
        <w:t>%</w:t>
      </w:r>
      <w:r w:rsidRPr="000937EF">
        <w:rPr>
          <w:rFonts w:ascii="Times New Roman" w:eastAsia="Times New Roman" w:hAnsi="Times New Roman" w:cs="Times New Roman"/>
          <w:sz w:val="24"/>
          <w:szCs w:val="24"/>
          <w:lang w:eastAsia="lv-LV" w:bidi="lv-LV"/>
        </w:rPr>
        <w:t xml:space="preserve"> (nulle komats viena procenta) apmērā no savlaicīgi nesamaksātās summas par katru nokavēto dienu, bet kopsummā ne vairāk kā 10% (desmit procenti) no savlaicīgi nesamaksāt</w:t>
      </w:r>
      <w:r w:rsidR="00E10291"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s summas.</w:t>
      </w:r>
    </w:p>
    <w:p w14:paraId="2B25F114" w14:textId="64F05089" w:rsidR="00D13B63" w:rsidRPr="000937EF" w:rsidRDefault="00D13B63" w:rsidP="00990C9E">
      <w:pPr>
        <w:widowControl w:val="0"/>
        <w:numPr>
          <w:ilvl w:val="1"/>
          <w:numId w:val="16"/>
        </w:numPr>
        <w:spacing w:after="0" w:line="240" w:lineRule="auto"/>
        <w:ind w:left="540" w:right="6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Ja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konstatējis, ka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vai tā apakšuzņēmēja darbinieki</w:t>
      </w:r>
      <w:r w:rsidR="0084227F" w:rsidRPr="000937EF">
        <w:rPr>
          <w:rFonts w:ascii="Times New Roman" w:eastAsia="Times New Roman" w:hAnsi="Times New Roman" w:cs="Times New Roman"/>
          <w:sz w:val="24"/>
          <w:szCs w:val="24"/>
          <w:lang w:eastAsia="lv-LV" w:bidi="lv-LV"/>
        </w:rPr>
        <w:t>, vai citādi,</w:t>
      </w:r>
      <w:r w:rsidRPr="000937EF">
        <w:rPr>
          <w:rFonts w:ascii="Times New Roman" w:eastAsia="Times New Roman" w:hAnsi="Times New Roman" w:cs="Times New Roman"/>
          <w:sz w:val="24"/>
          <w:szCs w:val="24"/>
          <w:lang w:eastAsia="lv-LV" w:bidi="lv-LV"/>
        </w:rPr>
        <w:t xml:space="preserve"> piesaistītās personas pieļāvušas zemāk norādītos pārkāpumus,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ir tiesīgs</w:t>
      </w:r>
      <w:r w:rsidR="0084227F" w:rsidRPr="000937EF">
        <w:rPr>
          <w:rFonts w:ascii="Times New Roman" w:eastAsia="Times New Roman" w:hAnsi="Times New Roman" w:cs="Times New Roman"/>
          <w:sz w:val="24"/>
          <w:szCs w:val="24"/>
          <w:lang w:eastAsia="lv-LV" w:bidi="lv-LV"/>
        </w:rPr>
        <w:t xml:space="preserve"> piemērot Būvuzņēmējam sekojošu līgumsodu</w:t>
      </w:r>
      <w:r w:rsidRPr="000937EF">
        <w:rPr>
          <w:rFonts w:ascii="Times New Roman" w:eastAsia="Times New Roman" w:hAnsi="Times New Roman" w:cs="Times New Roman"/>
          <w:sz w:val="24"/>
          <w:szCs w:val="24"/>
          <w:lang w:eastAsia="lv-LV" w:bidi="lv-LV"/>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6523"/>
        <w:gridCol w:w="1858"/>
      </w:tblGrid>
      <w:tr w:rsidR="00D13B63" w:rsidRPr="000937EF" w14:paraId="0FF5AB3D" w14:textId="77777777" w:rsidTr="007C4EB0">
        <w:trPr>
          <w:trHeight w:hRule="exact" w:val="1003"/>
          <w:jc w:val="center"/>
        </w:trPr>
        <w:tc>
          <w:tcPr>
            <w:tcW w:w="576" w:type="dxa"/>
            <w:tcBorders>
              <w:top w:val="single" w:sz="4" w:space="0" w:color="auto"/>
              <w:left w:val="single" w:sz="4" w:space="0" w:color="auto"/>
            </w:tcBorders>
            <w:shd w:val="clear" w:color="auto" w:fill="FFFFFF"/>
            <w:vAlign w:val="center"/>
          </w:tcPr>
          <w:p w14:paraId="699E4BE1" w14:textId="77777777" w:rsidR="00D13B63" w:rsidRPr="000937EF"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b/>
                <w:bCs/>
                <w:color w:val="000000"/>
                <w:sz w:val="24"/>
                <w:szCs w:val="24"/>
                <w:shd w:val="clear" w:color="auto" w:fill="FFFFFF"/>
                <w:lang w:eastAsia="lv-LV" w:bidi="lv-LV"/>
              </w:rPr>
              <w:lastRenderedPageBreak/>
              <w:t>Nr.</w:t>
            </w:r>
          </w:p>
        </w:tc>
        <w:tc>
          <w:tcPr>
            <w:tcW w:w="6523" w:type="dxa"/>
            <w:tcBorders>
              <w:top w:val="single" w:sz="4" w:space="0" w:color="auto"/>
              <w:left w:val="single" w:sz="4" w:space="0" w:color="auto"/>
            </w:tcBorders>
            <w:shd w:val="clear" w:color="auto" w:fill="FFFFFF"/>
            <w:vAlign w:val="center"/>
          </w:tcPr>
          <w:p w14:paraId="78D1D8BE" w14:textId="77777777" w:rsidR="00D13B63" w:rsidRPr="000937EF" w:rsidRDefault="00D13B63" w:rsidP="00990C9E">
            <w:pPr>
              <w:framePr w:w="8957"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b/>
                <w:bCs/>
                <w:color w:val="000000"/>
                <w:sz w:val="24"/>
                <w:szCs w:val="24"/>
                <w:shd w:val="clear" w:color="auto" w:fill="FFFFFF"/>
                <w:lang w:eastAsia="lv-LV" w:bidi="lv-LV"/>
              </w:rPr>
              <w:t>Pārkāpums</w:t>
            </w:r>
          </w:p>
        </w:tc>
        <w:tc>
          <w:tcPr>
            <w:tcW w:w="1858" w:type="dxa"/>
            <w:tcBorders>
              <w:top w:val="single" w:sz="4" w:space="0" w:color="auto"/>
              <w:left w:val="single" w:sz="4" w:space="0" w:color="auto"/>
              <w:right w:val="single" w:sz="4" w:space="0" w:color="auto"/>
            </w:tcBorders>
            <w:shd w:val="clear" w:color="auto" w:fill="FFFFFF"/>
            <w:vAlign w:val="bottom"/>
          </w:tcPr>
          <w:p w14:paraId="2574E158" w14:textId="77777777" w:rsidR="00D13B63" w:rsidRPr="000937EF" w:rsidRDefault="00D13B63" w:rsidP="00990C9E">
            <w:pPr>
              <w:framePr w:w="8957" w:wrap="notBeside" w:vAnchor="text" w:hAnchor="text" w:xAlign="center" w:y="1"/>
              <w:widowControl w:val="0"/>
              <w:spacing w:after="0" w:line="240" w:lineRule="auto"/>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b/>
                <w:bCs/>
                <w:color w:val="000000"/>
                <w:sz w:val="24"/>
                <w:szCs w:val="24"/>
                <w:shd w:val="clear" w:color="auto" w:fill="FFFFFF"/>
                <w:lang w:eastAsia="lv-LV" w:bidi="lv-LV"/>
              </w:rPr>
              <w:t>Līgumsods par katru pārkāpuma gadījumu, EUR</w:t>
            </w:r>
          </w:p>
        </w:tc>
      </w:tr>
      <w:tr w:rsidR="00D13B63" w:rsidRPr="000937EF" w14:paraId="2D234EE8" w14:textId="77777777" w:rsidTr="007C4EB0">
        <w:trPr>
          <w:trHeight w:hRule="exact" w:val="849"/>
          <w:jc w:val="center"/>
        </w:trPr>
        <w:tc>
          <w:tcPr>
            <w:tcW w:w="576" w:type="dxa"/>
            <w:vMerge w:val="restart"/>
            <w:tcBorders>
              <w:top w:val="single" w:sz="4" w:space="0" w:color="auto"/>
              <w:left w:val="single" w:sz="4" w:space="0" w:color="auto"/>
            </w:tcBorders>
            <w:shd w:val="clear" w:color="auto" w:fill="FFFFFF"/>
          </w:tcPr>
          <w:p w14:paraId="5EB6F476" w14:textId="77777777" w:rsidR="00D13B63" w:rsidRPr="000937EF"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1</w:t>
            </w:r>
          </w:p>
        </w:tc>
        <w:tc>
          <w:tcPr>
            <w:tcW w:w="6523" w:type="dxa"/>
            <w:tcBorders>
              <w:top w:val="single" w:sz="4" w:space="0" w:color="auto"/>
              <w:left w:val="single" w:sz="4" w:space="0" w:color="auto"/>
            </w:tcBorders>
            <w:shd w:val="clear" w:color="auto" w:fill="FFFFFF"/>
            <w:vAlign w:val="bottom"/>
          </w:tcPr>
          <w:p w14:paraId="2BCD40A4"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i/>
                <w:iCs/>
                <w:color w:val="000000"/>
                <w:sz w:val="24"/>
                <w:szCs w:val="24"/>
                <w:shd w:val="clear" w:color="auto" w:fill="FFFFFF"/>
                <w:lang w:eastAsia="lv-LV" w:bidi="lv-LV"/>
              </w:rPr>
              <w:t>Pasūtītāja</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atbildīgo personu norādījumu par veicamajiem darba drošības un ugunsdrošības pasākumiem nepildīšana vai nepienācīga izpildīšana</w:t>
            </w:r>
          </w:p>
        </w:tc>
        <w:tc>
          <w:tcPr>
            <w:tcW w:w="1858" w:type="dxa"/>
            <w:tcBorders>
              <w:top w:val="single" w:sz="4" w:space="0" w:color="auto"/>
              <w:left w:val="single" w:sz="4" w:space="0" w:color="auto"/>
              <w:right w:val="single" w:sz="4" w:space="0" w:color="auto"/>
            </w:tcBorders>
            <w:shd w:val="clear" w:color="auto" w:fill="FFFFFF"/>
          </w:tcPr>
          <w:p w14:paraId="7C358B06"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50,00</w:t>
            </w:r>
          </w:p>
        </w:tc>
      </w:tr>
      <w:tr w:rsidR="00D13B63" w:rsidRPr="000937EF" w14:paraId="04146F37" w14:textId="77777777" w:rsidTr="00D13B63">
        <w:trPr>
          <w:trHeight w:hRule="exact" w:val="259"/>
          <w:jc w:val="center"/>
        </w:trPr>
        <w:tc>
          <w:tcPr>
            <w:tcW w:w="576" w:type="dxa"/>
            <w:vMerge/>
            <w:tcBorders>
              <w:left w:val="single" w:sz="4" w:space="0" w:color="auto"/>
            </w:tcBorders>
            <w:shd w:val="clear" w:color="auto" w:fill="FFFFFF"/>
          </w:tcPr>
          <w:p w14:paraId="3E96D926" w14:textId="77777777" w:rsidR="00D13B63" w:rsidRPr="000937EF" w:rsidRDefault="00D13B63" w:rsidP="00990C9E">
            <w:pPr>
              <w:framePr w:w="8957"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6523" w:type="dxa"/>
            <w:tcBorders>
              <w:top w:val="single" w:sz="4" w:space="0" w:color="auto"/>
              <w:left w:val="single" w:sz="4" w:space="0" w:color="auto"/>
            </w:tcBorders>
            <w:shd w:val="clear" w:color="auto" w:fill="FFFFFF"/>
            <w:vAlign w:val="bottom"/>
          </w:tcPr>
          <w:p w14:paraId="3C15497E"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Atkārtoti</w:t>
            </w:r>
          </w:p>
        </w:tc>
        <w:tc>
          <w:tcPr>
            <w:tcW w:w="1858" w:type="dxa"/>
            <w:tcBorders>
              <w:top w:val="single" w:sz="4" w:space="0" w:color="auto"/>
              <w:left w:val="single" w:sz="4" w:space="0" w:color="auto"/>
              <w:right w:val="single" w:sz="4" w:space="0" w:color="auto"/>
            </w:tcBorders>
            <w:shd w:val="clear" w:color="auto" w:fill="FFFFFF"/>
            <w:vAlign w:val="bottom"/>
          </w:tcPr>
          <w:p w14:paraId="17B13394"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Līdz 500,00</w:t>
            </w:r>
          </w:p>
        </w:tc>
      </w:tr>
      <w:tr w:rsidR="00D13B63" w:rsidRPr="000937EF" w14:paraId="0A1C98A3" w14:textId="77777777" w:rsidTr="000C71C4">
        <w:trPr>
          <w:trHeight w:hRule="exact" w:val="737"/>
          <w:jc w:val="center"/>
        </w:trPr>
        <w:tc>
          <w:tcPr>
            <w:tcW w:w="576" w:type="dxa"/>
            <w:tcBorders>
              <w:top w:val="single" w:sz="4" w:space="0" w:color="auto"/>
              <w:left w:val="single" w:sz="4" w:space="0" w:color="auto"/>
            </w:tcBorders>
            <w:shd w:val="clear" w:color="auto" w:fill="FFFFFF"/>
            <w:vAlign w:val="bottom"/>
          </w:tcPr>
          <w:p w14:paraId="1EFB382C" w14:textId="77777777" w:rsidR="00D13B63" w:rsidRPr="000937EF"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2</w:t>
            </w:r>
          </w:p>
        </w:tc>
        <w:tc>
          <w:tcPr>
            <w:tcW w:w="6523" w:type="dxa"/>
            <w:tcBorders>
              <w:top w:val="single" w:sz="4" w:space="0" w:color="auto"/>
              <w:left w:val="single" w:sz="4" w:space="0" w:color="auto"/>
            </w:tcBorders>
            <w:shd w:val="clear" w:color="auto" w:fill="FFFFFF"/>
            <w:vAlign w:val="bottom"/>
          </w:tcPr>
          <w:p w14:paraId="26A6A363" w14:textId="724E8071"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 xml:space="preserve">Atrašanās </w:t>
            </w:r>
            <w:r w:rsidRPr="000937EF">
              <w:rPr>
                <w:rFonts w:ascii="Times New Roman" w:eastAsia="Arial" w:hAnsi="Times New Roman" w:cs="Times New Roman"/>
                <w:i/>
                <w:iCs/>
                <w:color w:val="000000"/>
                <w:sz w:val="24"/>
                <w:szCs w:val="24"/>
                <w:shd w:val="clear" w:color="auto" w:fill="FFFFFF"/>
                <w:lang w:eastAsia="lv-LV" w:bidi="lv-LV"/>
              </w:rPr>
              <w:t>Darbu</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veikšanas zonā bez individuālās aizsardzības</w:t>
            </w:r>
            <w:r w:rsidR="00E10291" w:rsidRPr="000937EF">
              <w:rPr>
                <w:rFonts w:ascii="Times New Roman" w:eastAsia="Arial" w:hAnsi="Times New Roman" w:cs="Times New Roman"/>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līdzekļiem</w:t>
            </w:r>
          </w:p>
        </w:tc>
        <w:tc>
          <w:tcPr>
            <w:tcW w:w="1858" w:type="dxa"/>
            <w:tcBorders>
              <w:top w:val="single" w:sz="4" w:space="0" w:color="auto"/>
              <w:left w:val="single" w:sz="4" w:space="0" w:color="auto"/>
              <w:right w:val="single" w:sz="4" w:space="0" w:color="auto"/>
            </w:tcBorders>
            <w:shd w:val="clear" w:color="auto" w:fill="FFFFFF"/>
            <w:vAlign w:val="bottom"/>
          </w:tcPr>
          <w:p w14:paraId="61D6D7AB"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50,00</w:t>
            </w:r>
          </w:p>
        </w:tc>
      </w:tr>
      <w:tr w:rsidR="00D13B63" w:rsidRPr="000937EF" w14:paraId="50221EB0" w14:textId="77777777" w:rsidTr="000C71C4">
        <w:trPr>
          <w:trHeight w:hRule="exact" w:val="718"/>
          <w:jc w:val="center"/>
        </w:trPr>
        <w:tc>
          <w:tcPr>
            <w:tcW w:w="576" w:type="dxa"/>
            <w:tcBorders>
              <w:top w:val="single" w:sz="4" w:space="0" w:color="auto"/>
              <w:left w:val="single" w:sz="4" w:space="0" w:color="auto"/>
            </w:tcBorders>
            <w:shd w:val="clear" w:color="auto" w:fill="FFFFFF"/>
          </w:tcPr>
          <w:p w14:paraId="06184CB5" w14:textId="77777777" w:rsidR="00D13B63" w:rsidRPr="000937EF"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3</w:t>
            </w:r>
          </w:p>
        </w:tc>
        <w:tc>
          <w:tcPr>
            <w:tcW w:w="6523" w:type="dxa"/>
            <w:tcBorders>
              <w:top w:val="single" w:sz="4" w:space="0" w:color="auto"/>
              <w:left w:val="single" w:sz="4" w:space="0" w:color="auto"/>
            </w:tcBorders>
            <w:shd w:val="clear" w:color="auto" w:fill="FFFFFF"/>
            <w:vAlign w:val="bottom"/>
          </w:tcPr>
          <w:p w14:paraId="6D4364AA"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Drošības margu, norobežojumu neuzstādīšana bīstamām zonām/ vaļējiem atvērumiem vai patvaļīga to nojaukšana</w:t>
            </w:r>
          </w:p>
        </w:tc>
        <w:tc>
          <w:tcPr>
            <w:tcW w:w="1858" w:type="dxa"/>
            <w:tcBorders>
              <w:top w:val="single" w:sz="4" w:space="0" w:color="auto"/>
              <w:left w:val="single" w:sz="4" w:space="0" w:color="auto"/>
              <w:right w:val="single" w:sz="4" w:space="0" w:color="auto"/>
            </w:tcBorders>
            <w:shd w:val="clear" w:color="auto" w:fill="FFFFFF"/>
          </w:tcPr>
          <w:p w14:paraId="4D79AE57"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50,00</w:t>
            </w:r>
          </w:p>
        </w:tc>
      </w:tr>
      <w:tr w:rsidR="00D13B63" w:rsidRPr="000937EF" w14:paraId="2BA2D699" w14:textId="77777777" w:rsidTr="007C4EB0">
        <w:trPr>
          <w:trHeight w:hRule="exact" w:val="1245"/>
          <w:jc w:val="center"/>
        </w:trPr>
        <w:tc>
          <w:tcPr>
            <w:tcW w:w="576" w:type="dxa"/>
            <w:tcBorders>
              <w:top w:val="single" w:sz="4" w:space="0" w:color="auto"/>
              <w:left w:val="single" w:sz="4" w:space="0" w:color="auto"/>
            </w:tcBorders>
            <w:shd w:val="clear" w:color="auto" w:fill="FFFFFF"/>
          </w:tcPr>
          <w:p w14:paraId="48003308" w14:textId="77777777" w:rsidR="00D13B63" w:rsidRPr="000937EF"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4</w:t>
            </w:r>
          </w:p>
        </w:tc>
        <w:tc>
          <w:tcPr>
            <w:tcW w:w="6523" w:type="dxa"/>
            <w:tcBorders>
              <w:top w:val="single" w:sz="4" w:space="0" w:color="auto"/>
              <w:left w:val="single" w:sz="4" w:space="0" w:color="auto"/>
            </w:tcBorders>
            <w:shd w:val="clear" w:color="auto" w:fill="FFFFFF"/>
            <w:vAlign w:val="bottom"/>
          </w:tcPr>
          <w:p w14:paraId="4AB2A5BA"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i/>
                <w:iCs/>
                <w:color w:val="000000"/>
                <w:sz w:val="24"/>
                <w:szCs w:val="24"/>
                <w:shd w:val="clear" w:color="auto" w:fill="FFFFFF"/>
                <w:lang w:eastAsia="lv-LV" w:bidi="lv-LV"/>
              </w:rPr>
              <w:t>Darbu</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veikšanas zonas vai tai pieguļošās teritorijas piegružošana, apstādījumu bojāšana, būvgružu nenovākšana vai novietošana tam neparedzētās vietās, sadzīves atkritumu novietošana tam neparedzētās vietās, nenovākšana.</w:t>
            </w:r>
          </w:p>
        </w:tc>
        <w:tc>
          <w:tcPr>
            <w:tcW w:w="1858" w:type="dxa"/>
            <w:tcBorders>
              <w:top w:val="single" w:sz="4" w:space="0" w:color="auto"/>
              <w:left w:val="single" w:sz="4" w:space="0" w:color="auto"/>
              <w:right w:val="single" w:sz="4" w:space="0" w:color="auto"/>
            </w:tcBorders>
            <w:shd w:val="clear" w:color="auto" w:fill="FFFFFF"/>
          </w:tcPr>
          <w:p w14:paraId="428CB905"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50,00</w:t>
            </w:r>
          </w:p>
        </w:tc>
      </w:tr>
      <w:tr w:rsidR="00D13B63" w:rsidRPr="000937EF" w14:paraId="68FDCB1E" w14:textId="77777777" w:rsidTr="000C71C4">
        <w:trPr>
          <w:trHeight w:hRule="exact" w:val="435"/>
          <w:jc w:val="center"/>
        </w:trPr>
        <w:tc>
          <w:tcPr>
            <w:tcW w:w="576" w:type="dxa"/>
            <w:tcBorders>
              <w:top w:val="single" w:sz="4" w:space="0" w:color="auto"/>
              <w:left w:val="single" w:sz="4" w:space="0" w:color="auto"/>
            </w:tcBorders>
            <w:shd w:val="clear" w:color="auto" w:fill="FFFFFF"/>
            <w:vAlign w:val="bottom"/>
          </w:tcPr>
          <w:p w14:paraId="210F86FF" w14:textId="77777777" w:rsidR="00D13B63" w:rsidRPr="000937EF"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5</w:t>
            </w:r>
          </w:p>
        </w:tc>
        <w:tc>
          <w:tcPr>
            <w:tcW w:w="6523" w:type="dxa"/>
            <w:tcBorders>
              <w:top w:val="single" w:sz="4" w:space="0" w:color="auto"/>
              <w:left w:val="single" w:sz="4" w:space="0" w:color="auto"/>
            </w:tcBorders>
            <w:shd w:val="clear" w:color="auto" w:fill="FFFFFF"/>
            <w:vAlign w:val="bottom"/>
          </w:tcPr>
          <w:p w14:paraId="6BBAAF30"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 xml:space="preserve">Smēķēšana </w:t>
            </w:r>
            <w:r w:rsidRPr="000937EF">
              <w:rPr>
                <w:rFonts w:ascii="Times New Roman" w:eastAsia="Arial" w:hAnsi="Times New Roman" w:cs="Times New Roman"/>
                <w:i/>
                <w:iCs/>
                <w:color w:val="000000"/>
                <w:sz w:val="24"/>
                <w:szCs w:val="24"/>
                <w:shd w:val="clear" w:color="auto" w:fill="FFFFFF"/>
                <w:lang w:eastAsia="lv-LV" w:bidi="lv-LV"/>
              </w:rPr>
              <w:t>Darbu</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veikšanas zonā</w:t>
            </w:r>
          </w:p>
        </w:tc>
        <w:tc>
          <w:tcPr>
            <w:tcW w:w="1858" w:type="dxa"/>
            <w:tcBorders>
              <w:top w:val="single" w:sz="4" w:space="0" w:color="auto"/>
              <w:left w:val="single" w:sz="4" w:space="0" w:color="auto"/>
              <w:right w:val="single" w:sz="4" w:space="0" w:color="auto"/>
            </w:tcBorders>
            <w:shd w:val="clear" w:color="auto" w:fill="FFFFFF"/>
            <w:vAlign w:val="bottom"/>
          </w:tcPr>
          <w:p w14:paraId="73DFBA5F"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100,00</w:t>
            </w:r>
          </w:p>
        </w:tc>
      </w:tr>
      <w:tr w:rsidR="00D13B63" w:rsidRPr="000937EF" w14:paraId="3B85D837" w14:textId="77777777" w:rsidTr="007C4EB0">
        <w:trPr>
          <w:trHeight w:hRule="exact" w:val="1419"/>
          <w:jc w:val="center"/>
        </w:trPr>
        <w:tc>
          <w:tcPr>
            <w:tcW w:w="576" w:type="dxa"/>
            <w:tcBorders>
              <w:top w:val="single" w:sz="4" w:space="0" w:color="auto"/>
              <w:left w:val="single" w:sz="4" w:space="0" w:color="auto"/>
            </w:tcBorders>
            <w:shd w:val="clear" w:color="auto" w:fill="FFFFFF"/>
          </w:tcPr>
          <w:p w14:paraId="6B661A6F" w14:textId="77777777" w:rsidR="00D13B63" w:rsidRPr="000937EF"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6</w:t>
            </w:r>
          </w:p>
        </w:tc>
        <w:tc>
          <w:tcPr>
            <w:tcW w:w="6523" w:type="dxa"/>
            <w:tcBorders>
              <w:top w:val="single" w:sz="4" w:space="0" w:color="auto"/>
              <w:left w:val="single" w:sz="4" w:space="0" w:color="auto"/>
            </w:tcBorders>
            <w:shd w:val="clear" w:color="auto" w:fill="FFFFFF"/>
            <w:vAlign w:val="bottom"/>
          </w:tcPr>
          <w:p w14:paraId="4710FAAD"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 xml:space="preserve">Atrašanās </w:t>
            </w:r>
            <w:r w:rsidRPr="000937EF">
              <w:rPr>
                <w:rFonts w:ascii="Times New Roman" w:eastAsia="Arial" w:hAnsi="Times New Roman" w:cs="Times New Roman"/>
                <w:i/>
                <w:iCs/>
                <w:color w:val="000000"/>
                <w:sz w:val="24"/>
                <w:szCs w:val="24"/>
                <w:shd w:val="clear" w:color="auto" w:fill="FFFFFF"/>
                <w:lang w:eastAsia="lv-LV" w:bidi="lv-LV"/>
              </w:rPr>
              <w:t>Darbu</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 xml:space="preserve">veikšanas zonā alkohola vai citu apreibinošu vielu iedarbībā vai to lietošana </w:t>
            </w:r>
            <w:r w:rsidRPr="000937EF">
              <w:rPr>
                <w:rFonts w:ascii="Times New Roman" w:eastAsia="Arial" w:hAnsi="Times New Roman" w:cs="Times New Roman"/>
                <w:i/>
                <w:iCs/>
                <w:color w:val="000000"/>
                <w:sz w:val="24"/>
                <w:szCs w:val="24"/>
                <w:shd w:val="clear" w:color="auto" w:fill="FFFFFF"/>
                <w:lang w:eastAsia="lv-LV" w:bidi="lv-LV"/>
              </w:rPr>
              <w:t>Darbu</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veikšanas laikā</w:t>
            </w:r>
          </w:p>
          <w:p w14:paraId="716D9D7B" w14:textId="77777777" w:rsidR="00D13B63" w:rsidRPr="000937EF" w:rsidRDefault="00D13B63" w:rsidP="00990C9E">
            <w:pPr>
              <w:framePr w:w="8957" w:wrap="notBeside" w:vAnchor="text" w:hAnchor="text" w:xAlign="center" w:y="1"/>
              <w:widowControl w:val="0"/>
              <w:spacing w:after="0" w:line="240" w:lineRule="auto"/>
              <w:ind w:left="58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i/>
                <w:iCs/>
                <w:color w:val="000000"/>
                <w:sz w:val="24"/>
                <w:szCs w:val="24"/>
                <w:shd w:val="clear" w:color="auto" w:fill="FFFFFF"/>
                <w:lang w:eastAsia="lv-LV" w:bidi="lv-LV"/>
              </w:rPr>
              <w:t>*Būvuzņēmēja</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 xml:space="preserve">pienākums nodrošināt, ka attiecīgā persona neatrodas </w:t>
            </w:r>
            <w:r w:rsidRPr="000937EF">
              <w:rPr>
                <w:rFonts w:ascii="Times New Roman" w:eastAsia="Arial" w:hAnsi="Times New Roman" w:cs="Times New Roman"/>
                <w:i/>
                <w:iCs/>
                <w:color w:val="000000"/>
                <w:sz w:val="24"/>
                <w:szCs w:val="24"/>
                <w:shd w:val="clear" w:color="auto" w:fill="FFFFFF"/>
                <w:lang w:eastAsia="lv-LV" w:bidi="lv-LV"/>
              </w:rPr>
              <w:t>Darbu</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 xml:space="preserve">veikšanas zonā līdz pilnīgai </w:t>
            </w:r>
            <w:r w:rsidRPr="000937EF">
              <w:rPr>
                <w:rFonts w:ascii="Times New Roman" w:eastAsia="Arial" w:hAnsi="Times New Roman" w:cs="Times New Roman"/>
                <w:i/>
                <w:iCs/>
                <w:color w:val="000000"/>
                <w:sz w:val="24"/>
                <w:szCs w:val="24"/>
                <w:shd w:val="clear" w:color="auto" w:fill="FFFFFF"/>
                <w:lang w:eastAsia="lv-LV" w:bidi="lv-LV"/>
              </w:rPr>
              <w:t>Darbu</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pabeigšanai</w:t>
            </w:r>
          </w:p>
        </w:tc>
        <w:tc>
          <w:tcPr>
            <w:tcW w:w="1858" w:type="dxa"/>
            <w:tcBorders>
              <w:top w:val="single" w:sz="4" w:space="0" w:color="auto"/>
              <w:left w:val="single" w:sz="4" w:space="0" w:color="auto"/>
              <w:right w:val="single" w:sz="4" w:space="0" w:color="auto"/>
            </w:tcBorders>
            <w:shd w:val="clear" w:color="auto" w:fill="FFFFFF"/>
          </w:tcPr>
          <w:p w14:paraId="153F6156"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1000,00*</w:t>
            </w:r>
          </w:p>
        </w:tc>
      </w:tr>
      <w:tr w:rsidR="00D13B63" w:rsidRPr="000937EF" w14:paraId="3177AA0F" w14:textId="77777777" w:rsidTr="007C4EB0">
        <w:trPr>
          <w:trHeight w:hRule="exact" w:val="709"/>
          <w:jc w:val="center"/>
        </w:trPr>
        <w:tc>
          <w:tcPr>
            <w:tcW w:w="576" w:type="dxa"/>
            <w:tcBorders>
              <w:top w:val="single" w:sz="4" w:space="0" w:color="auto"/>
              <w:left w:val="single" w:sz="4" w:space="0" w:color="auto"/>
            </w:tcBorders>
            <w:shd w:val="clear" w:color="auto" w:fill="FFFFFF"/>
          </w:tcPr>
          <w:p w14:paraId="18C483C2" w14:textId="77777777" w:rsidR="00D13B63" w:rsidRPr="000937EF"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7</w:t>
            </w:r>
          </w:p>
        </w:tc>
        <w:tc>
          <w:tcPr>
            <w:tcW w:w="6523" w:type="dxa"/>
            <w:tcBorders>
              <w:top w:val="single" w:sz="4" w:space="0" w:color="auto"/>
              <w:left w:val="single" w:sz="4" w:space="0" w:color="auto"/>
            </w:tcBorders>
            <w:shd w:val="clear" w:color="auto" w:fill="FFFFFF"/>
            <w:vAlign w:val="bottom"/>
          </w:tcPr>
          <w:p w14:paraId="45FF71C8"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 xml:space="preserve">Savlaicīga neziņošana </w:t>
            </w:r>
            <w:r w:rsidRPr="000937EF">
              <w:rPr>
                <w:rFonts w:ascii="Times New Roman" w:eastAsia="Arial" w:hAnsi="Times New Roman" w:cs="Times New Roman"/>
                <w:i/>
                <w:iCs/>
                <w:color w:val="000000"/>
                <w:sz w:val="24"/>
                <w:szCs w:val="24"/>
                <w:shd w:val="clear" w:color="auto" w:fill="FFFFFF"/>
                <w:lang w:eastAsia="lv-LV" w:bidi="lv-LV"/>
              </w:rPr>
              <w:t>Pasūtītājam</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 xml:space="preserve">par </w:t>
            </w:r>
            <w:r w:rsidRPr="000937EF">
              <w:rPr>
                <w:rFonts w:ascii="Times New Roman" w:eastAsia="Arial" w:hAnsi="Times New Roman" w:cs="Times New Roman"/>
                <w:i/>
                <w:iCs/>
                <w:color w:val="000000"/>
                <w:sz w:val="24"/>
                <w:szCs w:val="24"/>
                <w:shd w:val="clear" w:color="auto" w:fill="FFFFFF"/>
                <w:lang w:eastAsia="lv-LV" w:bidi="lv-LV"/>
              </w:rPr>
              <w:t>Darbu</w:t>
            </w:r>
            <w:r w:rsidRPr="000937EF">
              <w:rPr>
                <w:rFonts w:ascii="Times New Roman" w:eastAsia="Arial" w:hAnsi="Times New Roman" w:cs="Times New Roman"/>
                <w:b/>
                <w:bCs/>
                <w:color w:val="000000"/>
                <w:sz w:val="24"/>
                <w:szCs w:val="24"/>
                <w:shd w:val="clear" w:color="auto" w:fill="FFFFFF"/>
                <w:lang w:eastAsia="lv-LV" w:bidi="lv-LV"/>
              </w:rPr>
              <w:t xml:space="preserve"> </w:t>
            </w:r>
            <w:r w:rsidRPr="000937EF">
              <w:rPr>
                <w:rFonts w:ascii="Times New Roman" w:eastAsia="Arial" w:hAnsi="Times New Roman" w:cs="Times New Roman"/>
                <w:color w:val="000000"/>
                <w:sz w:val="24"/>
                <w:szCs w:val="24"/>
                <w:shd w:val="clear" w:color="auto" w:fill="FFFFFF"/>
                <w:lang w:eastAsia="lv-LV" w:bidi="lv-LV"/>
              </w:rPr>
              <w:t>veikšanas zonā notikušo nelaimes gadījumu vai negadījumu</w:t>
            </w:r>
          </w:p>
        </w:tc>
        <w:tc>
          <w:tcPr>
            <w:tcW w:w="1858" w:type="dxa"/>
            <w:tcBorders>
              <w:top w:val="single" w:sz="4" w:space="0" w:color="auto"/>
              <w:left w:val="single" w:sz="4" w:space="0" w:color="auto"/>
              <w:right w:val="single" w:sz="4" w:space="0" w:color="auto"/>
            </w:tcBorders>
            <w:shd w:val="clear" w:color="auto" w:fill="FFFFFF"/>
          </w:tcPr>
          <w:p w14:paraId="73BCEA5B"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300,00</w:t>
            </w:r>
          </w:p>
        </w:tc>
      </w:tr>
      <w:tr w:rsidR="00D13B63" w:rsidRPr="000937EF" w14:paraId="63E25737" w14:textId="77777777" w:rsidTr="000C71C4">
        <w:trPr>
          <w:trHeight w:hRule="exact" w:val="1847"/>
          <w:jc w:val="center"/>
        </w:trPr>
        <w:tc>
          <w:tcPr>
            <w:tcW w:w="576" w:type="dxa"/>
            <w:vMerge w:val="restart"/>
            <w:tcBorders>
              <w:top w:val="single" w:sz="4" w:space="0" w:color="auto"/>
              <w:left w:val="single" w:sz="4" w:space="0" w:color="auto"/>
            </w:tcBorders>
            <w:shd w:val="clear" w:color="auto" w:fill="FFFFFF"/>
          </w:tcPr>
          <w:p w14:paraId="56C3C4CF" w14:textId="77777777" w:rsidR="00D13B63" w:rsidRPr="000937EF" w:rsidRDefault="00D13B63" w:rsidP="00990C9E">
            <w:pPr>
              <w:framePr w:w="8957" w:wrap="notBeside" w:vAnchor="text" w:hAnchor="text" w:xAlign="center" w:y="1"/>
              <w:widowControl w:val="0"/>
              <w:spacing w:after="0" w:line="240" w:lineRule="auto"/>
              <w:ind w:left="14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8</w:t>
            </w:r>
          </w:p>
        </w:tc>
        <w:tc>
          <w:tcPr>
            <w:tcW w:w="6523" w:type="dxa"/>
            <w:tcBorders>
              <w:top w:val="single" w:sz="4" w:space="0" w:color="auto"/>
              <w:left w:val="single" w:sz="4" w:space="0" w:color="auto"/>
            </w:tcBorders>
            <w:shd w:val="clear" w:color="auto" w:fill="FFFFFF"/>
          </w:tcPr>
          <w:p w14:paraId="2F621E5B"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Citu Latvijas Republikas normatīvajos aktos, darba aizsardzības plānā, Līgumā un tā pielikumos noteikto darba drošības, ugunsdrošības noteikumu prasību nepildīšana vai nepienācīga izpilde</w:t>
            </w:r>
          </w:p>
        </w:tc>
        <w:tc>
          <w:tcPr>
            <w:tcW w:w="1858" w:type="dxa"/>
            <w:tcBorders>
              <w:top w:val="single" w:sz="4" w:space="0" w:color="auto"/>
              <w:left w:val="single" w:sz="4" w:space="0" w:color="auto"/>
              <w:right w:val="single" w:sz="4" w:space="0" w:color="auto"/>
            </w:tcBorders>
            <w:shd w:val="clear" w:color="auto" w:fill="FFFFFF"/>
            <w:vAlign w:val="bottom"/>
          </w:tcPr>
          <w:p w14:paraId="623344C6"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100,00-1000,00 (atkarībā no pārkāpuma smaguma un izdarīšanas apstākļiem)</w:t>
            </w:r>
          </w:p>
        </w:tc>
      </w:tr>
      <w:tr w:rsidR="00D13B63" w:rsidRPr="000937EF" w14:paraId="71541B49" w14:textId="77777777" w:rsidTr="00830082">
        <w:trPr>
          <w:trHeight w:hRule="exact" w:val="679"/>
          <w:jc w:val="center"/>
        </w:trPr>
        <w:tc>
          <w:tcPr>
            <w:tcW w:w="576" w:type="dxa"/>
            <w:vMerge/>
            <w:tcBorders>
              <w:left w:val="single" w:sz="4" w:space="0" w:color="auto"/>
              <w:bottom w:val="single" w:sz="4" w:space="0" w:color="auto"/>
            </w:tcBorders>
            <w:shd w:val="clear" w:color="auto" w:fill="FFFFFF"/>
          </w:tcPr>
          <w:p w14:paraId="7D38B969" w14:textId="77777777" w:rsidR="00D13B63" w:rsidRPr="000937EF" w:rsidRDefault="00D13B63" w:rsidP="00990C9E">
            <w:pPr>
              <w:framePr w:w="8957" w:wrap="notBeside" w:vAnchor="text" w:hAnchor="text" w:xAlign="center" w:y="1"/>
              <w:widowControl w:val="0"/>
              <w:spacing w:after="0" w:line="240" w:lineRule="auto"/>
              <w:jc w:val="both"/>
              <w:rPr>
                <w:rFonts w:ascii="Courier New" w:eastAsia="Courier New" w:hAnsi="Courier New" w:cs="Courier New"/>
                <w:color w:val="000000"/>
                <w:sz w:val="24"/>
                <w:szCs w:val="24"/>
                <w:lang w:eastAsia="lv-LV" w:bidi="lv-LV"/>
              </w:rPr>
            </w:pPr>
          </w:p>
        </w:tc>
        <w:tc>
          <w:tcPr>
            <w:tcW w:w="6523" w:type="dxa"/>
            <w:tcBorders>
              <w:top w:val="single" w:sz="4" w:space="0" w:color="auto"/>
              <w:left w:val="single" w:sz="4" w:space="0" w:color="auto"/>
              <w:bottom w:val="single" w:sz="4" w:space="0" w:color="auto"/>
            </w:tcBorders>
            <w:shd w:val="clear" w:color="auto" w:fill="FFFFFF"/>
            <w:vAlign w:val="bottom"/>
          </w:tcPr>
          <w:p w14:paraId="042DE896"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Ja tas kļuvis par cēloni nelaimes gadījumam, ugunsgrēkam vai ārkārtas situācijai</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14:paraId="70406448" w14:textId="77777777" w:rsidR="00D13B63" w:rsidRPr="000937EF" w:rsidRDefault="00D13B63" w:rsidP="00990C9E">
            <w:pPr>
              <w:framePr w:w="8957" w:wrap="notBeside" w:vAnchor="text" w:hAnchor="text" w:xAlign="center" w:y="1"/>
              <w:widowControl w:val="0"/>
              <w:spacing w:after="0" w:line="240" w:lineRule="auto"/>
              <w:ind w:left="120"/>
              <w:jc w:val="both"/>
              <w:rPr>
                <w:rFonts w:ascii="Times New Roman" w:eastAsia="Times New Roman" w:hAnsi="Times New Roman" w:cs="Times New Roman"/>
                <w:sz w:val="24"/>
                <w:szCs w:val="24"/>
                <w:lang w:eastAsia="lv-LV" w:bidi="lv-LV"/>
              </w:rPr>
            </w:pPr>
            <w:r w:rsidRPr="000937EF">
              <w:rPr>
                <w:rFonts w:ascii="Times New Roman" w:eastAsia="Arial" w:hAnsi="Times New Roman" w:cs="Times New Roman"/>
                <w:color w:val="000000"/>
                <w:sz w:val="24"/>
                <w:szCs w:val="24"/>
                <w:shd w:val="clear" w:color="auto" w:fill="FFFFFF"/>
                <w:lang w:eastAsia="lv-LV" w:bidi="lv-LV"/>
              </w:rPr>
              <w:t>1000,00</w:t>
            </w:r>
          </w:p>
        </w:tc>
      </w:tr>
    </w:tbl>
    <w:p w14:paraId="42A7A68C" w14:textId="77777777" w:rsidR="00D13B63" w:rsidRPr="000937EF" w:rsidRDefault="00D13B63" w:rsidP="00990C9E">
      <w:pPr>
        <w:widowControl w:val="0"/>
        <w:spacing w:after="0" w:line="240" w:lineRule="auto"/>
        <w:jc w:val="both"/>
        <w:rPr>
          <w:rFonts w:ascii="Courier New" w:eastAsia="Courier New" w:hAnsi="Courier New" w:cs="Courier New"/>
          <w:color w:val="000000"/>
          <w:sz w:val="24"/>
          <w:szCs w:val="24"/>
          <w:lang w:eastAsia="lv-LV" w:bidi="lv-LV"/>
        </w:rPr>
      </w:pPr>
    </w:p>
    <w:p w14:paraId="34AD1969" w14:textId="77777777" w:rsidR="00D13B63" w:rsidRPr="000937EF" w:rsidRDefault="00D13B63" w:rsidP="00990C9E">
      <w:pPr>
        <w:widowControl w:val="0"/>
        <w:numPr>
          <w:ilvl w:val="1"/>
          <w:numId w:val="16"/>
        </w:numPr>
        <w:tabs>
          <w:tab w:val="left" w:pos="567"/>
        </w:tabs>
        <w:spacing w:before="254" w:after="223"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Jebkura šajā Līgumā paredzētā līgumsoda samaksa neatbrīvo Puses no Līgumā noteikto saistību pilnīgas izpildes un zaudējumu atlīdzības, kā arī neliedz Pusei tiesības vienpusēji izbeigt šo Līgumu Līgumā paredzētajā kārtībā.</w:t>
      </w:r>
    </w:p>
    <w:p w14:paraId="6FB48EBC" w14:textId="6737BED7" w:rsidR="00D13B63" w:rsidRPr="000937EF" w:rsidRDefault="00D13B63" w:rsidP="00990C9E">
      <w:pPr>
        <w:keepNext/>
        <w:keepLines/>
        <w:widowControl w:val="0"/>
        <w:numPr>
          <w:ilvl w:val="0"/>
          <w:numId w:val="16"/>
        </w:numPr>
        <w:tabs>
          <w:tab w:val="left" w:pos="3509"/>
        </w:tabs>
        <w:spacing w:after="25" w:line="240" w:lineRule="auto"/>
        <w:ind w:left="3100"/>
        <w:jc w:val="both"/>
        <w:outlineLvl w:val="3"/>
        <w:rPr>
          <w:rFonts w:ascii="Times New Roman" w:eastAsia="Times New Roman" w:hAnsi="Times New Roman" w:cs="Times New Roman"/>
          <w:sz w:val="24"/>
          <w:szCs w:val="24"/>
          <w:lang w:eastAsia="lv-LV" w:bidi="lv-LV"/>
        </w:rPr>
      </w:pPr>
      <w:bookmarkStart w:id="50" w:name="bookmark55"/>
      <w:r w:rsidRPr="000937EF">
        <w:rPr>
          <w:rFonts w:ascii="Times New Roman" w:eastAsia="Times New Roman" w:hAnsi="Times New Roman" w:cs="Times New Roman"/>
          <w:sz w:val="24"/>
          <w:szCs w:val="24"/>
          <w:lang w:eastAsia="lv-LV" w:bidi="lv-LV"/>
        </w:rPr>
        <w:t>NOBEIGUMU NOTEIKUMI</w:t>
      </w:r>
      <w:bookmarkEnd w:id="50"/>
    </w:p>
    <w:p w14:paraId="7CD4A7F9" w14:textId="77777777" w:rsidR="00D13B63" w:rsidRPr="000937EF"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neatbild par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saistībām, kuras tas uzņēmies attiecībā pret trešajām personām, lai nodrošinātu Līguma izpildi vai sakarā ar Līgumu. Jebkādas šāda veida saistības vai līgumi var kļūt saistoši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tikai ar viņa tiešu un nepārprotamu rakstisku piekrišanu.</w:t>
      </w:r>
    </w:p>
    <w:p w14:paraId="053CE808" w14:textId="77777777" w:rsidR="00D13B63" w:rsidRPr="000937EF"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Līguma noteikumu sadaļu virsraksti ir paredzēti Līguma noteikumu labākai pārskatāmībai un nav izmantojami Līguma noteikumu tulkošanai.</w:t>
      </w:r>
    </w:p>
    <w:p w14:paraId="0C9E3607" w14:textId="1925D2B6" w:rsidR="00D13B63" w:rsidRPr="000937EF"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ievērot konfidencialitāti un jebkādā veidā un formā tieši vai netieši neizpaust un nepadarīt pieejamu trešajām personām, kā arī pašam neizmantot savās </w:t>
      </w:r>
      <w:r w:rsidRPr="000937EF">
        <w:rPr>
          <w:rFonts w:ascii="Times New Roman" w:eastAsia="Times New Roman" w:hAnsi="Times New Roman" w:cs="Times New Roman"/>
          <w:sz w:val="24"/>
          <w:szCs w:val="24"/>
          <w:lang w:eastAsia="lv-LV" w:bidi="lv-LV"/>
        </w:rPr>
        <w:lastRenderedPageBreak/>
        <w:t xml:space="preserve">vai jebkuras trešās personas interesēs jebkādu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tieši vai netieši iegūtu informāciju par šo Līgumu un no tā izrietošajām tiesībām un pienākumiem, </w:t>
      </w:r>
      <w:r w:rsidRPr="000937EF">
        <w:rPr>
          <w:rFonts w:ascii="Times New Roman" w:eastAsia="Times New Roman" w:hAnsi="Times New Roman" w:cs="Times New Roman"/>
          <w:i/>
          <w:iCs/>
          <w:color w:val="000000"/>
          <w:sz w:val="24"/>
          <w:szCs w:val="24"/>
          <w:shd w:val="clear" w:color="auto" w:fill="FFFFFF"/>
          <w:lang w:eastAsia="lv-LV" w:bidi="lv-LV"/>
        </w:rPr>
        <w:t>Darbiem,</w:t>
      </w:r>
      <w:r w:rsidRPr="000937EF">
        <w:rPr>
          <w:rFonts w:ascii="Times New Roman" w:eastAsia="Times New Roman" w:hAnsi="Times New Roman" w:cs="Times New Roman"/>
          <w:sz w:val="24"/>
          <w:szCs w:val="24"/>
          <w:lang w:eastAsia="lv-LV" w:bidi="lv-LV"/>
        </w:rPr>
        <w:t xml:space="preserve"> kā arī jebkādu citu informāciju, ko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ieguvis saistībā ar šī Līguma noslēgšanu vai izpildi un kas saprātīgi uzskatāma par neizpaužamu. Jebkāda informācijas izpaušana ir pieļaujama tikai ar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iepriekšēju rakstveida piekrišanu vai gadījumos, kad šādu izpaušanu kā obligātu paredz normatīvie akti, tomēr arī šādos gadījumos izpaustajam informācijas apjomam jābūt pēc iespējas minimālam un par šādu izpaušanu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ir pienākums iepriekš informēt </w:t>
      </w:r>
      <w:r w:rsidRPr="000937EF">
        <w:rPr>
          <w:rFonts w:ascii="Times New Roman" w:eastAsia="Times New Roman" w:hAnsi="Times New Roman" w:cs="Times New Roman"/>
          <w:i/>
          <w:iCs/>
          <w:color w:val="000000"/>
          <w:sz w:val="24"/>
          <w:szCs w:val="24"/>
          <w:shd w:val="clear" w:color="auto" w:fill="FFFFFF"/>
          <w:lang w:eastAsia="lv-LV" w:bidi="lv-LV"/>
        </w:rPr>
        <w:t>Pasūtītāju.</w:t>
      </w:r>
      <w:r w:rsidRPr="000937EF">
        <w:rPr>
          <w:rFonts w:ascii="Times New Roman" w:eastAsia="Times New Roman" w:hAnsi="Times New Roman" w:cs="Times New Roman"/>
          <w:sz w:val="24"/>
          <w:szCs w:val="24"/>
          <w:lang w:eastAsia="lv-LV" w:bidi="lv-LV"/>
        </w:rPr>
        <w:t xml:space="preserve"> Jebkādu šaubu gadījumā par to, vai attiecīgā informācija uzskatāma par konfidenciālu,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pienākums ir iepriekš konsultēties ar </w:t>
      </w:r>
      <w:r w:rsidRPr="000937EF">
        <w:rPr>
          <w:rFonts w:ascii="Times New Roman" w:eastAsia="Times New Roman" w:hAnsi="Times New Roman" w:cs="Times New Roman"/>
          <w:i/>
          <w:iCs/>
          <w:color w:val="000000"/>
          <w:sz w:val="24"/>
          <w:szCs w:val="24"/>
          <w:shd w:val="clear" w:color="auto" w:fill="FFFFFF"/>
          <w:lang w:eastAsia="lv-LV" w:bidi="lv-LV"/>
        </w:rPr>
        <w:t>Pasūtītāju</w:t>
      </w:r>
      <w:r w:rsidRPr="000937EF">
        <w:rPr>
          <w:rFonts w:ascii="Times New Roman" w:eastAsia="Times New Roman" w:hAnsi="Times New Roman" w:cs="Times New Roman"/>
          <w:sz w:val="24"/>
          <w:szCs w:val="24"/>
          <w:lang w:eastAsia="lv-LV" w:bidi="lv-LV"/>
        </w:rPr>
        <w:t xml:space="preserve"> un ievērot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norādījumus.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nav tiesīgs bez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iepriekšējas piekrišanas izplatīt jebkādus publiskus paziņojumus vai viedokli, sniegt intervijas vai komentārus saistībā ar šo Līgumu un </w:t>
      </w:r>
      <w:r w:rsidR="00E10291" w:rsidRPr="000937EF">
        <w:rPr>
          <w:rFonts w:ascii="Times New Roman" w:eastAsia="Times New Roman" w:hAnsi="Times New Roman" w:cs="Times New Roman"/>
          <w:sz w:val="24"/>
          <w:szCs w:val="24"/>
          <w:lang w:eastAsia="lv-LV" w:bidi="lv-LV"/>
        </w:rPr>
        <w:t>n</w:t>
      </w:r>
      <w:r w:rsidRPr="000937EF">
        <w:rPr>
          <w:rFonts w:ascii="Times New Roman" w:eastAsia="Times New Roman" w:hAnsi="Times New Roman" w:cs="Times New Roman"/>
          <w:sz w:val="24"/>
          <w:szCs w:val="24"/>
          <w:lang w:eastAsia="lv-LV" w:bidi="lv-LV"/>
        </w:rPr>
        <w:t xml:space="preserve">o tā izrietošajām tiesībām un pienākumiem, </w:t>
      </w:r>
      <w:r w:rsidRPr="000937EF">
        <w:rPr>
          <w:rFonts w:ascii="Times New Roman" w:eastAsia="Times New Roman" w:hAnsi="Times New Roman" w:cs="Times New Roman"/>
          <w:i/>
          <w:iCs/>
          <w:color w:val="000000"/>
          <w:sz w:val="24"/>
          <w:szCs w:val="24"/>
          <w:shd w:val="clear" w:color="auto" w:fill="FFFFFF"/>
          <w:lang w:eastAsia="lv-LV" w:bidi="lv-LV"/>
        </w:rPr>
        <w:t>Pušu</w:t>
      </w:r>
      <w:r w:rsidRPr="000937EF">
        <w:rPr>
          <w:rFonts w:ascii="Times New Roman" w:eastAsia="Times New Roman" w:hAnsi="Times New Roman" w:cs="Times New Roman"/>
          <w:sz w:val="24"/>
          <w:szCs w:val="24"/>
          <w:lang w:eastAsia="lv-LV" w:bidi="lv-LV"/>
        </w:rPr>
        <w:t xml:space="preserve"> attiecībām, </w:t>
      </w:r>
      <w:r w:rsidRPr="000937EF">
        <w:rPr>
          <w:rFonts w:ascii="Times New Roman" w:eastAsia="Times New Roman" w:hAnsi="Times New Roman" w:cs="Times New Roman"/>
          <w:i/>
          <w:iCs/>
          <w:color w:val="000000"/>
          <w:sz w:val="24"/>
          <w:szCs w:val="24"/>
          <w:shd w:val="clear" w:color="auto" w:fill="FFFFFF"/>
          <w:lang w:eastAsia="lv-LV" w:bidi="lv-LV"/>
        </w:rPr>
        <w:t>Darbiem</w:t>
      </w:r>
      <w:r w:rsidRPr="000937EF">
        <w:rPr>
          <w:rFonts w:ascii="Times New Roman" w:eastAsia="Times New Roman" w:hAnsi="Times New Roman" w:cs="Times New Roman"/>
          <w:sz w:val="24"/>
          <w:szCs w:val="24"/>
          <w:lang w:eastAsia="lv-LV" w:bidi="lv-LV"/>
        </w:rPr>
        <w:t xml:space="preserve"> un to izpildi.</w:t>
      </w:r>
    </w:p>
    <w:p w14:paraId="2C8B6A15" w14:textId="5B115BCB" w:rsidR="00D13B63" w:rsidRPr="000937EF"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Līgums satur visus noteikumus, apsolījumus, nosacījumus un nodomu apliecinājumus starp </w:t>
      </w:r>
      <w:r w:rsidRPr="000937EF">
        <w:rPr>
          <w:rFonts w:ascii="Times New Roman" w:eastAsia="Times New Roman" w:hAnsi="Times New Roman" w:cs="Times New Roman"/>
          <w:i/>
          <w:iCs/>
          <w:color w:val="000000"/>
          <w:sz w:val="24"/>
          <w:szCs w:val="24"/>
          <w:shd w:val="clear" w:color="auto" w:fill="FFFFFF"/>
          <w:lang w:eastAsia="lv-LV" w:bidi="lv-LV"/>
        </w:rPr>
        <w:t>Pusēm</w:t>
      </w:r>
      <w:r w:rsidRPr="000937EF">
        <w:rPr>
          <w:rFonts w:ascii="Times New Roman" w:eastAsia="Times New Roman" w:hAnsi="Times New Roman" w:cs="Times New Roman"/>
          <w:sz w:val="24"/>
          <w:szCs w:val="24"/>
          <w:lang w:eastAsia="lv-LV" w:bidi="lv-LV"/>
        </w:rPr>
        <w:t xml:space="preserve">, un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apliecina, ka nepastāv nekādi citi mutiski noteikumi, apsolījumi, vienošanās, nosacījumi un nodomu apliecinājumi citādi kā vien šajā dokumentā minētie. Jautājumos, kas nav noregulēti šajā Līgumā,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vadās no spēk</w:t>
      </w:r>
      <w:r w:rsidR="00E10291" w:rsidRPr="000937EF">
        <w:rPr>
          <w:rFonts w:ascii="Times New Roman" w:eastAsia="Times New Roman" w:hAnsi="Times New Roman" w:cs="Times New Roman"/>
          <w:sz w:val="24"/>
          <w:szCs w:val="24"/>
          <w:lang w:eastAsia="lv-LV" w:bidi="lv-LV"/>
        </w:rPr>
        <w:t>ā</w:t>
      </w:r>
      <w:r w:rsidRPr="000937EF">
        <w:rPr>
          <w:rFonts w:ascii="Times New Roman" w:eastAsia="Times New Roman" w:hAnsi="Times New Roman" w:cs="Times New Roman"/>
          <w:sz w:val="24"/>
          <w:szCs w:val="24"/>
          <w:lang w:eastAsia="lv-LV" w:bidi="lv-LV"/>
        </w:rPr>
        <w:t xml:space="preserve"> esošo normatīvo aktu prasībām un noteikumiem.</w:t>
      </w:r>
    </w:p>
    <w:p w14:paraId="7B7182AA" w14:textId="1E8971E7" w:rsidR="00D13B63" w:rsidRPr="000937EF"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Jebkuri grozījumi un papildinājumi pie šī Līguma stājas spēkā ar brīdi, kad tos parakstījušas abas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ja vien attiecīgajā dokumentā nav norādīts cits spēkā stāšanās brīdis.</w:t>
      </w:r>
    </w:p>
    <w:p w14:paraId="4CAEA832" w14:textId="77777777" w:rsidR="00D13B63" w:rsidRPr="000937EF"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Visi strīdi, domstarpības un jebkura rakstura jautājumi, kas rodas starp </w:t>
      </w:r>
      <w:r w:rsidRPr="000937EF">
        <w:rPr>
          <w:rFonts w:ascii="Times New Roman" w:eastAsia="Times New Roman" w:hAnsi="Times New Roman" w:cs="Times New Roman"/>
          <w:i/>
          <w:iCs/>
          <w:color w:val="000000"/>
          <w:sz w:val="24"/>
          <w:szCs w:val="24"/>
          <w:shd w:val="clear" w:color="auto" w:fill="FFFFFF"/>
          <w:lang w:eastAsia="lv-LV" w:bidi="lv-LV"/>
        </w:rPr>
        <w:t>Pusēm,</w:t>
      </w:r>
      <w:r w:rsidRPr="000937EF">
        <w:rPr>
          <w:rFonts w:ascii="Times New Roman" w:eastAsia="Times New Roman" w:hAnsi="Times New Roman" w:cs="Times New Roman"/>
          <w:sz w:val="24"/>
          <w:szCs w:val="24"/>
          <w:lang w:eastAsia="lv-LV" w:bidi="lv-LV"/>
        </w:rPr>
        <w:t xml:space="preserve"> kā arī jebkuri strīdi, kas izriet no Līguma satura, vai strīdi, kas saistīti ar </w:t>
      </w:r>
      <w:r w:rsidRPr="000937EF">
        <w:rPr>
          <w:rFonts w:ascii="Times New Roman" w:eastAsia="Times New Roman" w:hAnsi="Times New Roman" w:cs="Times New Roman"/>
          <w:i/>
          <w:iCs/>
          <w:color w:val="000000"/>
          <w:sz w:val="24"/>
          <w:szCs w:val="24"/>
          <w:shd w:val="clear" w:color="auto" w:fill="FFFFFF"/>
          <w:lang w:eastAsia="lv-LV" w:bidi="lv-LV"/>
        </w:rPr>
        <w:t>Pušu</w:t>
      </w:r>
      <w:r w:rsidRPr="000937EF">
        <w:rPr>
          <w:rFonts w:ascii="Times New Roman" w:eastAsia="Times New Roman" w:hAnsi="Times New Roman" w:cs="Times New Roman"/>
          <w:sz w:val="24"/>
          <w:szCs w:val="24"/>
          <w:lang w:eastAsia="lv-LV" w:bidi="lv-LV"/>
        </w:rPr>
        <w:t xml:space="preserve"> pienākumiem un atbildību, tiek risināti pārrunu ceļā, ja nepieciešams, papildinot vai grozot Līguma tekstu. Ja sarunu ceļā nav iespējams rast risinājumu, tad jebkurš strīds, domstarpība vai prasība, kas izriet no šī Līguma, kas skar to vai attiecas uz tā pārkāpšanu, izbeigšanu vai spēkā neesamību, tiks galīgi izšķirta Latvijas Republikas tiesās saskaņā ar Latvijas Republikā spēkā esošajiem normatīvajiem aktiem.</w:t>
      </w:r>
    </w:p>
    <w:p w14:paraId="63776A7E" w14:textId="77777777" w:rsidR="00D13B63" w:rsidRPr="000937EF"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Katra </w:t>
      </w:r>
      <w:r w:rsidRPr="000937EF">
        <w:rPr>
          <w:rFonts w:ascii="Times New Roman" w:eastAsia="Times New Roman" w:hAnsi="Times New Roman" w:cs="Times New Roman"/>
          <w:i/>
          <w:iCs/>
          <w:color w:val="000000"/>
          <w:sz w:val="24"/>
          <w:szCs w:val="24"/>
          <w:shd w:val="clear" w:color="auto" w:fill="FFFFFF"/>
          <w:lang w:eastAsia="lv-LV" w:bidi="lv-LV"/>
        </w:rPr>
        <w:t>Puse</w:t>
      </w:r>
      <w:r w:rsidRPr="000937EF">
        <w:rPr>
          <w:rFonts w:ascii="Times New Roman" w:eastAsia="Times New Roman" w:hAnsi="Times New Roman" w:cs="Times New Roman"/>
          <w:sz w:val="24"/>
          <w:szCs w:val="24"/>
          <w:lang w:eastAsia="lv-LV" w:bidi="lv-LV"/>
        </w:rPr>
        <w:t xml:space="preserve"> nekavējoties, bet ne vēlāk kā 5 (piecu) darba dienu laikā, paziņo otrai </w:t>
      </w:r>
      <w:r w:rsidRPr="000937EF">
        <w:rPr>
          <w:rFonts w:ascii="Times New Roman" w:eastAsia="Times New Roman" w:hAnsi="Times New Roman" w:cs="Times New Roman"/>
          <w:i/>
          <w:iCs/>
          <w:color w:val="000000"/>
          <w:sz w:val="24"/>
          <w:szCs w:val="24"/>
          <w:shd w:val="clear" w:color="auto" w:fill="FFFFFF"/>
          <w:lang w:eastAsia="lv-LV" w:bidi="lv-LV"/>
        </w:rPr>
        <w:t>Pusei</w:t>
      </w:r>
      <w:r w:rsidRPr="000937EF">
        <w:rPr>
          <w:rFonts w:ascii="Times New Roman" w:eastAsia="Times New Roman" w:hAnsi="Times New Roman" w:cs="Times New Roman"/>
          <w:sz w:val="24"/>
          <w:szCs w:val="24"/>
          <w:lang w:eastAsia="lv-LV" w:bidi="lv-LV"/>
        </w:rPr>
        <w:t xml:space="preserve"> par bankas rekvizītu maiņu, juridiskās adreses maiņu vai citām izmaiņām, kas var ietekmēt šī Līguma izpildi.</w:t>
      </w:r>
    </w:p>
    <w:p w14:paraId="773D45ED" w14:textId="77777777" w:rsidR="00D13B63" w:rsidRPr="000937EF"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nav tiesīgas pilnīgi vai daļēji nodot šajā Līgumā noteiktās tiesības, pienākumus, saistības un prasījumus trešajām personām bez otras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rakstiskas piekrišanas. </w:t>
      </w:r>
      <w:r w:rsidRPr="000937EF">
        <w:rPr>
          <w:rFonts w:ascii="Times New Roman" w:eastAsia="Times New Roman" w:hAnsi="Times New Roman" w:cs="Times New Roman"/>
          <w:i/>
          <w:iCs/>
          <w:color w:val="000000"/>
          <w:sz w:val="24"/>
          <w:szCs w:val="24"/>
          <w:shd w:val="clear" w:color="auto" w:fill="FFFFFF"/>
          <w:lang w:eastAsia="lv-LV" w:bidi="lv-LV"/>
        </w:rPr>
        <w:t>Darbu</w:t>
      </w:r>
      <w:r w:rsidRPr="000937EF">
        <w:rPr>
          <w:rFonts w:ascii="Times New Roman" w:eastAsia="Times New Roman" w:hAnsi="Times New Roman" w:cs="Times New Roman"/>
          <w:sz w:val="24"/>
          <w:szCs w:val="24"/>
          <w:lang w:eastAsia="lv-LV" w:bidi="lv-LV"/>
        </w:rPr>
        <w:t xml:space="preserve"> daļas izpildei saskaņā ar šī Līguma noteikumiem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ir tiesīgs piesaistīt apakšuzņēmējus, tos iepriekš saskaņojot ar </w:t>
      </w:r>
      <w:r w:rsidRPr="000937EF">
        <w:rPr>
          <w:rFonts w:ascii="Times New Roman" w:eastAsia="Times New Roman" w:hAnsi="Times New Roman" w:cs="Times New Roman"/>
          <w:i/>
          <w:iCs/>
          <w:color w:val="000000"/>
          <w:sz w:val="24"/>
          <w:szCs w:val="24"/>
          <w:shd w:val="clear" w:color="auto" w:fill="FFFFFF"/>
          <w:lang w:eastAsia="lv-LV" w:bidi="lv-LV"/>
        </w:rPr>
        <w:t>Pasūtītāju.</w:t>
      </w:r>
      <w:r w:rsidRPr="000937EF">
        <w:rPr>
          <w:rFonts w:ascii="Times New Roman" w:eastAsia="Times New Roman" w:hAnsi="Times New Roman" w:cs="Times New Roman"/>
          <w:sz w:val="24"/>
          <w:szCs w:val="24"/>
          <w:lang w:eastAsia="lv-LV" w:bidi="lv-LV"/>
        </w:rPr>
        <w:t xml:space="preserve"> Neatkarīgi no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saskaņojuma saņemšanas apakšuzņēmēja piesaistīšanai,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apņemas nodrošināt, ka apakšuzņēmējs ir atbilstoši kvalificēts un pieredzējis un nepieciešamības gadījumā attiecīgi licencēts, kā arī </w:t>
      </w:r>
      <w:r w:rsidRPr="000937EF">
        <w:rPr>
          <w:rFonts w:ascii="Times New Roman" w:eastAsia="Times New Roman" w:hAnsi="Times New Roman" w:cs="Times New Roman"/>
          <w:i/>
          <w:iCs/>
          <w:color w:val="000000"/>
          <w:sz w:val="24"/>
          <w:szCs w:val="24"/>
          <w:shd w:val="clear" w:color="auto" w:fill="FFFFFF"/>
          <w:lang w:eastAsia="lv-LV" w:bidi="lv-LV"/>
        </w:rPr>
        <w:t xml:space="preserve">Būvuzņēmēja </w:t>
      </w:r>
      <w:r w:rsidRPr="000937EF">
        <w:rPr>
          <w:rFonts w:ascii="Times New Roman" w:eastAsia="Times New Roman" w:hAnsi="Times New Roman" w:cs="Times New Roman"/>
          <w:sz w:val="24"/>
          <w:szCs w:val="24"/>
          <w:lang w:eastAsia="lv-LV" w:bidi="lv-LV"/>
        </w:rPr>
        <w:t xml:space="preserve">un apakšuzņēmēja starpā noslēgtie līgumi nevar tieši vai netieši radīt jebkādas saistības </w:t>
      </w:r>
      <w:r w:rsidRPr="000937EF">
        <w:rPr>
          <w:rFonts w:ascii="Times New Roman" w:eastAsia="Times New Roman" w:hAnsi="Times New Roman" w:cs="Times New Roman"/>
          <w:i/>
          <w:iCs/>
          <w:color w:val="000000"/>
          <w:sz w:val="24"/>
          <w:szCs w:val="24"/>
          <w:shd w:val="clear" w:color="auto" w:fill="FFFFFF"/>
          <w:lang w:eastAsia="lv-LV" w:bidi="lv-LV"/>
        </w:rPr>
        <w:t>Pasūtītājam.</w:t>
      </w:r>
    </w:p>
    <w:p w14:paraId="04B0935B" w14:textId="69FC77B7" w:rsidR="00D13B63" w:rsidRPr="000937EF" w:rsidRDefault="00D13B63" w:rsidP="00990C9E">
      <w:pPr>
        <w:widowControl w:val="0"/>
        <w:numPr>
          <w:ilvl w:val="1"/>
          <w:numId w:val="16"/>
        </w:numPr>
        <w:spacing w:after="0" w:line="240" w:lineRule="auto"/>
        <w:ind w:left="54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pilnvarotā persona par Līguma izpildi ir </w:t>
      </w:r>
      <w:r w:rsidR="00C02414" w:rsidRPr="000937EF">
        <w:rPr>
          <w:rFonts w:ascii="Times New Roman" w:eastAsia="Times New Roman" w:hAnsi="Times New Roman" w:cs="Times New Roman"/>
          <w:sz w:val="24"/>
          <w:szCs w:val="24"/>
          <w:lang w:eastAsia="lv-LV" w:bidi="lv-LV"/>
        </w:rPr>
        <w:t>Dubultu</w:t>
      </w:r>
      <w:r w:rsidR="006A474D" w:rsidRPr="000937EF">
        <w:rPr>
          <w:rFonts w:ascii="Times New Roman" w:eastAsia="Times New Roman" w:hAnsi="Times New Roman" w:cs="Times New Roman"/>
          <w:sz w:val="24"/>
          <w:szCs w:val="24"/>
          <w:lang w:eastAsia="lv-LV" w:bidi="lv-LV"/>
        </w:rPr>
        <w:t xml:space="preserve"> un </w:t>
      </w:r>
      <w:r w:rsidR="00C02414" w:rsidRPr="000937EF">
        <w:rPr>
          <w:rFonts w:ascii="Times New Roman" w:eastAsia="Times New Roman" w:hAnsi="Times New Roman" w:cs="Times New Roman"/>
          <w:sz w:val="24"/>
          <w:szCs w:val="24"/>
          <w:lang w:eastAsia="lv-LV" w:bidi="lv-LV"/>
        </w:rPr>
        <w:t xml:space="preserve">lokālo </w:t>
      </w:r>
      <w:r w:rsidR="006A474D" w:rsidRPr="000937EF">
        <w:rPr>
          <w:rFonts w:ascii="Times New Roman" w:eastAsia="Times New Roman" w:hAnsi="Times New Roman" w:cs="Times New Roman"/>
          <w:sz w:val="24"/>
          <w:szCs w:val="24"/>
          <w:lang w:eastAsia="lv-LV" w:bidi="lv-LV"/>
        </w:rPr>
        <w:t xml:space="preserve">katlu māju </w:t>
      </w:r>
      <w:r w:rsidR="00C02414" w:rsidRPr="000937EF">
        <w:rPr>
          <w:rFonts w:ascii="Times New Roman" w:eastAsia="Times New Roman" w:hAnsi="Times New Roman" w:cs="Times New Roman"/>
          <w:sz w:val="24"/>
          <w:szCs w:val="24"/>
          <w:lang w:eastAsia="lv-LV" w:bidi="lv-LV"/>
        </w:rPr>
        <w:t>galvenais inženieris</w:t>
      </w:r>
      <w:r w:rsidR="006A474D" w:rsidRPr="000937EF">
        <w:rPr>
          <w:rFonts w:ascii="Times New Roman" w:eastAsia="Times New Roman" w:hAnsi="Times New Roman" w:cs="Times New Roman"/>
          <w:sz w:val="24"/>
          <w:szCs w:val="24"/>
          <w:lang w:eastAsia="lv-LV" w:bidi="lv-LV"/>
        </w:rPr>
        <w:t xml:space="preserve"> </w:t>
      </w:r>
      <w:r w:rsidR="00C02414" w:rsidRPr="000937EF">
        <w:rPr>
          <w:rFonts w:ascii="Times New Roman" w:eastAsia="Times New Roman" w:hAnsi="Times New Roman" w:cs="Times New Roman"/>
          <w:sz w:val="24"/>
          <w:szCs w:val="24"/>
          <w:lang w:eastAsia="lv-LV" w:bidi="lv-LV"/>
        </w:rPr>
        <w:t>Raimonds Gulbis</w:t>
      </w:r>
      <w:r w:rsidRPr="000937EF">
        <w:rPr>
          <w:rFonts w:ascii="Times New Roman" w:eastAsia="Times New Roman" w:hAnsi="Times New Roman" w:cs="Times New Roman"/>
          <w:sz w:val="24"/>
          <w:szCs w:val="24"/>
          <w:lang w:eastAsia="lv-LV" w:bidi="lv-LV"/>
        </w:rPr>
        <w:t>, tālrunis 2</w:t>
      </w:r>
      <w:r w:rsidR="00C02414" w:rsidRPr="000937EF">
        <w:rPr>
          <w:rFonts w:ascii="Times New Roman" w:eastAsia="Times New Roman" w:hAnsi="Times New Roman" w:cs="Times New Roman"/>
          <w:sz w:val="24"/>
          <w:szCs w:val="24"/>
          <w:lang w:eastAsia="lv-LV" w:bidi="lv-LV"/>
        </w:rPr>
        <w:t>9109952</w:t>
      </w:r>
      <w:r w:rsidRPr="000937EF">
        <w:rPr>
          <w:rFonts w:ascii="Times New Roman" w:eastAsia="Times New Roman" w:hAnsi="Times New Roman" w:cs="Times New Roman"/>
          <w:sz w:val="24"/>
          <w:szCs w:val="24"/>
          <w:lang w:eastAsia="lv-LV" w:bidi="lv-LV"/>
        </w:rPr>
        <w:t>, e-pasts:</w:t>
      </w:r>
      <w:r w:rsidR="006A474D" w:rsidRPr="000937EF">
        <w:rPr>
          <w:rFonts w:ascii="Times New Roman" w:eastAsia="Times New Roman" w:hAnsi="Times New Roman" w:cs="Times New Roman"/>
          <w:sz w:val="24"/>
          <w:szCs w:val="24"/>
          <w:lang w:eastAsia="lv-LV" w:bidi="lv-LV"/>
        </w:rPr>
        <w:t xml:space="preserve"> </w:t>
      </w:r>
      <w:hyperlink r:id="rId25" w:history="1">
        <w:r w:rsidR="00C02414" w:rsidRPr="000937EF">
          <w:rPr>
            <w:rStyle w:val="Hyperlink"/>
            <w:rFonts w:ascii="Times New Roman" w:eastAsia="Times New Roman" w:hAnsi="Times New Roman" w:cs="Times New Roman"/>
            <w:sz w:val="24"/>
            <w:szCs w:val="24"/>
            <w:lang w:eastAsia="lv-LV" w:bidi="lv-LV"/>
          </w:rPr>
          <w:t>raimonds.gulbis@jurmalassiltums.lv</w:t>
        </w:r>
      </w:hyperlink>
      <w:r w:rsidR="00C02414"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sz w:val="24"/>
          <w:szCs w:val="24"/>
          <w:lang w:eastAsia="lv-LV" w:bidi="lv-LV"/>
        </w:rPr>
        <w:t xml:space="preserve">Līguma spēkā esamības laikā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ir tiesīgs rakstiskā veidā paziņot par izmaiņām saistībā ar šajā Līguma punktā norādītajiem pārstāvjiem un/vai viņu kontaktinformāciju, un šāds paziņojums ir saistošs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bez nepieciešamības izdarīt grozījumus šajā Līguma punktā. Izdarīt grozījumus Līgumā vai noslēgt papildus vienošanās pie šī Līguma </w:t>
      </w:r>
      <w:r w:rsidRPr="000937EF">
        <w:rPr>
          <w:rFonts w:ascii="Times New Roman" w:eastAsia="Times New Roman" w:hAnsi="Times New Roman" w:cs="Times New Roman"/>
          <w:i/>
          <w:iCs/>
          <w:color w:val="000000"/>
          <w:sz w:val="24"/>
          <w:szCs w:val="24"/>
          <w:shd w:val="clear" w:color="auto" w:fill="FFFFFF"/>
          <w:lang w:eastAsia="lv-LV" w:bidi="lv-LV"/>
        </w:rPr>
        <w:t>Pasūtītāja</w:t>
      </w:r>
      <w:r w:rsidRPr="000937EF">
        <w:rPr>
          <w:rFonts w:ascii="Times New Roman" w:eastAsia="Times New Roman" w:hAnsi="Times New Roman" w:cs="Times New Roman"/>
          <w:sz w:val="24"/>
          <w:szCs w:val="24"/>
          <w:lang w:eastAsia="lv-LV" w:bidi="lv-LV"/>
        </w:rPr>
        <w:t xml:space="preserve"> vārdā ir tiesīgi tikai valdes locekļi un prokūristi, kā arī personas, kuras </w:t>
      </w:r>
      <w:r w:rsidRPr="000937EF">
        <w:rPr>
          <w:rFonts w:ascii="Times New Roman" w:eastAsia="Times New Roman" w:hAnsi="Times New Roman" w:cs="Times New Roman"/>
          <w:i/>
          <w:iCs/>
          <w:color w:val="000000"/>
          <w:sz w:val="24"/>
          <w:szCs w:val="24"/>
          <w:shd w:val="clear" w:color="auto" w:fill="FFFFFF"/>
          <w:lang w:eastAsia="lv-LV" w:bidi="lv-LV"/>
        </w:rPr>
        <w:t>Pasūtītājs</w:t>
      </w:r>
      <w:r w:rsidRPr="000937EF">
        <w:rPr>
          <w:rFonts w:ascii="Times New Roman" w:eastAsia="Times New Roman" w:hAnsi="Times New Roman" w:cs="Times New Roman"/>
          <w:sz w:val="24"/>
          <w:szCs w:val="24"/>
          <w:lang w:eastAsia="lv-LV" w:bidi="lv-LV"/>
        </w:rPr>
        <w:t xml:space="preserve"> īpaši rakstiskā veidā pilnvarojis šādu darbību veikšanai.</w:t>
      </w:r>
    </w:p>
    <w:p w14:paraId="0511C016" w14:textId="77777777" w:rsidR="00D13B63" w:rsidRPr="000937EF" w:rsidRDefault="00D13B63" w:rsidP="00C02414">
      <w:pPr>
        <w:widowControl w:val="0"/>
        <w:numPr>
          <w:ilvl w:val="1"/>
          <w:numId w:val="16"/>
        </w:numPr>
        <w:tabs>
          <w:tab w:val="right" w:leader="underscore" w:pos="5934"/>
          <w:tab w:val="center" w:leader="underscore" w:pos="8084"/>
          <w:tab w:val="right" w:pos="9620"/>
        </w:tabs>
        <w:spacing w:after="0" w:line="240" w:lineRule="auto"/>
        <w:ind w:left="567"/>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Pr="000937EF">
        <w:rPr>
          <w:rFonts w:ascii="Times New Roman" w:eastAsia="Times New Roman" w:hAnsi="Times New Roman" w:cs="Times New Roman"/>
          <w:i/>
          <w:iCs/>
          <w:color w:val="000000"/>
          <w:sz w:val="24"/>
          <w:szCs w:val="24"/>
          <w:shd w:val="clear" w:color="auto" w:fill="FFFFFF"/>
          <w:lang w:eastAsia="lv-LV" w:bidi="lv-LV"/>
        </w:rPr>
        <w:t>Būvuzņēmēja</w:t>
      </w:r>
      <w:r w:rsidRPr="000937EF">
        <w:rPr>
          <w:rFonts w:ascii="Times New Roman" w:eastAsia="Times New Roman" w:hAnsi="Times New Roman" w:cs="Times New Roman"/>
          <w:sz w:val="24"/>
          <w:szCs w:val="24"/>
          <w:lang w:eastAsia="lv-LV" w:bidi="lv-LV"/>
        </w:rPr>
        <w:t xml:space="preserve"> norīkotais darbu vadītājs ir</w:t>
      </w:r>
      <w:r w:rsidRPr="000937EF">
        <w:rPr>
          <w:rFonts w:ascii="Times New Roman" w:eastAsia="Times New Roman" w:hAnsi="Times New Roman" w:cs="Times New Roman"/>
          <w:sz w:val="24"/>
          <w:szCs w:val="24"/>
          <w:lang w:eastAsia="lv-LV" w:bidi="lv-LV"/>
        </w:rPr>
        <w:tab/>
        <w:t>,</w:t>
      </w:r>
      <w:r w:rsidRPr="000937EF">
        <w:rPr>
          <w:rFonts w:ascii="Times New Roman" w:eastAsia="Times New Roman" w:hAnsi="Times New Roman" w:cs="Times New Roman"/>
          <w:sz w:val="24"/>
          <w:szCs w:val="24"/>
          <w:lang w:eastAsia="lv-LV" w:bidi="lv-LV"/>
        </w:rPr>
        <w:tab/>
        <w:t>būvprakses</w:t>
      </w:r>
      <w:r w:rsidRPr="000937EF">
        <w:rPr>
          <w:rFonts w:ascii="Times New Roman" w:eastAsia="Times New Roman" w:hAnsi="Times New Roman" w:cs="Times New Roman"/>
          <w:sz w:val="24"/>
          <w:szCs w:val="24"/>
          <w:lang w:eastAsia="lv-LV" w:bidi="lv-LV"/>
        </w:rPr>
        <w:tab/>
        <w:t>sertifikāts</w:t>
      </w:r>
    </w:p>
    <w:p w14:paraId="1502BE0C" w14:textId="77777777" w:rsidR="00D13B63" w:rsidRPr="000937EF" w:rsidRDefault="00D13B63" w:rsidP="000C71C4">
      <w:pPr>
        <w:widowControl w:val="0"/>
        <w:tabs>
          <w:tab w:val="left" w:leader="underscore" w:pos="3508"/>
          <w:tab w:val="center" w:leader="underscore" w:pos="6628"/>
          <w:tab w:val="left" w:pos="6782"/>
        </w:tabs>
        <w:spacing w:after="0" w:line="240" w:lineRule="auto"/>
        <w:ind w:left="567"/>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Nr. , tālrunis</w:t>
      </w:r>
      <w:r w:rsidRPr="000937EF">
        <w:rPr>
          <w:rFonts w:ascii="Times New Roman" w:eastAsia="Times New Roman" w:hAnsi="Times New Roman" w:cs="Times New Roman"/>
          <w:sz w:val="24"/>
          <w:szCs w:val="24"/>
          <w:lang w:eastAsia="lv-LV" w:bidi="lv-LV"/>
        </w:rPr>
        <w:tab/>
        <w:t>, e-pasts:</w:t>
      </w:r>
      <w:r w:rsidRPr="000937EF">
        <w:rPr>
          <w:rFonts w:ascii="Times New Roman" w:eastAsia="Times New Roman" w:hAnsi="Times New Roman" w:cs="Times New Roman"/>
          <w:sz w:val="24"/>
          <w:szCs w:val="24"/>
          <w:lang w:eastAsia="lv-LV" w:bidi="lv-LV"/>
        </w:rPr>
        <w:tab/>
        <w:t>.</w:t>
      </w:r>
      <w:r w:rsidRPr="000937EF">
        <w:rPr>
          <w:rFonts w:ascii="Times New Roman" w:eastAsia="Times New Roman" w:hAnsi="Times New Roman" w:cs="Times New Roman"/>
          <w:sz w:val="24"/>
          <w:szCs w:val="24"/>
          <w:lang w:eastAsia="lv-LV" w:bidi="lv-LV"/>
        </w:rPr>
        <w:tab/>
        <w:t>Līguma spēkā esamības laikā,</w:t>
      </w:r>
    </w:p>
    <w:p w14:paraId="254192BA" w14:textId="4058C485" w:rsidR="00D13B63" w:rsidRPr="000937EF" w:rsidRDefault="00D13B63" w:rsidP="00990C9E">
      <w:pPr>
        <w:widowControl w:val="0"/>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ievērojot Līguma noteikumus, </w:t>
      </w:r>
      <w:r w:rsidRPr="000937EF">
        <w:rPr>
          <w:rFonts w:ascii="Times New Roman" w:eastAsia="Times New Roman" w:hAnsi="Times New Roman" w:cs="Times New Roman"/>
          <w:i/>
          <w:iCs/>
          <w:color w:val="000000"/>
          <w:sz w:val="24"/>
          <w:szCs w:val="24"/>
          <w:shd w:val="clear" w:color="auto" w:fill="FFFFFF"/>
          <w:lang w:eastAsia="lv-LV" w:bidi="lv-LV"/>
        </w:rPr>
        <w:t>Būvuzņēmējs</w:t>
      </w:r>
      <w:r w:rsidRPr="000937EF">
        <w:rPr>
          <w:rFonts w:ascii="Times New Roman" w:eastAsia="Times New Roman" w:hAnsi="Times New Roman" w:cs="Times New Roman"/>
          <w:sz w:val="24"/>
          <w:szCs w:val="24"/>
          <w:lang w:eastAsia="lv-LV" w:bidi="lv-LV"/>
        </w:rPr>
        <w:t xml:space="preserve"> ir tiesīgs rakstiskā veidā paziņot par izmaiņām saistībā ar šajā Līguma punktā norādīto darbu vadītāju un/vai viņa kontaktinformāciju, un šāds </w:t>
      </w:r>
      <w:r w:rsidRPr="000937EF">
        <w:rPr>
          <w:rFonts w:ascii="Times New Roman" w:eastAsia="Times New Roman" w:hAnsi="Times New Roman" w:cs="Times New Roman"/>
          <w:sz w:val="24"/>
          <w:szCs w:val="24"/>
          <w:lang w:eastAsia="lv-LV" w:bidi="lv-LV"/>
        </w:rPr>
        <w:lastRenderedPageBreak/>
        <w:t xml:space="preserve">paziņojums ir saistošs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bez nepieciešamības izdarīt grozījumus šajā Līguma punktā.</w:t>
      </w:r>
    </w:p>
    <w:p w14:paraId="5FA69E2B" w14:textId="77777777" w:rsidR="00D13B63" w:rsidRPr="000937EF" w:rsidRDefault="00D13B63" w:rsidP="00990C9E">
      <w:pPr>
        <w:widowControl w:val="0"/>
        <w:numPr>
          <w:ilvl w:val="1"/>
          <w:numId w:val="16"/>
        </w:numPr>
        <w:spacing w:after="0" w:line="240" w:lineRule="auto"/>
        <w:ind w:left="700" w:right="2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Parakstot šo Līgumu, abas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apliecina, ka ir iepazinušās ar šo Līgumu un tā pielikumiem, tā saturs tām ir pilnībā saprotams, un </w:t>
      </w:r>
      <w:r w:rsidRPr="000937EF">
        <w:rPr>
          <w:rFonts w:ascii="Times New Roman" w:eastAsia="Times New Roman" w:hAnsi="Times New Roman" w:cs="Times New Roman"/>
          <w:i/>
          <w:iCs/>
          <w:color w:val="000000"/>
          <w:sz w:val="24"/>
          <w:szCs w:val="24"/>
          <w:shd w:val="clear" w:color="auto" w:fill="FFFFFF"/>
          <w:lang w:eastAsia="lv-LV" w:bidi="lv-LV"/>
        </w:rPr>
        <w:t>Puses</w:t>
      </w:r>
      <w:r w:rsidRPr="000937EF">
        <w:rPr>
          <w:rFonts w:ascii="Times New Roman" w:eastAsia="Times New Roman" w:hAnsi="Times New Roman" w:cs="Times New Roman"/>
          <w:sz w:val="24"/>
          <w:szCs w:val="24"/>
          <w:lang w:eastAsia="lv-LV" w:bidi="lv-LV"/>
        </w:rPr>
        <w:t xml:space="preserve"> apņemas to pildīt un ievērot, kā arī parakstot apliecina, ka Līgums ir </w:t>
      </w:r>
      <w:r w:rsidRPr="000937EF">
        <w:rPr>
          <w:rFonts w:ascii="Times New Roman" w:eastAsia="Times New Roman" w:hAnsi="Times New Roman" w:cs="Times New Roman"/>
          <w:i/>
          <w:iCs/>
          <w:color w:val="000000"/>
          <w:sz w:val="24"/>
          <w:szCs w:val="24"/>
          <w:shd w:val="clear" w:color="auto" w:fill="FFFFFF"/>
          <w:lang w:eastAsia="lv-LV" w:bidi="lv-LV"/>
        </w:rPr>
        <w:t>Pušu</w:t>
      </w:r>
      <w:r w:rsidRPr="000937EF">
        <w:rPr>
          <w:rFonts w:ascii="Times New Roman" w:eastAsia="Times New Roman" w:hAnsi="Times New Roman" w:cs="Times New Roman"/>
          <w:sz w:val="24"/>
          <w:szCs w:val="24"/>
          <w:lang w:eastAsia="lv-LV" w:bidi="lv-LV"/>
        </w:rPr>
        <w:t xml:space="preserve"> brīvas gribas </w:t>
      </w:r>
      <w:r w:rsidR="0084227F" w:rsidRPr="000937EF">
        <w:rPr>
          <w:rFonts w:ascii="Times New Roman" w:eastAsia="Times New Roman" w:hAnsi="Times New Roman" w:cs="Times New Roman"/>
          <w:sz w:val="24"/>
          <w:szCs w:val="24"/>
          <w:lang w:eastAsia="lv-LV" w:bidi="lv-LV"/>
        </w:rPr>
        <w:t>izpausme, tā nav slēgta</w:t>
      </w:r>
      <w:r w:rsidRPr="000937EF">
        <w:rPr>
          <w:rFonts w:ascii="Times New Roman" w:eastAsia="Times New Roman" w:hAnsi="Times New Roman" w:cs="Times New Roman"/>
          <w:sz w:val="24"/>
          <w:szCs w:val="24"/>
          <w:lang w:eastAsia="lv-LV" w:bidi="lv-LV"/>
        </w:rPr>
        <w:t xml:space="preserve"> viltus, maldības vai spaidu ietekmē.</w:t>
      </w:r>
    </w:p>
    <w:p w14:paraId="160EC518" w14:textId="1589939B" w:rsidR="00D13B63" w:rsidRPr="000937EF" w:rsidRDefault="00D13B63" w:rsidP="00990C9E">
      <w:pPr>
        <w:widowControl w:val="0"/>
        <w:numPr>
          <w:ilvl w:val="1"/>
          <w:numId w:val="16"/>
        </w:numPr>
        <w:spacing w:after="10" w:line="240" w:lineRule="auto"/>
        <w:ind w:left="7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Līgums sastādīts uz 1</w:t>
      </w:r>
      <w:r w:rsidR="00CA7AB5" w:rsidRPr="000937EF">
        <w:rPr>
          <w:rFonts w:ascii="Times New Roman" w:eastAsia="Times New Roman" w:hAnsi="Times New Roman" w:cs="Times New Roman"/>
          <w:sz w:val="24"/>
          <w:szCs w:val="24"/>
          <w:lang w:eastAsia="lv-LV" w:bidi="lv-LV"/>
        </w:rPr>
        <w:t>3</w:t>
      </w:r>
      <w:r w:rsidRPr="000937EF">
        <w:rPr>
          <w:rFonts w:ascii="Times New Roman" w:eastAsia="Times New Roman" w:hAnsi="Times New Roman" w:cs="Times New Roman"/>
          <w:sz w:val="24"/>
          <w:szCs w:val="24"/>
          <w:lang w:eastAsia="lv-LV" w:bidi="lv-LV"/>
        </w:rPr>
        <w:t xml:space="preserve"> lpp. un parakstīts 2 (divos) vienādos eksemplāros latviešu valodā, no kuriem viens Līguma eksemplārs izsniegts </w:t>
      </w:r>
      <w:r w:rsidRPr="000937EF">
        <w:rPr>
          <w:rFonts w:ascii="Times New Roman" w:eastAsia="Times New Roman" w:hAnsi="Times New Roman" w:cs="Times New Roman"/>
          <w:i/>
          <w:iCs/>
          <w:color w:val="000000"/>
          <w:sz w:val="24"/>
          <w:szCs w:val="24"/>
          <w:shd w:val="clear" w:color="auto" w:fill="FFFFFF"/>
          <w:lang w:eastAsia="lv-LV" w:bidi="lv-LV"/>
        </w:rPr>
        <w:t>Pasūtītājam,</w:t>
      </w:r>
      <w:r w:rsidRPr="000937EF">
        <w:rPr>
          <w:rFonts w:ascii="Times New Roman" w:eastAsia="Times New Roman" w:hAnsi="Times New Roman" w:cs="Times New Roman"/>
          <w:sz w:val="24"/>
          <w:szCs w:val="24"/>
          <w:lang w:eastAsia="lv-LV" w:bidi="lv-LV"/>
        </w:rPr>
        <w:t xml:space="preserve"> bet otrs - </w:t>
      </w:r>
      <w:r w:rsidRPr="000937EF">
        <w:rPr>
          <w:rFonts w:ascii="Times New Roman" w:eastAsia="Times New Roman" w:hAnsi="Times New Roman" w:cs="Times New Roman"/>
          <w:i/>
          <w:iCs/>
          <w:color w:val="000000"/>
          <w:sz w:val="24"/>
          <w:szCs w:val="24"/>
          <w:shd w:val="clear" w:color="auto" w:fill="FFFFFF"/>
          <w:lang w:eastAsia="lv-LV" w:bidi="lv-LV"/>
        </w:rPr>
        <w:t>Būvuzņēmējam.</w:t>
      </w:r>
      <w:r w:rsidRPr="000937EF">
        <w:rPr>
          <w:rFonts w:ascii="Times New Roman" w:eastAsia="Times New Roman" w:hAnsi="Times New Roman" w:cs="Times New Roman"/>
          <w:sz w:val="24"/>
          <w:szCs w:val="24"/>
          <w:lang w:eastAsia="lv-LV" w:bidi="lv-LV"/>
        </w:rPr>
        <w:t xml:space="preserve"> Abiem eksemplāriem ir vienāds juridiskais spēks.</w:t>
      </w:r>
    </w:p>
    <w:p w14:paraId="4FABEBA8" w14:textId="77777777" w:rsidR="00D13B63" w:rsidRPr="000937EF" w:rsidRDefault="00D13B63" w:rsidP="00990C9E">
      <w:pPr>
        <w:widowControl w:val="0"/>
        <w:numPr>
          <w:ilvl w:val="1"/>
          <w:numId w:val="16"/>
        </w:numPr>
        <w:spacing w:after="0" w:line="240" w:lineRule="auto"/>
        <w:ind w:left="7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Līgumam ir pievienoti šādi pielikumi, kas ir uzskatāmi par šī Līguma neatņemamu sastāvdaļu:</w:t>
      </w:r>
    </w:p>
    <w:p w14:paraId="117C5FE1" w14:textId="17EDCFAE" w:rsidR="00D13B63" w:rsidRPr="000937EF" w:rsidRDefault="00A42803" w:rsidP="00990C9E">
      <w:pPr>
        <w:widowControl w:val="0"/>
        <w:numPr>
          <w:ilvl w:val="2"/>
          <w:numId w:val="16"/>
        </w:numPr>
        <w:tabs>
          <w:tab w:val="left" w:pos="936"/>
        </w:tabs>
        <w:spacing w:after="0" w:line="240" w:lineRule="auto"/>
        <w:ind w:left="7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00D13B63" w:rsidRPr="000937EF">
        <w:rPr>
          <w:rFonts w:ascii="Times New Roman" w:eastAsia="Times New Roman" w:hAnsi="Times New Roman" w:cs="Times New Roman"/>
          <w:sz w:val="24"/>
          <w:szCs w:val="24"/>
          <w:lang w:eastAsia="lv-LV" w:bidi="lv-LV"/>
        </w:rPr>
        <w:t>Pielikums Nr.</w:t>
      </w:r>
      <w:r w:rsidR="0084227F" w:rsidRPr="000937EF">
        <w:rPr>
          <w:rFonts w:ascii="Times New Roman" w:eastAsia="Times New Roman" w:hAnsi="Times New Roman" w:cs="Times New Roman"/>
          <w:sz w:val="24"/>
          <w:szCs w:val="24"/>
          <w:lang w:eastAsia="lv-LV" w:bidi="lv-LV"/>
        </w:rPr>
        <w:t>1 – Ie</w:t>
      </w:r>
      <w:r w:rsidR="00D13B63" w:rsidRPr="000937EF">
        <w:rPr>
          <w:rFonts w:ascii="Times New Roman" w:eastAsia="Times New Roman" w:hAnsi="Times New Roman" w:cs="Times New Roman"/>
          <w:sz w:val="24"/>
          <w:szCs w:val="24"/>
          <w:lang w:eastAsia="lv-LV" w:bidi="lv-LV"/>
        </w:rPr>
        <w:t xml:space="preserve">pirkuma Nolikums: </w:t>
      </w:r>
      <w:r w:rsidR="0067121C" w:rsidRPr="000937EF">
        <w:rPr>
          <w:rFonts w:ascii="Times New Roman" w:eastAsia="Times New Roman" w:hAnsi="Times New Roman" w:cs="Times New Roman"/>
          <w:sz w:val="24"/>
          <w:szCs w:val="24"/>
          <w:lang w:eastAsia="lv-LV" w:bidi="lv-LV"/>
        </w:rPr>
        <w:t>“Konstrukciju un tehnoloģisko iekārtu demontāža Slokas ielā 47A,</w:t>
      </w:r>
      <w:r w:rsidRPr="000937EF">
        <w:rPr>
          <w:rFonts w:ascii="Times New Roman" w:eastAsia="Times New Roman" w:hAnsi="Times New Roman" w:cs="Times New Roman"/>
          <w:sz w:val="24"/>
          <w:szCs w:val="24"/>
          <w:lang w:eastAsia="lv-LV" w:bidi="lv-LV"/>
        </w:rPr>
        <w:t xml:space="preserve"> </w:t>
      </w:r>
      <w:r w:rsidR="0067121C" w:rsidRPr="000937EF">
        <w:rPr>
          <w:rFonts w:ascii="Times New Roman" w:eastAsia="Times New Roman" w:hAnsi="Times New Roman" w:cs="Times New Roman"/>
          <w:sz w:val="24"/>
          <w:szCs w:val="24"/>
          <w:lang w:eastAsia="lv-LV" w:bidi="lv-LV"/>
        </w:rPr>
        <w:t>Jūrmalā”</w:t>
      </w:r>
      <w:r w:rsidRPr="000937EF">
        <w:rPr>
          <w:rFonts w:ascii="Times New Roman" w:eastAsia="Times New Roman" w:hAnsi="Times New Roman" w:cs="Times New Roman"/>
          <w:sz w:val="24"/>
          <w:szCs w:val="24"/>
          <w:lang w:eastAsia="lv-LV" w:bidi="lv-LV"/>
        </w:rPr>
        <w:t>;</w:t>
      </w:r>
      <w:r w:rsidR="0067121C" w:rsidRPr="000937EF">
        <w:rPr>
          <w:rFonts w:ascii="Times New Roman" w:eastAsia="Times New Roman" w:hAnsi="Times New Roman" w:cs="Times New Roman"/>
          <w:sz w:val="24"/>
          <w:szCs w:val="24"/>
          <w:lang w:eastAsia="lv-LV" w:bidi="lv-LV"/>
        </w:rPr>
        <w:t xml:space="preserve">  </w:t>
      </w:r>
      <w:r w:rsidR="0084227F" w:rsidRPr="000937EF">
        <w:rPr>
          <w:rFonts w:ascii="Times New Roman" w:eastAsia="Times New Roman" w:hAnsi="Times New Roman" w:cs="Times New Roman"/>
          <w:sz w:val="24"/>
          <w:szCs w:val="24"/>
          <w:lang w:eastAsia="lv-LV" w:bidi="lv-LV"/>
        </w:rPr>
        <w:t xml:space="preserve"> </w:t>
      </w:r>
    </w:p>
    <w:p w14:paraId="6B76F807" w14:textId="59F058E7" w:rsidR="00D13B63" w:rsidRPr="000937EF" w:rsidRDefault="00A42803" w:rsidP="00990C9E">
      <w:pPr>
        <w:widowControl w:val="0"/>
        <w:numPr>
          <w:ilvl w:val="2"/>
          <w:numId w:val="16"/>
        </w:numPr>
        <w:tabs>
          <w:tab w:val="left" w:pos="936"/>
        </w:tabs>
        <w:spacing w:after="0" w:line="240" w:lineRule="auto"/>
        <w:ind w:left="7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00D13B63" w:rsidRPr="000937EF">
        <w:rPr>
          <w:rFonts w:ascii="Times New Roman" w:eastAsia="Times New Roman" w:hAnsi="Times New Roman" w:cs="Times New Roman"/>
          <w:sz w:val="24"/>
          <w:szCs w:val="24"/>
          <w:lang w:eastAsia="lv-LV" w:bidi="lv-LV"/>
        </w:rPr>
        <w:t>Pielikums Nr.2 - “Demontāžas darbu izmaksu tāme”</w:t>
      </w:r>
      <w:r w:rsidRPr="000937EF">
        <w:rPr>
          <w:rFonts w:ascii="Times New Roman" w:eastAsia="Times New Roman" w:hAnsi="Times New Roman" w:cs="Times New Roman"/>
          <w:sz w:val="24"/>
          <w:szCs w:val="24"/>
          <w:lang w:eastAsia="lv-LV" w:bidi="lv-LV"/>
        </w:rPr>
        <w:t>;</w:t>
      </w:r>
    </w:p>
    <w:p w14:paraId="4E1614B6" w14:textId="007A0B7F" w:rsidR="00D13B63" w:rsidRPr="000937EF" w:rsidRDefault="00A42803" w:rsidP="00990C9E">
      <w:pPr>
        <w:widowControl w:val="0"/>
        <w:numPr>
          <w:ilvl w:val="2"/>
          <w:numId w:val="16"/>
        </w:numPr>
        <w:tabs>
          <w:tab w:val="left" w:pos="936"/>
        </w:tabs>
        <w:spacing w:after="0" w:line="240" w:lineRule="auto"/>
        <w:ind w:left="7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00D13B63" w:rsidRPr="000937EF">
        <w:rPr>
          <w:rFonts w:ascii="Times New Roman" w:eastAsia="Times New Roman" w:hAnsi="Times New Roman" w:cs="Times New Roman"/>
          <w:sz w:val="24"/>
          <w:szCs w:val="24"/>
          <w:lang w:eastAsia="lv-LV" w:bidi="lv-LV"/>
        </w:rPr>
        <w:t>Pielikums Nr.3 - “Darbu izpildes laika grafiks”</w:t>
      </w:r>
      <w:r w:rsidRPr="000937EF">
        <w:rPr>
          <w:rFonts w:ascii="Times New Roman" w:eastAsia="Times New Roman" w:hAnsi="Times New Roman" w:cs="Times New Roman"/>
          <w:sz w:val="24"/>
          <w:szCs w:val="24"/>
          <w:lang w:eastAsia="lv-LV" w:bidi="lv-LV"/>
        </w:rPr>
        <w:t>;</w:t>
      </w:r>
    </w:p>
    <w:p w14:paraId="402560CF" w14:textId="423743AD" w:rsidR="00D13B63" w:rsidRPr="000937EF" w:rsidRDefault="00A42803" w:rsidP="00990C9E">
      <w:pPr>
        <w:widowControl w:val="0"/>
        <w:numPr>
          <w:ilvl w:val="2"/>
          <w:numId w:val="16"/>
        </w:numPr>
        <w:tabs>
          <w:tab w:val="left" w:pos="936"/>
        </w:tabs>
        <w:spacing w:after="0" w:line="240" w:lineRule="auto"/>
        <w:ind w:left="7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w:t>
      </w:r>
      <w:r w:rsidR="00D13B63" w:rsidRPr="000937EF">
        <w:rPr>
          <w:rFonts w:ascii="Times New Roman" w:eastAsia="Times New Roman" w:hAnsi="Times New Roman" w:cs="Times New Roman"/>
          <w:sz w:val="24"/>
          <w:szCs w:val="24"/>
          <w:lang w:eastAsia="lv-LV" w:bidi="lv-LV"/>
        </w:rPr>
        <w:t>Pielikums Nr.5 - “</w:t>
      </w:r>
      <w:r w:rsidR="00804F22" w:rsidRPr="000937EF">
        <w:rPr>
          <w:rFonts w:ascii="Times New Roman" w:eastAsia="Times New Roman" w:hAnsi="Times New Roman" w:cs="Times New Roman"/>
          <w:sz w:val="24"/>
          <w:szCs w:val="24"/>
          <w:lang w:eastAsia="lv-LV" w:bidi="lv-LV"/>
        </w:rPr>
        <w:t>Darba d</w:t>
      </w:r>
      <w:r w:rsidR="00D13B63" w:rsidRPr="000937EF">
        <w:rPr>
          <w:rFonts w:ascii="Times New Roman" w:eastAsia="Times New Roman" w:hAnsi="Times New Roman" w:cs="Times New Roman"/>
          <w:sz w:val="24"/>
          <w:szCs w:val="24"/>
          <w:lang w:eastAsia="lv-LV" w:bidi="lv-LV"/>
        </w:rPr>
        <w:t xml:space="preserve">rošības un vides </w:t>
      </w:r>
      <w:r w:rsidR="00804F22" w:rsidRPr="000937EF">
        <w:rPr>
          <w:rFonts w:ascii="Times New Roman" w:eastAsia="Times New Roman" w:hAnsi="Times New Roman" w:cs="Times New Roman"/>
          <w:sz w:val="24"/>
          <w:szCs w:val="24"/>
          <w:lang w:eastAsia="lv-LV" w:bidi="lv-LV"/>
        </w:rPr>
        <w:t xml:space="preserve">aizsardzības </w:t>
      </w:r>
      <w:r w:rsidR="00D13B63" w:rsidRPr="000937EF">
        <w:rPr>
          <w:rFonts w:ascii="Times New Roman" w:eastAsia="Times New Roman" w:hAnsi="Times New Roman" w:cs="Times New Roman"/>
          <w:sz w:val="24"/>
          <w:szCs w:val="24"/>
          <w:lang w:eastAsia="lv-LV" w:bidi="lv-LV"/>
        </w:rPr>
        <w:t>prasības</w:t>
      </w:r>
      <w:r w:rsidR="00804F22" w:rsidRPr="000937EF">
        <w:rPr>
          <w:rFonts w:ascii="Times New Roman" w:eastAsia="Times New Roman" w:hAnsi="Times New Roman" w:cs="Times New Roman"/>
          <w:sz w:val="24"/>
          <w:szCs w:val="24"/>
          <w:lang w:eastAsia="lv-LV" w:bidi="lv-LV"/>
        </w:rPr>
        <w:t xml:space="preserve"> Būvuzņēmējiem</w:t>
      </w:r>
      <w:r w:rsidR="00D13B63" w:rsidRPr="000937EF">
        <w:rPr>
          <w:rFonts w:ascii="Times New Roman" w:eastAsia="Times New Roman" w:hAnsi="Times New Roman" w:cs="Times New Roman"/>
          <w:sz w:val="24"/>
          <w:szCs w:val="24"/>
          <w:lang w:eastAsia="lv-LV" w:bidi="lv-LV"/>
        </w:rPr>
        <w:t>”</w:t>
      </w:r>
      <w:r w:rsidRPr="000937EF">
        <w:rPr>
          <w:rFonts w:ascii="Times New Roman" w:eastAsia="Times New Roman" w:hAnsi="Times New Roman" w:cs="Times New Roman"/>
          <w:sz w:val="24"/>
          <w:szCs w:val="24"/>
          <w:lang w:eastAsia="lv-LV" w:bidi="lv-LV"/>
        </w:rPr>
        <w:t>;</w:t>
      </w:r>
    </w:p>
    <w:p w14:paraId="74FFC51B" w14:textId="77777777" w:rsidR="00D13B63" w:rsidRPr="000937EF" w:rsidRDefault="00D13B63" w:rsidP="00830082">
      <w:pPr>
        <w:widowControl w:val="0"/>
        <w:numPr>
          <w:ilvl w:val="2"/>
          <w:numId w:val="16"/>
        </w:numPr>
        <w:spacing w:after="1233" w:line="240" w:lineRule="auto"/>
        <w:ind w:left="70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 xml:space="preserve"> Pielikums Nr.6 - “Darbu Atļauja/Darba Zonas Nodošanas-Pieņemšanas Akts”.</w:t>
      </w:r>
    </w:p>
    <w:p w14:paraId="133989D5" w14:textId="77777777" w:rsidR="00D13B63" w:rsidRPr="000937EF" w:rsidRDefault="00D13B63" w:rsidP="00990C9E">
      <w:pPr>
        <w:widowControl w:val="0"/>
        <w:numPr>
          <w:ilvl w:val="0"/>
          <w:numId w:val="16"/>
        </w:numPr>
        <w:tabs>
          <w:tab w:val="left" w:pos="2549"/>
        </w:tabs>
        <w:spacing w:after="1117" w:line="240" w:lineRule="auto"/>
        <w:ind w:left="2080"/>
        <w:jc w:val="both"/>
        <w:rPr>
          <w:rFonts w:ascii="Times New Roman" w:eastAsia="Times New Roman" w:hAnsi="Times New Roman" w:cs="Times New Roman"/>
          <w:sz w:val="24"/>
          <w:szCs w:val="24"/>
          <w:lang w:eastAsia="lv-LV" w:bidi="lv-LV"/>
        </w:rPr>
      </w:pPr>
      <w:r w:rsidRPr="000937EF">
        <w:rPr>
          <w:rFonts w:ascii="Times New Roman" w:eastAsia="Times New Roman" w:hAnsi="Times New Roman" w:cs="Times New Roman"/>
          <w:sz w:val="24"/>
          <w:szCs w:val="24"/>
          <w:lang w:eastAsia="lv-LV" w:bidi="lv-LV"/>
        </w:rPr>
        <w:t>PUŠU JURIDISKĀS ADRESES UN REKVIZĪTI</w:t>
      </w:r>
    </w:p>
    <w:tbl>
      <w:tblPr>
        <w:tblW w:w="0" w:type="auto"/>
        <w:tblInd w:w="360" w:type="dxa"/>
        <w:tblLook w:val="04A0" w:firstRow="1" w:lastRow="0" w:firstColumn="1" w:lastColumn="0" w:noHBand="0" w:noVBand="1"/>
      </w:tblPr>
      <w:tblGrid>
        <w:gridCol w:w="4453"/>
        <w:gridCol w:w="4453"/>
      </w:tblGrid>
      <w:tr w:rsidR="0027767B" w:rsidRPr="000937EF" w14:paraId="2380DD69" w14:textId="77777777" w:rsidTr="00A4677B">
        <w:tc>
          <w:tcPr>
            <w:tcW w:w="4453" w:type="dxa"/>
          </w:tcPr>
          <w:p w14:paraId="21696EF2"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Pasūtītājs:</w:t>
            </w:r>
          </w:p>
          <w:p w14:paraId="64D20717"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 xml:space="preserve">SIA „Jūrmalas siltums”  </w:t>
            </w:r>
          </w:p>
          <w:p w14:paraId="6866DAA4"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Reģistrācijas Nr.42803008058</w:t>
            </w:r>
          </w:p>
          <w:p w14:paraId="4CDEA4E3"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juridiskā adrese: Slokas iela 47A, Jūrmala, LV-2015</w:t>
            </w:r>
          </w:p>
          <w:p w14:paraId="1468741B"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Konta Nr. LV59UNLA0010000206401</w:t>
            </w:r>
          </w:p>
          <w:p w14:paraId="063AE8E8"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Banka: AS „SEB banka”</w:t>
            </w:r>
          </w:p>
          <w:p w14:paraId="1D05CF7F"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tālr./fakss: 67760800/67147138</w:t>
            </w:r>
          </w:p>
          <w:p w14:paraId="02F5EBFE" w14:textId="5D2C26AD" w:rsidR="0027767B" w:rsidRPr="000937EF" w:rsidRDefault="0027767B" w:rsidP="00990C9E">
            <w:pPr>
              <w:spacing w:line="240" w:lineRule="auto"/>
              <w:jc w:val="both"/>
              <w:rPr>
                <w:rFonts w:ascii="Times New Roman" w:hAnsi="Times New Roman"/>
                <w:sz w:val="24"/>
                <w:szCs w:val="24"/>
              </w:rPr>
            </w:pPr>
            <w:r w:rsidRPr="000937EF">
              <w:rPr>
                <w:rFonts w:ascii="Times New Roman" w:hAnsi="Times New Roman"/>
                <w:sz w:val="24"/>
                <w:szCs w:val="24"/>
              </w:rPr>
              <w:t>e-pasts: info@jurmalassiltums.lv</w:t>
            </w:r>
          </w:p>
          <w:p w14:paraId="2F6B333C" w14:textId="77777777" w:rsidR="0027767B" w:rsidRPr="000937EF" w:rsidRDefault="0027767B" w:rsidP="00990C9E">
            <w:pPr>
              <w:spacing w:line="240" w:lineRule="auto"/>
              <w:jc w:val="both"/>
              <w:rPr>
                <w:rFonts w:ascii="Times New Roman" w:hAnsi="Times New Roman"/>
                <w:sz w:val="24"/>
                <w:szCs w:val="24"/>
              </w:rPr>
            </w:pPr>
          </w:p>
          <w:p w14:paraId="3E9954F9" w14:textId="77777777" w:rsidR="0027767B" w:rsidRPr="000937EF" w:rsidRDefault="0027767B" w:rsidP="00990C9E">
            <w:pPr>
              <w:spacing w:line="240" w:lineRule="auto"/>
              <w:jc w:val="both"/>
              <w:rPr>
                <w:rFonts w:ascii="Times New Roman" w:hAnsi="Times New Roman"/>
                <w:sz w:val="24"/>
                <w:szCs w:val="24"/>
              </w:rPr>
            </w:pPr>
          </w:p>
          <w:p w14:paraId="1B5DAC93" w14:textId="77777777" w:rsidR="0027767B" w:rsidRPr="000937EF" w:rsidRDefault="0027767B" w:rsidP="00990C9E">
            <w:pPr>
              <w:spacing w:line="240" w:lineRule="auto"/>
              <w:jc w:val="both"/>
              <w:rPr>
                <w:rFonts w:ascii="Times New Roman" w:hAnsi="Times New Roman"/>
                <w:sz w:val="24"/>
                <w:szCs w:val="24"/>
              </w:rPr>
            </w:pPr>
            <w:r w:rsidRPr="000937EF">
              <w:rPr>
                <w:rFonts w:ascii="Times New Roman" w:hAnsi="Times New Roman"/>
                <w:sz w:val="24"/>
                <w:szCs w:val="24"/>
              </w:rPr>
              <w:t>____________________</w:t>
            </w:r>
          </w:p>
          <w:p w14:paraId="383CAB4A" w14:textId="77777777" w:rsidR="00607827" w:rsidRPr="000937EF" w:rsidRDefault="0027767B" w:rsidP="00990C9E">
            <w:pPr>
              <w:spacing w:line="240" w:lineRule="auto"/>
              <w:jc w:val="both"/>
              <w:rPr>
                <w:rFonts w:ascii="Times New Roman" w:hAnsi="Times New Roman"/>
                <w:sz w:val="24"/>
                <w:szCs w:val="24"/>
              </w:rPr>
            </w:pPr>
            <w:r w:rsidRPr="000937EF">
              <w:rPr>
                <w:rFonts w:ascii="Times New Roman" w:hAnsi="Times New Roman"/>
                <w:sz w:val="24"/>
                <w:szCs w:val="24"/>
              </w:rPr>
              <w:t>Valdes priekšsēdētājs</w:t>
            </w:r>
          </w:p>
          <w:p w14:paraId="73B24E41" w14:textId="19E66EFD" w:rsidR="0027767B" w:rsidRPr="000937EF" w:rsidRDefault="00A42803" w:rsidP="00990C9E">
            <w:pPr>
              <w:spacing w:line="240" w:lineRule="auto"/>
              <w:jc w:val="both"/>
              <w:rPr>
                <w:rFonts w:ascii="Times New Roman" w:hAnsi="Times New Roman"/>
                <w:sz w:val="24"/>
                <w:szCs w:val="24"/>
              </w:rPr>
            </w:pPr>
            <w:r w:rsidRPr="000937EF">
              <w:rPr>
                <w:rFonts w:ascii="Times New Roman" w:hAnsi="Times New Roman"/>
                <w:sz w:val="24"/>
                <w:szCs w:val="24"/>
              </w:rPr>
              <w:t xml:space="preserve"> </w:t>
            </w:r>
            <w:r w:rsidR="00607827" w:rsidRPr="000937EF">
              <w:rPr>
                <w:rFonts w:ascii="Times New Roman" w:hAnsi="Times New Roman"/>
                <w:sz w:val="24"/>
                <w:szCs w:val="24"/>
              </w:rPr>
              <w:t>Valdis Vītoliņš</w:t>
            </w:r>
            <w:r w:rsidR="0027767B" w:rsidRPr="000937EF">
              <w:rPr>
                <w:rFonts w:ascii="Times New Roman" w:hAnsi="Times New Roman"/>
                <w:sz w:val="24"/>
                <w:szCs w:val="24"/>
              </w:rPr>
              <w:t xml:space="preserve"> </w:t>
            </w:r>
          </w:p>
        </w:tc>
        <w:tc>
          <w:tcPr>
            <w:tcW w:w="4453" w:type="dxa"/>
          </w:tcPr>
          <w:p w14:paraId="1A70FF10"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Uzņēmējs:</w:t>
            </w:r>
          </w:p>
          <w:p w14:paraId="7BF5CE91"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____________________</w:t>
            </w:r>
          </w:p>
          <w:p w14:paraId="20029500"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Reģistrācijas Nr. _______________</w:t>
            </w:r>
          </w:p>
          <w:p w14:paraId="1E1AF273"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 xml:space="preserve">juridiskā adrese: </w:t>
            </w:r>
          </w:p>
          <w:p w14:paraId="0AD3EA44"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 xml:space="preserve">______________________________ </w:t>
            </w:r>
          </w:p>
          <w:p w14:paraId="7ECEE6ED"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Konta Nr. ___________________</w:t>
            </w:r>
          </w:p>
          <w:p w14:paraId="627E0316"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Banka:</w:t>
            </w:r>
          </w:p>
          <w:p w14:paraId="17495FE7" w14:textId="77777777" w:rsidR="0027767B" w:rsidRPr="000937EF" w:rsidRDefault="0027767B" w:rsidP="00990C9E">
            <w:pPr>
              <w:pStyle w:val="ListParagraph"/>
              <w:ind w:left="0"/>
              <w:jc w:val="both"/>
              <w:rPr>
                <w:rFonts w:ascii="Times New Roman" w:hAnsi="Times New Roman"/>
                <w:szCs w:val="24"/>
                <w:lang w:val="lv-LV"/>
              </w:rPr>
            </w:pPr>
            <w:r w:rsidRPr="000937EF">
              <w:rPr>
                <w:rFonts w:ascii="Times New Roman" w:hAnsi="Times New Roman"/>
                <w:szCs w:val="24"/>
                <w:lang w:val="lv-LV"/>
              </w:rPr>
              <w:t xml:space="preserve">Tālr., fakss ________________ </w:t>
            </w:r>
          </w:p>
          <w:p w14:paraId="74F0CC86" w14:textId="77777777" w:rsidR="0027767B" w:rsidRPr="000937EF" w:rsidRDefault="0027767B" w:rsidP="00990C9E">
            <w:pPr>
              <w:spacing w:line="240" w:lineRule="auto"/>
              <w:jc w:val="both"/>
              <w:rPr>
                <w:rFonts w:ascii="Times New Roman" w:hAnsi="Times New Roman"/>
                <w:sz w:val="24"/>
                <w:szCs w:val="24"/>
              </w:rPr>
            </w:pPr>
            <w:r w:rsidRPr="000937EF">
              <w:rPr>
                <w:rFonts w:ascii="Times New Roman" w:hAnsi="Times New Roman"/>
                <w:sz w:val="24"/>
                <w:szCs w:val="24"/>
              </w:rPr>
              <w:t>e-pasts: ______________________</w:t>
            </w:r>
          </w:p>
          <w:p w14:paraId="54E325F1" w14:textId="77777777" w:rsidR="0027767B" w:rsidRPr="000937EF" w:rsidRDefault="0027767B" w:rsidP="00990C9E">
            <w:pPr>
              <w:spacing w:line="240" w:lineRule="auto"/>
              <w:jc w:val="both"/>
              <w:rPr>
                <w:rFonts w:ascii="Times New Roman" w:hAnsi="Times New Roman"/>
                <w:sz w:val="24"/>
                <w:szCs w:val="24"/>
              </w:rPr>
            </w:pPr>
          </w:p>
          <w:p w14:paraId="293372BB" w14:textId="77777777" w:rsidR="0027767B" w:rsidRPr="000937EF" w:rsidRDefault="0027767B" w:rsidP="00990C9E">
            <w:pPr>
              <w:spacing w:line="240" w:lineRule="auto"/>
              <w:jc w:val="both"/>
              <w:rPr>
                <w:rFonts w:ascii="Times New Roman" w:hAnsi="Times New Roman"/>
                <w:sz w:val="24"/>
                <w:szCs w:val="24"/>
              </w:rPr>
            </w:pPr>
          </w:p>
          <w:p w14:paraId="35C54427" w14:textId="77777777" w:rsidR="0027767B" w:rsidRPr="000937EF" w:rsidRDefault="0027767B" w:rsidP="00990C9E">
            <w:pPr>
              <w:spacing w:line="240" w:lineRule="auto"/>
              <w:jc w:val="both"/>
              <w:rPr>
                <w:rFonts w:ascii="Times New Roman" w:hAnsi="Times New Roman"/>
                <w:sz w:val="24"/>
                <w:szCs w:val="24"/>
              </w:rPr>
            </w:pPr>
            <w:r w:rsidRPr="000937EF">
              <w:rPr>
                <w:rFonts w:ascii="Times New Roman" w:hAnsi="Times New Roman"/>
                <w:sz w:val="24"/>
                <w:szCs w:val="24"/>
              </w:rPr>
              <w:t>_______________________</w:t>
            </w:r>
          </w:p>
          <w:p w14:paraId="6BD46C4C" w14:textId="77777777" w:rsidR="0027767B" w:rsidRPr="000937EF" w:rsidRDefault="0027767B" w:rsidP="00990C9E">
            <w:pPr>
              <w:spacing w:line="240" w:lineRule="auto"/>
              <w:jc w:val="both"/>
              <w:rPr>
                <w:rFonts w:ascii="Times New Roman" w:hAnsi="Times New Roman"/>
                <w:sz w:val="24"/>
                <w:szCs w:val="24"/>
              </w:rPr>
            </w:pPr>
          </w:p>
          <w:p w14:paraId="4F4BA189" w14:textId="77777777" w:rsidR="0027767B" w:rsidRPr="000937EF" w:rsidRDefault="0027767B" w:rsidP="00990C9E">
            <w:pPr>
              <w:spacing w:line="240" w:lineRule="auto"/>
              <w:jc w:val="both"/>
              <w:rPr>
                <w:rFonts w:ascii="Times New Roman" w:hAnsi="Times New Roman"/>
                <w:sz w:val="24"/>
                <w:szCs w:val="24"/>
              </w:rPr>
            </w:pPr>
          </w:p>
        </w:tc>
      </w:tr>
    </w:tbl>
    <w:p w14:paraId="21BADA6A" w14:textId="77777777" w:rsidR="0027767B" w:rsidRPr="000937EF" w:rsidRDefault="0027767B" w:rsidP="00990C9E">
      <w:pPr>
        <w:spacing w:line="240" w:lineRule="auto"/>
        <w:jc w:val="both"/>
        <w:rPr>
          <w:rFonts w:ascii="Times New Roman" w:hAnsi="Times New Roman"/>
          <w:sz w:val="24"/>
          <w:szCs w:val="24"/>
        </w:rPr>
      </w:pPr>
      <w:r w:rsidRPr="000937EF">
        <w:rPr>
          <w:rFonts w:ascii="Times New Roman" w:hAnsi="Times New Roman"/>
          <w:sz w:val="24"/>
          <w:szCs w:val="24"/>
        </w:rPr>
        <w:t xml:space="preserve">     _______________________</w:t>
      </w:r>
    </w:p>
    <w:p w14:paraId="1859E31C" w14:textId="0A840563" w:rsidR="0027767B" w:rsidRPr="000937EF" w:rsidRDefault="0027767B" w:rsidP="00990C9E">
      <w:pPr>
        <w:spacing w:line="240" w:lineRule="auto"/>
        <w:ind w:left="360"/>
        <w:jc w:val="both"/>
        <w:rPr>
          <w:rFonts w:ascii="Times New Roman" w:hAnsi="Times New Roman" w:cs="Times New Roman"/>
          <w:sz w:val="24"/>
          <w:szCs w:val="24"/>
        </w:rPr>
      </w:pPr>
      <w:r w:rsidRPr="000937EF">
        <w:rPr>
          <w:rFonts w:ascii="Times New Roman" w:hAnsi="Times New Roman" w:cs="Times New Roman"/>
          <w:sz w:val="24"/>
          <w:szCs w:val="24"/>
        </w:rPr>
        <w:t>Valdes loceklis</w:t>
      </w:r>
    </w:p>
    <w:p w14:paraId="05CF4FBB" w14:textId="70D1ED9B" w:rsidR="00607827" w:rsidRPr="000C71C4" w:rsidRDefault="00607827" w:rsidP="00990C9E">
      <w:pPr>
        <w:spacing w:line="240" w:lineRule="auto"/>
        <w:ind w:left="360"/>
        <w:jc w:val="both"/>
        <w:rPr>
          <w:rFonts w:ascii="Times New Roman" w:hAnsi="Times New Roman" w:cs="Times New Roman"/>
          <w:sz w:val="24"/>
          <w:szCs w:val="24"/>
        </w:rPr>
      </w:pPr>
      <w:r w:rsidRPr="000937EF">
        <w:rPr>
          <w:rFonts w:ascii="Times New Roman" w:hAnsi="Times New Roman" w:cs="Times New Roman"/>
          <w:sz w:val="24"/>
          <w:szCs w:val="24"/>
        </w:rPr>
        <w:t xml:space="preserve">Raitis </w:t>
      </w:r>
      <w:proofErr w:type="spellStart"/>
      <w:r w:rsidRPr="000937EF">
        <w:rPr>
          <w:rFonts w:ascii="Times New Roman" w:hAnsi="Times New Roman" w:cs="Times New Roman"/>
          <w:sz w:val="24"/>
          <w:szCs w:val="24"/>
        </w:rPr>
        <w:t>Arnts</w:t>
      </w:r>
      <w:proofErr w:type="spellEnd"/>
    </w:p>
    <w:p w14:paraId="4B6A7167" w14:textId="77777777" w:rsidR="003505BC" w:rsidRPr="00DA21B8" w:rsidRDefault="003505BC" w:rsidP="00990C9E">
      <w:pPr>
        <w:spacing w:line="240" w:lineRule="auto"/>
        <w:jc w:val="both"/>
        <w:rPr>
          <w:sz w:val="24"/>
          <w:szCs w:val="24"/>
        </w:rPr>
      </w:pPr>
    </w:p>
    <w:sectPr w:rsidR="003505BC" w:rsidRPr="00DA21B8" w:rsidSect="00D13B63">
      <w:type w:val="continuous"/>
      <w:pgSz w:w="16838" w:h="23810"/>
      <w:pgMar w:top="4466" w:right="3583" w:bottom="5330" w:left="36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96FC" w14:textId="77777777" w:rsidR="004A0F0C" w:rsidRDefault="004A0F0C" w:rsidP="00D13B63">
      <w:pPr>
        <w:spacing w:after="0" w:line="240" w:lineRule="auto"/>
      </w:pPr>
      <w:r>
        <w:separator/>
      </w:r>
    </w:p>
  </w:endnote>
  <w:endnote w:type="continuationSeparator" w:id="0">
    <w:p w14:paraId="75CE05B1" w14:textId="77777777" w:rsidR="004A0F0C" w:rsidRDefault="004A0F0C" w:rsidP="00D1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rbel">
    <w:panose1 w:val="020B0503020204020204"/>
    <w:charset w:val="BA"/>
    <w:family w:val="swiss"/>
    <w:pitch w:val="variable"/>
    <w:sig w:usb0="A00002EF" w:usb1="4000A44B" w:usb2="00000000" w:usb3="00000000" w:csb0="000001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0594" w14:textId="77777777" w:rsidR="000C71C4" w:rsidRDefault="000C71C4">
    <w:pPr>
      <w:rPr>
        <w:sz w:val="2"/>
        <w:szCs w:val="2"/>
      </w:rPr>
    </w:pPr>
    <w:r>
      <w:rPr>
        <w:noProof/>
      </w:rPr>
      <mc:AlternateContent>
        <mc:Choice Requires="wps">
          <w:drawing>
            <wp:anchor distT="0" distB="0" distL="63500" distR="63500" simplePos="0" relativeHeight="251659264" behindDoc="1" locked="0" layoutInCell="1" allowOverlap="1" wp14:anchorId="26C042E1" wp14:editId="38D280B7">
              <wp:simplePos x="0" y="0"/>
              <wp:positionH relativeFrom="page">
                <wp:posOffset>5408930</wp:posOffset>
              </wp:positionH>
              <wp:positionV relativeFrom="page">
                <wp:posOffset>12604115</wp:posOffset>
              </wp:positionV>
              <wp:extent cx="70485" cy="160655"/>
              <wp:effectExtent l="0" t="2540" r="0" b="19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D1C2"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C042E1" id="_x0000_t202" coordsize="21600,21600" o:spt="202" path="m,l,21600r21600,l21600,xe">
              <v:stroke joinstyle="miter"/>
              <v:path gradientshapeok="t" o:connecttype="rect"/>
            </v:shapetype>
            <v:shape id="Text Box 2" o:spid="_x0000_s1026" type="#_x0000_t202" style="position:absolute;margin-left:425.9pt;margin-top:992.4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BP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pRpz00KN7Oml0IyYUmPKMg8rA624APz3BNrTZUlXDrai+KcTFpiV8T6+lFGNLSQ3p+eame3Z1&#10;xlEGZDd+FDWEIQ9aWKCpkb2pHVQDATq06fHUGpNK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" filled="f" stroked="f">
              <v:textbox style="mso-fit-shape-to-text:t" inset="0,0,0,0">
                <w:txbxContent>
                  <w:p w14:paraId="5C08D1C2"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26C0" w14:textId="77777777" w:rsidR="000C71C4" w:rsidRDefault="000C71C4">
    <w:pPr>
      <w:rPr>
        <w:sz w:val="2"/>
        <w:szCs w:val="2"/>
      </w:rPr>
    </w:pPr>
    <w:r>
      <w:rPr>
        <w:noProof/>
      </w:rPr>
      <mc:AlternateContent>
        <mc:Choice Requires="wps">
          <w:drawing>
            <wp:anchor distT="0" distB="0" distL="63500" distR="63500" simplePos="0" relativeHeight="251660288" behindDoc="1" locked="0" layoutInCell="1" allowOverlap="1" wp14:anchorId="7EA0B130" wp14:editId="75BA6DEE">
              <wp:simplePos x="0" y="0"/>
              <wp:positionH relativeFrom="page">
                <wp:posOffset>5408930</wp:posOffset>
              </wp:positionH>
              <wp:positionV relativeFrom="page">
                <wp:posOffset>12604115</wp:posOffset>
              </wp:positionV>
              <wp:extent cx="70485" cy="160655"/>
              <wp:effectExtent l="0" t="2540" r="0" b="190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92981"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A0B130" id="_x0000_t202" coordsize="21600,21600" o:spt="202" path="m,l,21600r21600,l21600,xe">
              <v:stroke joinstyle="miter"/>
              <v:path gradientshapeok="t" o:connecttype="rect"/>
            </v:shapetype>
            <v:shape id="Text Box 3" o:spid="_x0000_s1027" type="#_x0000_t202" style="position:absolute;margin-left:425.9pt;margin-top:992.4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3E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" filled="f" stroked="f">
              <v:textbox style="mso-fit-shape-to-text:t" inset="0,0,0,0">
                <w:txbxContent>
                  <w:p w14:paraId="69692981"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8A13" w14:textId="77777777" w:rsidR="000C71C4" w:rsidRDefault="000C71C4">
    <w:pPr>
      <w:rPr>
        <w:sz w:val="2"/>
        <w:szCs w:val="2"/>
      </w:rPr>
    </w:pPr>
    <w:r>
      <w:rPr>
        <w:noProof/>
      </w:rPr>
      <mc:AlternateContent>
        <mc:Choice Requires="wps">
          <w:drawing>
            <wp:anchor distT="0" distB="0" distL="63500" distR="63500" simplePos="0" relativeHeight="251670528" behindDoc="1" locked="0" layoutInCell="1" allowOverlap="1" wp14:anchorId="7B5FDE15" wp14:editId="27D7C17E">
              <wp:simplePos x="0" y="0"/>
              <wp:positionH relativeFrom="page">
                <wp:posOffset>2780030</wp:posOffset>
              </wp:positionH>
              <wp:positionV relativeFrom="page">
                <wp:posOffset>11059795</wp:posOffset>
              </wp:positionV>
              <wp:extent cx="1444625" cy="137160"/>
              <wp:effectExtent l="0" t="1270" r="4445" b="444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2EC5A" w14:textId="77777777" w:rsidR="000C71C4" w:rsidRDefault="000C71C4">
                          <w:pPr>
                            <w:tabs>
                              <w:tab w:val="right" w:pos="2275"/>
                            </w:tabs>
                            <w:spacing w:line="240" w:lineRule="auto"/>
                          </w:pPr>
                          <w:r>
                            <w:rPr>
                              <w:rStyle w:val="Headerorfooter0"/>
                              <w:rFonts w:eastAsiaTheme="minorHAnsi"/>
                              <w:b w:val="0"/>
                              <w:bCs w:val="0"/>
                            </w:rPr>
                            <w:t>(datums)</w:t>
                          </w:r>
                          <w:r>
                            <w:rPr>
                              <w:rStyle w:val="Headerorfooter0"/>
                              <w:rFonts w:eastAsiaTheme="minorHAnsi"/>
                              <w:b w:val="0"/>
                              <w:bCs w:val="0"/>
                            </w:rPr>
                            <w:tab/>
                            <w:t>z.v.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5FDE15" id="_x0000_t202" coordsize="21600,21600" o:spt="202" path="m,l,21600r21600,l21600,xe">
              <v:stroke joinstyle="miter"/>
              <v:path gradientshapeok="t" o:connecttype="rect"/>
            </v:shapetype>
            <v:shape id="Text Box 15" o:spid="_x0000_s1030" type="#_x0000_t202" style="position:absolute;margin-left:218.9pt;margin-top:870.85pt;width:113.75pt;height:10.8pt;z-index:-2516459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" filled="f" stroked="f">
              <v:textbox style="mso-fit-shape-to-text:t" inset="0,0,0,0">
                <w:txbxContent>
                  <w:p w14:paraId="3D22EC5A" w14:textId="77777777" w:rsidR="000C71C4" w:rsidRDefault="000C71C4">
                    <w:pPr>
                      <w:tabs>
                        <w:tab w:val="right" w:pos="2275"/>
                      </w:tabs>
                      <w:spacing w:line="240" w:lineRule="auto"/>
                    </w:pPr>
                    <w:r>
                      <w:rPr>
                        <w:rStyle w:val="Headerorfooter0"/>
                        <w:rFonts w:eastAsiaTheme="minorHAnsi"/>
                        <w:b w:val="0"/>
                        <w:bCs w:val="0"/>
                      </w:rPr>
                      <w:t>(datums)</w:t>
                    </w:r>
                    <w:r>
                      <w:rPr>
                        <w:rStyle w:val="Headerorfooter0"/>
                        <w:rFonts w:eastAsiaTheme="minorHAnsi"/>
                        <w:b w:val="0"/>
                        <w:bCs w:val="0"/>
                      </w:rPr>
                      <w:tab/>
                      <w:t>z.v.</w:t>
                    </w:r>
                  </w:p>
                </w:txbxContent>
              </v:textbox>
              <w10:wrap anchorx="page" anchory="page"/>
            </v:shape>
          </w:pict>
        </mc:Fallback>
      </mc:AlternateContent>
    </w:r>
    <w:r>
      <w:rPr>
        <w:noProof/>
      </w:rPr>
      <mc:AlternateContent>
        <mc:Choice Requires="wps">
          <w:drawing>
            <wp:anchor distT="0" distB="0" distL="63500" distR="63500" simplePos="0" relativeHeight="251671552" behindDoc="1" locked="0" layoutInCell="1" allowOverlap="1" wp14:anchorId="1B26CDFA" wp14:editId="3AB8A312">
              <wp:simplePos x="0" y="0"/>
              <wp:positionH relativeFrom="page">
                <wp:posOffset>5297170</wp:posOffset>
              </wp:positionH>
              <wp:positionV relativeFrom="page">
                <wp:posOffset>12148185</wp:posOffset>
              </wp:positionV>
              <wp:extent cx="143510" cy="100330"/>
              <wp:effectExtent l="1270" t="3810" r="0" b="63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68935"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26CDFA" id="Text Box 16" o:spid="_x0000_s1031" type="#_x0000_t202" style="position:absolute;margin-left:417.1pt;margin-top:956.55pt;width:11.3pt;height:7.9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" filled="f" stroked="f">
              <v:textbox style="mso-fit-shape-to-text:t" inset="0,0,0,0">
                <w:txbxContent>
                  <w:p w14:paraId="35D68935"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3F3C" w14:textId="77777777" w:rsidR="000C71C4" w:rsidRDefault="000C71C4">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5B92" w14:textId="77777777" w:rsidR="000C71C4" w:rsidRDefault="000C71C4">
    <w:pPr>
      <w:rPr>
        <w:sz w:val="2"/>
        <w:szCs w:val="2"/>
      </w:rPr>
    </w:pPr>
    <w:r>
      <w:rPr>
        <w:noProof/>
      </w:rPr>
      <mc:AlternateContent>
        <mc:Choice Requires="wps">
          <w:drawing>
            <wp:anchor distT="0" distB="0" distL="63500" distR="63500" simplePos="0" relativeHeight="251674624" behindDoc="1" locked="0" layoutInCell="1" allowOverlap="1" wp14:anchorId="5854CCAB" wp14:editId="483CA1E0">
              <wp:simplePos x="0" y="0"/>
              <wp:positionH relativeFrom="page">
                <wp:posOffset>5250180</wp:posOffset>
              </wp:positionH>
              <wp:positionV relativeFrom="page">
                <wp:posOffset>12194540</wp:posOffset>
              </wp:positionV>
              <wp:extent cx="125095" cy="100330"/>
              <wp:effectExtent l="1905" t="2540" r="0" b="190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7E4CF"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54CCAB" id="_x0000_t202" coordsize="21600,21600" o:spt="202" path="m,l,21600r21600,l21600,xe">
              <v:stroke joinstyle="miter"/>
              <v:path gradientshapeok="t" o:connecttype="rect"/>
            </v:shapetype>
            <v:shape id="Text Box 19" o:spid="_x0000_s1032" type="#_x0000_t202" style="position:absolute;margin-left:413.4pt;margin-top:960.2pt;width:9.85pt;height:7.9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" filled="f" stroked="f">
              <v:textbox style="mso-fit-shape-to-text:t" inset="0,0,0,0">
                <w:txbxContent>
                  <w:p w14:paraId="63A7E4CF"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B7073" w14:textId="77777777" w:rsidR="000C71C4" w:rsidRDefault="000C71C4">
    <w:pPr>
      <w:rPr>
        <w:sz w:val="2"/>
        <w:szCs w:val="2"/>
      </w:rPr>
    </w:pPr>
    <w:r>
      <w:rPr>
        <w:noProof/>
      </w:rPr>
      <mc:AlternateContent>
        <mc:Choice Requires="wps">
          <w:drawing>
            <wp:anchor distT="0" distB="0" distL="63500" distR="63500" simplePos="0" relativeHeight="251675648" behindDoc="1" locked="0" layoutInCell="1" allowOverlap="1" wp14:anchorId="591ADB7A" wp14:editId="7662ADA2">
              <wp:simplePos x="0" y="0"/>
              <wp:positionH relativeFrom="page">
                <wp:posOffset>5408930</wp:posOffset>
              </wp:positionH>
              <wp:positionV relativeFrom="page">
                <wp:posOffset>12604115</wp:posOffset>
              </wp:positionV>
              <wp:extent cx="128270" cy="100330"/>
              <wp:effectExtent l="0" t="2540" r="0" b="190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62090"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1ADB7A" id="_x0000_t202" coordsize="21600,21600" o:spt="202" path="m,l,21600r21600,l21600,xe">
              <v:stroke joinstyle="miter"/>
              <v:path gradientshapeok="t" o:connecttype="rect"/>
            </v:shapetype>
            <v:shape id="Text Box 21" o:spid="_x0000_s1033" type="#_x0000_t202" style="position:absolute;margin-left:425.9pt;margin-top:992.45pt;width:10.1pt;height:7.9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" filled="f" stroked="f">
              <v:textbox style="mso-fit-shape-to-text:t" inset="0,0,0,0">
                <w:txbxContent>
                  <w:p w14:paraId="4C862090"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6323" w14:textId="77777777" w:rsidR="000C71C4" w:rsidRDefault="000C71C4">
    <w:pPr>
      <w:rPr>
        <w:sz w:val="2"/>
        <w:szCs w:val="2"/>
      </w:rPr>
    </w:pPr>
    <w:r>
      <w:rPr>
        <w:noProof/>
      </w:rPr>
      <mc:AlternateContent>
        <mc:Choice Requires="wps">
          <w:drawing>
            <wp:anchor distT="0" distB="0" distL="63500" distR="63500" simplePos="0" relativeHeight="251676672" behindDoc="1" locked="0" layoutInCell="1" allowOverlap="1" wp14:anchorId="42AC29A5" wp14:editId="61C67A47">
              <wp:simplePos x="0" y="0"/>
              <wp:positionH relativeFrom="page">
                <wp:posOffset>5408930</wp:posOffset>
              </wp:positionH>
              <wp:positionV relativeFrom="page">
                <wp:posOffset>12604115</wp:posOffset>
              </wp:positionV>
              <wp:extent cx="128270" cy="100330"/>
              <wp:effectExtent l="0" t="2540" r="0" b="190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03E59"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AC29A5" id="_x0000_t202" coordsize="21600,21600" o:spt="202" path="m,l,21600r21600,l21600,xe">
              <v:stroke joinstyle="miter"/>
              <v:path gradientshapeok="t" o:connecttype="rect"/>
            </v:shapetype>
            <v:shape id="Text Box 22" o:spid="_x0000_s1034" type="#_x0000_t202" style="position:absolute;margin-left:425.9pt;margin-top:992.45pt;width:10.1pt;height:7.9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" filled="f" stroked="f">
              <v:textbox style="mso-fit-shape-to-text:t" inset="0,0,0,0">
                <w:txbxContent>
                  <w:p w14:paraId="10C03E59"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9AF5" w14:textId="77777777" w:rsidR="000C71C4" w:rsidRDefault="000C71C4">
    <w:pPr>
      <w:rPr>
        <w:sz w:val="2"/>
        <w:szCs w:val="2"/>
      </w:rPr>
    </w:pPr>
    <w:r>
      <w:rPr>
        <w:noProof/>
      </w:rPr>
      <mc:AlternateContent>
        <mc:Choice Requires="wps">
          <w:drawing>
            <wp:anchor distT="0" distB="0" distL="63500" distR="63500" simplePos="0" relativeHeight="251679744" behindDoc="1" locked="0" layoutInCell="1" allowOverlap="1" wp14:anchorId="164DDFBF" wp14:editId="448D4FB8">
              <wp:simplePos x="0" y="0"/>
              <wp:positionH relativeFrom="page">
                <wp:posOffset>5271770</wp:posOffset>
              </wp:positionH>
              <wp:positionV relativeFrom="page">
                <wp:posOffset>12148185</wp:posOffset>
              </wp:positionV>
              <wp:extent cx="143510" cy="100330"/>
              <wp:effectExtent l="4445" t="3810" r="4445" b="63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21EE1"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4DDFBF" id="_x0000_t202" coordsize="21600,21600" o:spt="202" path="m,l,21600r21600,l21600,xe">
              <v:stroke joinstyle="miter"/>
              <v:path gradientshapeok="t" o:connecttype="rect"/>
            </v:shapetype>
            <v:shape id="Text Box 25" o:spid="_x0000_s1035" type="#_x0000_t202" style="position:absolute;margin-left:415.1pt;margin-top:956.55pt;width:11.3pt;height:7.9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" filled="f" stroked="f">
              <v:textbox style="mso-fit-shape-to-text:t" inset="0,0,0,0">
                <w:txbxContent>
                  <w:p w14:paraId="28A21EE1" w14:textId="77777777" w:rsidR="000C71C4" w:rsidRDefault="000C71C4">
                    <w:pPr>
                      <w:spacing w:line="240" w:lineRule="auto"/>
                    </w:pPr>
                    <w:r>
                      <w:rPr>
                        <w:rStyle w:val="Headerorfooter0"/>
                        <w:rFonts w:eastAsiaTheme="minorHAnsi"/>
                        <w:b w:val="0"/>
                        <w:bCs w:val="0"/>
                      </w:rPr>
                      <w:fldChar w:fldCharType="begin"/>
                    </w:r>
                    <w:r>
                      <w:rPr>
                        <w:rStyle w:val="Headerorfooter0"/>
                        <w:rFonts w:eastAsiaTheme="minorHAnsi"/>
                        <w:b w:val="0"/>
                        <w:bCs w:val="0"/>
                      </w:rPr>
                      <w:instrText xml:space="preserve"> PAGE \* MERGEFORMAT </w:instrText>
                    </w:r>
                    <w:r>
                      <w:rPr>
                        <w:rStyle w:val="Headerorfooter0"/>
                        <w:rFonts w:eastAsiaTheme="minorHAnsi"/>
                        <w:b w:val="0"/>
                        <w:bCs w:val="0"/>
                      </w:rPr>
                      <w:fldChar w:fldCharType="separate"/>
                    </w:r>
                    <w:r>
                      <w:rPr>
                        <w:rStyle w:val="Headerorfooter0"/>
                        <w:rFonts w:eastAsiaTheme="minorHAnsi"/>
                        <w:b w:val="0"/>
                        <w:bCs w:val="0"/>
                      </w:rPr>
                      <w:t>#</w:t>
                    </w:r>
                    <w:r>
                      <w:rPr>
                        <w:rStyle w:val="Headerorfooter0"/>
                        <w:rFonts w:eastAsiaTheme="minorHAnsi"/>
                        <w:b w:val="0"/>
                        <w:bCs w:val="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0D771" w14:textId="77777777" w:rsidR="004A0F0C" w:rsidRDefault="004A0F0C" w:rsidP="00D13B63">
      <w:pPr>
        <w:spacing w:after="0" w:line="240" w:lineRule="auto"/>
      </w:pPr>
      <w:r>
        <w:separator/>
      </w:r>
    </w:p>
  </w:footnote>
  <w:footnote w:type="continuationSeparator" w:id="0">
    <w:p w14:paraId="6C23BF75" w14:textId="77777777" w:rsidR="004A0F0C" w:rsidRDefault="004A0F0C" w:rsidP="00D13B63">
      <w:pPr>
        <w:spacing w:after="0" w:line="240" w:lineRule="auto"/>
      </w:pPr>
      <w:r>
        <w:continuationSeparator/>
      </w:r>
    </w:p>
  </w:footnote>
  <w:footnote w:id="1">
    <w:p w14:paraId="7C381B8F" w14:textId="77777777" w:rsidR="000C71C4" w:rsidRDefault="000C71C4" w:rsidP="00D13B63">
      <w:pPr>
        <w:spacing w:line="220" w:lineRule="exact"/>
        <w:ind w:left="20"/>
      </w:pPr>
      <w:bookmarkStart w:id="2" w:name="_GoBack"/>
      <w:r>
        <w:rPr>
          <w:vertAlign w:val="superscript"/>
        </w:rPr>
        <w:footnoteRef/>
      </w:r>
      <w:r>
        <w:t xml:space="preserve"> Skatīt:</w:t>
      </w:r>
      <w:hyperlink r:id="rId1" w:history="1">
        <w:r>
          <w:rPr>
            <w:rStyle w:val="Hyperlink"/>
          </w:rPr>
          <w:t xml:space="preserve"> https://www.iub.gov.lv/sites/default/files/upload/Vadliniias SPS 20170508.pdf/</w:t>
        </w:r>
      </w:hyperlink>
      <w:bookmarkEnd w:id="2"/>
    </w:p>
  </w:footnote>
  <w:footnote w:id="2">
    <w:p w14:paraId="0F86355D" w14:textId="77777777" w:rsidR="000C71C4" w:rsidRDefault="000C71C4" w:rsidP="00D13B63">
      <w:pPr>
        <w:spacing w:line="220" w:lineRule="exact"/>
      </w:pPr>
      <w:r>
        <w:rPr>
          <w:vertAlign w:val="superscript"/>
        </w:rPr>
        <w:footnoteRef/>
      </w:r>
      <w:r>
        <w:t xml:space="preserve"> </w:t>
      </w:r>
      <w:r>
        <w:t>Skatīt:</w:t>
      </w:r>
      <w:hyperlink r:id="rId2" w:history="1">
        <w:r>
          <w:rPr>
            <w:rStyle w:val="Hyperlink"/>
          </w:rPr>
          <w:t xml:space="preserve"> https://likumi.lv/doc.php?id=288730</w:t>
        </w:r>
      </w:hyperlink>
    </w:p>
  </w:footnote>
  <w:footnote w:id="3">
    <w:p w14:paraId="2AB9E05E" w14:textId="77777777" w:rsidR="000C71C4" w:rsidRDefault="000C71C4" w:rsidP="00D13B63">
      <w:pPr>
        <w:spacing w:line="230" w:lineRule="exact"/>
        <w:ind w:right="20"/>
        <w:jc w:val="both"/>
      </w:pPr>
      <w:r>
        <w:rPr>
          <w:vertAlign w:val="superscript"/>
        </w:rPr>
        <w:footnoteRef/>
      </w:r>
      <w:r>
        <w:t xml:space="preserve"> </w:t>
      </w:r>
      <w:r>
        <w:t>Skat. Iepirkumu uzraudzības biroja 2016.gada 23.decembrī apstiprināto skaidrojumu “Par iepirkuma dokumentācijā izvirzītajām prasībām attiecībā uz kvalifikācijas atzīšanu ar būvniecību saistītajās specialitātēs”</w:t>
      </w:r>
    </w:p>
  </w:footnote>
  <w:footnote w:id="4">
    <w:p w14:paraId="37E136BD" w14:textId="77777777" w:rsidR="000C71C4" w:rsidRDefault="000C71C4" w:rsidP="00D13B63">
      <w:pPr>
        <w:spacing w:line="230" w:lineRule="exact"/>
        <w:jc w:val="both"/>
      </w:pPr>
      <w:r>
        <w:rPr>
          <w:vertAlign w:val="superscript"/>
        </w:rPr>
        <w:footnoteRef/>
      </w:r>
      <w:r>
        <w:t xml:space="preserve"> </w:t>
      </w:r>
      <w:r>
        <w:t>Pretendenta vidējais gada apgrozījums tiek aprēķināts pēc formulas: (2016.gada apgrozījums + 2017.gada apgrozījums + 2018.gada apgrozījums) / 3)</w:t>
      </w:r>
    </w:p>
  </w:footnote>
  <w:footnote w:id="5">
    <w:p w14:paraId="55FDBA2A" w14:textId="6310E85F" w:rsidR="000C71C4" w:rsidRDefault="000C71C4" w:rsidP="00D13B63">
      <w:pPr>
        <w:spacing w:line="230" w:lineRule="exact"/>
        <w:ind w:right="20"/>
        <w:jc w:val="both"/>
      </w:pPr>
      <w:r>
        <w:rPr>
          <w:vertAlign w:val="superscript"/>
        </w:rPr>
        <w:footnoteRef/>
      </w:r>
      <w:r>
        <w:t xml:space="preserve"> </w:t>
      </w:r>
      <w:r>
        <w:t>Ja Pretendents ir piegādātāju apvienība vai personālsabiedrība, pieredzei attiecīgajā iepirkuma daļā ir jābūt pilna apmēra vienam no piegādātāju apvienības vai personālsabiedrības biedriem. Izvērtēšanā pieredze kopā netiks summēta.</w:t>
      </w:r>
    </w:p>
  </w:footnote>
  <w:footnote w:id="6">
    <w:p w14:paraId="01DBBE5E" w14:textId="75195FA0" w:rsidR="000C71C4" w:rsidRDefault="000C71C4" w:rsidP="00D13B63">
      <w:pPr>
        <w:spacing w:line="230" w:lineRule="exact"/>
        <w:ind w:right="20"/>
        <w:jc w:val="both"/>
      </w:pPr>
    </w:p>
  </w:footnote>
  <w:footnote w:id="7">
    <w:p w14:paraId="6622DF35" w14:textId="53FE1231" w:rsidR="000C71C4" w:rsidRDefault="000C71C4" w:rsidP="00D13B63">
      <w:pPr>
        <w:spacing w:line="230" w:lineRule="exact"/>
        <w:ind w:right="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A28F" w14:textId="77777777" w:rsidR="000C71C4" w:rsidRDefault="000C71C4">
    <w:pPr>
      <w:rPr>
        <w:sz w:val="2"/>
        <w:szCs w:val="2"/>
      </w:rPr>
    </w:pPr>
    <w:r>
      <w:rPr>
        <w:noProof/>
      </w:rPr>
      <mc:AlternateContent>
        <mc:Choice Requires="wps">
          <w:drawing>
            <wp:anchor distT="0" distB="0" distL="63500" distR="63500" simplePos="0" relativeHeight="251668480" behindDoc="1" locked="0" layoutInCell="1" allowOverlap="1" wp14:anchorId="125592E8" wp14:editId="77F17983">
              <wp:simplePos x="0" y="0"/>
              <wp:positionH relativeFrom="page">
                <wp:posOffset>5187950</wp:posOffset>
              </wp:positionH>
              <wp:positionV relativeFrom="page">
                <wp:posOffset>3117215</wp:posOffset>
              </wp:positionV>
              <wp:extent cx="3239770" cy="450850"/>
              <wp:effectExtent l="0" t="2540" r="1905" b="381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7F653" w14:textId="77777777" w:rsidR="000C71C4" w:rsidRDefault="000C71C4">
                          <w:pPr>
                            <w:spacing w:line="240" w:lineRule="auto"/>
                          </w:pPr>
                          <w:r>
                            <w:rPr>
                              <w:rStyle w:val="Headerorfooter0"/>
                              <w:rFonts w:eastAsiaTheme="minorHAnsi"/>
                              <w:b w:val="0"/>
                              <w:bCs w:val="0"/>
                            </w:rPr>
                            <w:t>Nolikumam</w:t>
                          </w:r>
                        </w:p>
                        <w:p w14:paraId="01D18827" w14:textId="77777777" w:rsidR="000C71C4" w:rsidRDefault="000C71C4">
                          <w:pPr>
                            <w:spacing w:line="240" w:lineRule="auto"/>
                          </w:pPr>
                          <w:r>
                            <w:rPr>
                              <w:rStyle w:val="Headerorfooter0"/>
                              <w:rFonts w:eastAsiaTheme="minorHAnsi"/>
                              <w:b w:val="0"/>
                              <w:bCs w:val="0"/>
                            </w:rPr>
                            <w:t>Katlu mājas pārbūve Rūpniecības ielā 73, Jelgavā</w:t>
                          </w:r>
                        </w:p>
                        <w:p w14:paraId="5E60E3E8" w14:textId="77777777" w:rsidR="000C71C4" w:rsidRDefault="000C71C4">
                          <w:pPr>
                            <w:spacing w:line="240" w:lineRule="auto"/>
                          </w:pPr>
                          <w:r>
                            <w:rPr>
                              <w:rStyle w:val="Headerorfooter0"/>
                              <w:rFonts w:eastAsiaTheme="minorHAnsi"/>
                              <w:b w:val="0"/>
                              <w:bCs w:val="0"/>
                            </w:rPr>
                            <w:t>ID Nr. FJ 2018/1-SPS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5592E8" id="_x0000_t202" coordsize="21600,21600" o:spt="202" path="m,l,21600r21600,l21600,xe">
              <v:stroke joinstyle="miter"/>
              <v:path gradientshapeok="t" o:connecttype="rect"/>
            </v:shapetype>
            <v:shape id="Text Box 13" o:spid="_x0000_s1028" type="#_x0000_t202" style="position:absolute;margin-left:408.5pt;margin-top:245.45pt;width:255.1pt;height:3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EEsAIAALA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" filled="f" stroked="f">
              <v:textbox style="mso-fit-shape-to-text:t" inset="0,0,0,0">
                <w:txbxContent>
                  <w:p w14:paraId="1597F653" w14:textId="77777777" w:rsidR="000C71C4" w:rsidRDefault="000C71C4">
                    <w:pPr>
                      <w:spacing w:line="240" w:lineRule="auto"/>
                    </w:pPr>
                    <w:r>
                      <w:rPr>
                        <w:rStyle w:val="Headerorfooter0"/>
                        <w:rFonts w:eastAsiaTheme="minorHAnsi"/>
                        <w:b w:val="0"/>
                        <w:bCs w:val="0"/>
                      </w:rPr>
                      <w:t>Nolikumam</w:t>
                    </w:r>
                  </w:p>
                  <w:p w14:paraId="01D18827" w14:textId="77777777" w:rsidR="000C71C4" w:rsidRDefault="000C71C4">
                    <w:pPr>
                      <w:spacing w:line="240" w:lineRule="auto"/>
                    </w:pPr>
                    <w:r>
                      <w:rPr>
                        <w:rStyle w:val="Headerorfooter0"/>
                        <w:rFonts w:eastAsiaTheme="minorHAnsi"/>
                        <w:b w:val="0"/>
                        <w:bCs w:val="0"/>
                      </w:rPr>
                      <w:t>Katlu mājas pārbūve Rūpniecības ielā 73, Jelgavā</w:t>
                    </w:r>
                  </w:p>
                  <w:p w14:paraId="5E60E3E8" w14:textId="77777777" w:rsidR="000C71C4" w:rsidRDefault="000C71C4">
                    <w:pPr>
                      <w:spacing w:line="240" w:lineRule="auto"/>
                    </w:pPr>
                    <w:r>
                      <w:rPr>
                        <w:rStyle w:val="Headerorfooter0"/>
                        <w:rFonts w:eastAsiaTheme="minorHAnsi"/>
                        <w:b w:val="0"/>
                        <w:bCs w:val="0"/>
                      </w:rPr>
                      <w:t>ID Nr. FJ 2018/1-SPS</w:t>
                    </w:r>
                  </w:p>
                </w:txbxContent>
              </v:textbox>
              <w10:wrap anchorx="page" anchory="page"/>
            </v:shape>
          </w:pict>
        </mc:Fallback>
      </mc:AlternateContent>
    </w:r>
    <w:r>
      <w:rPr>
        <w:noProof/>
      </w:rPr>
      <mc:AlternateContent>
        <mc:Choice Requires="wps">
          <w:drawing>
            <wp:anchor distT="0" distB="0" distL="63500" distR="63500" simplePos="0" relativeHeight="251669504" behindDoc="1" locked="0" layoutInCell="1" allowOverlap="1" wp14:anchorId="05CF8F61" wp14:editId="06BC283A">
              <wp:simplePos x="0" y="0"/>
              <wp:positionH relativeFrom="page">
                <wp:posOffset>7650480</wp:posOffset>
              </wp:positionH>
              <wp:positionV relativeFrom="page">
                <wp:posOffset>2870200</wp:posOffset>
              </wp:positionV>
              <wp:extent cx="774065" cy="137160"/>
              <wp:effectExtent l="1905" t="3175" r="0" b="254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CE464" w14:textId="77777777" w:rsidR="000C71C4" w:rsidRDefault="000C71C4">
                          <w:pPr>
                            <w:spacing w:line="240" w:lineRule="auto"/>
                          </w:pPr>
                          <w:r>
                            <w:rPr>
                              <w:rStyle w:val="Headerorfooter0"/>
                              <w:rFonts w:eastAsiaTheme="minorHAnsi"/>
                              <w:b w:val="0"/>
                              <w:bCs w:val="0"/>
                            </w:rPr>
                            <w:t>5. pielikums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CF8F61" id="Text Box 14" o:spid="_x0000_s1029" type="#_x0000_t202" style="position:absolute;margin-left:602.4pt;margin-top:226pt;width:60.95pt;height:10.8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" filled="f" stroked="f">
              <v:textbox style="mso-fit-shape-to-text:t" inset="0,0,0,0">
                <w:txbxContent>
                  <w:p w14:paraId="0F2CE464" w14:textId="77777777" w:rsidR="000C71C4" w:rsidRDefault="000C71C4">
                    <w:pPr>
                      <w:spacing w:line="240" w:lineRule="auto"/>
                    </w:pPr>
                    <w:r>
                      <w:rPr>
                        <w:rStyle w:val="Headerorfooter0"/>
                        <w:rFonts w:eastAsiaTheme="minorHAnsi"/>
                        <w:b w:val="0"/>
                        <w:bCs w:val="0"/>
                      </w:rPr>
                      <w:t>5. pielikums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3343" w14:textId="77777777" w:rsidR="000C71C4" w:rsidRDefault="000C71C4" w:rsidP="003F2DC5">
    <w:pPr>
      <w:spacing w:after="100" w:afterAutospacing="1"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ECDBB" w14:textId="77777777" w:rsidR="000C71C4" w:rsidRDefault="000C71C4">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929C5" w14:textId="77777777" w:rsidR="000C71C4" w:rsidRDefault="000C71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07CB" w14:textId="77777777" w:rsidR="000C71C4" w:rsidRDefault="000C71C4" w:rsidP="003F2DC5">
    <w:pPr>
      <w:spacing w:after="100" w:afterAutospacing="1"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F824" w14:textId="77777777" w:rsidR="000C71C4" w:rsidRPr="003F2DC5" w:rsidRDefault="000C71C4" w:rsidP="003F2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0320"/>
    <w:multiLevelType w:val="multilevel"/>
    <w:tmpl w:val="7B1A043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51B8B"/>
    <w:multiLevelType w:val="multilevel"/>
    <w:tmpl w:val="C6B0E8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E5684"/>
    <w:multiLevelType w:val="multilevel"/>
    <w:tmpl w:val="A7001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A439BF"/>
    <w:multiLevelType w:val="multilevel"/>
    <w:tmpl w:val="354E6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9709DC"/>
    <w:multiLevelType w:val="multilevel"/>
    <w:tmpl w:val="F49A6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D21EEE"/>
    <w:multiLevelType w:val="multilevel"/>
    <w:tmpl w:val="738E6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03FC1"/>
    <w:multiLevelType w:val="multilevel"/>
    <w:tmpl w:val="453C8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7613DB"/>
    <w:multiLevelType w:val="multilevel"/>
    <w:tmpl w:val="E4EE27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18765C"/>
    <w:multiLevelType w:val="multilevel"/>
    <w:tmpl w:val="E1448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6468A6"/>
    <w:multiLevelType w:val="multilevel"/>
    <w:tmpl w:val="ED4AE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207FA9"/>
    <w:multiLevelType w:val="multilevel"/>
    <w:tmpl w:val="7D6401FE"/>
    <w:lvl w:ilvl="0">
      <w:start w:val="1"/>
      <w:numFmt w:val="decimal"/>
      <w:lvlText w:val="6.%1"/>
      <w:lvlJc w:val="left"/>
      <w:rPr>
        <w:rFonts w:ascii="Times New Roman" w:eastAsia="Times New Roman" w:hAnsi="Times New Roman" w:cs="Times New Roman"/>
        <w:b/>
        <w:bCs/>
        <w:i/>
        <w:iCs/>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995B61"/>
    <w:multiLevelType w:val="multilevel"/>
    <w:tmpl w:val="E12CEB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4B764E"/>
    <w:multiLevelType w:val="multilevel"/>
    <w:tmpl w:val="B054F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DE50D5"/>
    <w:multiLevelType w:val="multilevel"/>
    <w:tmpl w:val="9230E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9B1975"/>
    <w:multiLevelType w:val="multilevel"/>
    <w:tmpl w:val="CCC88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F66C1A"/>
    <w:multiLevelType w:val="multilevel"/>
    <w:tmpl w:val="F6C81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553A39"/>
    <w:multiLevelType w:val="multilevel"/>
    <w:tmpl w:val="C1545658"/>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564989"/>
    <w:multiLevelType w:val="multilevel"/>
    <w:tmpl w:val="C5944D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A06287"/>
    <w:multiLevelType w:val="multilevel"/>
    <w:tmpl w:val="5492D9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B23487"/>
    <w:multiLevelType w:val="hybridMultilevel"/>
    <w:tmpl w:val="67160F42"/>
    <w:lvl w:ilvl="0" w:tplc="6A48E060">
      <w:start w:val="1"/>
      <w:numFmt w:val="upperRoman"/>
      <w:lvlText w:val="%1."/>
      <w:lvlJc w:val="left"/>
      <w:pPr>
        <w:ind w:left="740" w:hanging="720"/>
      </w:pPr>
      <w:rPr>
        <w:rFonts w:hint="default"/>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21" w15:restartNumberingAfterBreak="0">
    <w:nsid w:val="63213B71"/>
    <w:multiLevelType w:val="hybridMultilevel"/>
    <w:tmpl w:val="EC003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7D3DBA"/>
    <w:multiLevelType w:val="multilevel"/>
    <w:tmpl w:val="A86EED7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51291F"/>
    <w:multiLevelType w:val="multilevel"/>
    <w:tmpl w:val="8D487ECA"/>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62558E"/>
    <w:multiLevelType w:val="multilevel"/>
    <w:tmpl w:val="D984387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875641"/>
    <w:multiLevelType w:val="multilevel"/>
    <w:tmpl w:val="8BB63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0"/>
  </w:num>
  <w:num w:numId="4">
    <w:abstractNumId w:val="4"/>
  </w:num>
  <w:num w:numId="5">
    <w:abstractNumId w:val="17"/>
  </w:num>
  <w:num w:numId="6">
    <w:abstractNumId w:val="22"/>
  </w:num>
  <w:num w:numId="7">
    <w:abstractNumId w:val="7"/>
  </w:num>
  <w:num w:numId="8">
    <w:abstractNumId w:val="16"/>
  </w:num>
  <w:num w:numId="9">
    <w:abstractNumId w:val="6"/>
  </w:num>
  <w:num w:numId="10">
    <w:abstractNumId w:val="9"/>
  </w:num>
  <w:num w:numId="11">
    <w:abstractNumId w:val="1"/>
  </w:num>
  <w:num w:numId="12">
    <w:abstractNumId w:val="15"/>
  </w:num>
  <w:num w:numId="13">
    <w:abstractNumId w:val="8"/>
  </w:num>
  <w:num w:numId="14">
    <w:abstractNumId w:val="25"/>
  </w:num>
  <w:num w:numId="15">
    <w:abstractNumId w:val="24"/>
  </w:num>
  <w:num w:numId="16">
    <w:abstractNumId w:val="12"/>
  </w:num>
  <w:num w:numId="17">
    <w:abstractNumId w:val="23"/>
  </w:num>
  <w:num w:numId="18">
    <w:abstractNumId w:val="11"/>
  </w:num>
  <w:num w:numId="19">
    <w:abstractNumId w:val="19"/>
  </w:num>
  <w:num w:numId="20">
    <w:abstractNumId w:val="3"/>
  </w:num>
  <w:num w:numId="21">
    <w:abstractNumId w:val="2"/>
  </w:num>
  <w:num w:numId="22">
    <w:abstractNumId w:val="13"/>
  </w:num>
  <w:num w:numId="23">
    <w:abstractNumId w:val="10"/>
  </w:num>
  <w:num w:numId="24">
    <w:abstractNumId w:val="1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63"/>
    <w:rsid w:val="00022F26"/>
    <w:rsid w:val="00033036"/>
    <w:rsid w:val="00050FDA"/>
    <w:rsid w:val="00055E0B"/>
    <w:rsid w:val="000937EF"/>
    <w:rsid w:val="00096D05"/>
    <w:rsid w:val="000B693B"/>
    <w:rsid w:val="000C71C4"/>
    <w:rsid w:val="000E5FE2"/>
    <w:rsid w:val="00106CA3"/>
    <w:rsid w:val="0017784C"/>
    <w:rsid w:val="001B6517"/>
    <w:rsid w:val="001F422F"/>
    <w:rsid w:val="00203D3F"/>
    <w:rsid w:val="002150BF"/>
    <w:rsid w:val="002465EF"/>
    <w:rsid w:val="0027767B"/>
    <w:rsid w:val="00293B59"/>
    <w:rsid w:val="002A7E28"/>
    <w:rsid w:val="002E0A83"/>
    <w:rsid w:val="002F0FAA"/>
    <w:rsid w:val="002F4A58"/>
    <w:rsid w:val="00303398"/>
    <w:rsid w:val="003505BC"/>
    <w:rsid w:val="00354D50"/>
    <w:rsid w:val="00355E8A"/>
    <w:rsid w:val="0039368A"/>
    <w:rsid w:val="003E5F64"/>
    <w:rsid w:val="003F2DC5"/>
    <w:rsid w:val="00431B37"/>
    <w:rsid w:val="004A0F0C"/>
    <w:rsid w:val="004D65E4"/>
    <w:rsid w:val="0055258D"/>
    <w:rsid w:val="00580FA2"/>
    <w:rsid w:val="005868DE"/>
    <w:rsid w:val="005A793D"/>
    <w:rsid w:val="00607827"/>
    <w:rsid w:val="00650DE0"/>
    <w:rsid w:val="0067121C"/>
    <w:rsid w:val="006845A1"/>
    <w:rsid w:val="006A474D"/>
    <w:rsid w:val="006B485F"/>
    <w:rsid w:val="006F7005"/>
    <w:rsid w:val="0070513B"/>
    <w:rsid w:val="00744D53"/>
    <w:rsid w:val="007511DB"/>
    <w:rsid w:val="00765D80"/>
    <w:rsid w:val="00787914"/>
    <w:rsid w:val="007A1210"/>
    <w:rsid w:val="007C4EB0"/>
    <w:rsid w:val="00804F22"/>
    <w:rsid w:val="00830082"/>
    <w:rsid w:val="0084227F"/>
    <w:rsid w:val="00865425"/>
    <w:rsid w:val="008D5F27"/>
    <w:rsid w:val="0096424C"/>
    <w:rsid w:val="00990C9E"/>
    <w:rsid w:val="009D4A3E"/>
    <w:rsid w:val="00A00371"/>
    <w:rsid w:val="00A23873"/>
    <w:rsid w:val="00A42803"/>
    <w:rsid w:val="00A4677B"/>
    <w:rsid w:val="00B122EA"/>
    <w:rsid w:val="00BA601D"/>
    <w:rsid w:val="00BB3F1A"/>
    <w:rsid w:val="00BD19D5"/>
    <w:rsid w:val="00BE11CC"/>
    <w:rsid w:val="00C02414"/>
    <w:rsid w:val="00C06A65"/>
    <w:rsid w:val="00CA7AB5"/>
    <w:rsid w:val="00D13B63"/>
    <w:rsid w:val="00D324F7"/>
    <w:rsid w:val="00D97320"/>
    <w:rsid w:val="00DA21B8"/>
    <w:rsid w:val="00DC4E09"/>
    <w:rsid w:val="00DF04E9"/>
    <w:rsid w:val="00DF0B51"/>
    <w:rsid w:val="00E10291"/>
    <w:rsid w:val="00E5319D"/>
    <w:rsid w:val="00E91D9F"/>
    <w:rsid w:val="00F5303C"/>
    <w:rsid w:val="00FC60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F6FB6"/>
  <w15:chartTrackingRefBased/>
  <w15:docId w15:val="{55287BE9-1B38-4C73-BB77-2AC0BE05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9E"/>
  </w:style>
  <w:style w:type="paragraph" w:styleId="Heading1">
    <w:name w:val="heading 1"/>
    <w:basedOn w:val="Normal"/>
    <w:next w:val="Normal"/>
    <w:link w:val="Heading1Char"/>
    <w:uiPriority w:val="9"/>
    <w:qFormat/>
    <w:rsid w:val="00865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54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13B63"/>
  </w:style>
  <w:style w:type="character" w:styleId="Hyperlink">
    <w:name w:val="Hyperlink"/>
    <w:basedOn w:val="DefaultParagraphFont"/>
    <w:rsid w:val="00D13B63"/>
    <w:rPr>
      <w:color w:val="0066CC"/>
      <w:u w:val="single"/>
    </w:rPr>
  </w:style>
  <w:style w:type="character" w:customStyle="1" w:styleId="Footnote">
    <w:name w:val="Footnote_"/>
    <w:basedOn w:val="DefaultParagraphFont"/>
    <w:rsid w:val="00D13B63"/>
    <w:rPr>
      <w:rFonts w:ascii="Times New Roman" w:eastAsia="Times New Roman" w:hAnsi="Times New Roman" w:cs="Times New Roman"/>
      <w:b w:val="0"/>
      <w:bCs w:val="0"/>
      <w:i w:val="0"/>
      <w:iCs w:val="0"/>
      <w:smallCaps w:val="0"/>
      <w:strike w:val="0"/>
      <w:sz w:val="22"/>
      <w:szCs w:val="22"/>
      <w:u w:val="none"/>
    </w:rPr>
  </w:style>
  <w:style w:type="character" w:customStyle="1" w:styleId="Footnote0">
    <w:name w:val="Footnote"/>
    <w:basedOn w:val="Footnote"/>
    <w:rsid w:val="00D13B6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Heading10">
    <w:name w:val="Heading #1_"/>
    <w:basedOn w:val="DefaultParagraphFont"/>
    <w:rsid w:val="00D13B63"/>
    <w:rPr>
      <w:rFonts w:ascii="Arial" w:eastAsia="Arial" w:hAnsi="Arial" w:cs="Arial"/>
      <w:b/>
      <w:bCs/>
      <w:i w:val="0"/>
      <w:iCs w:val="0"/>
      <w:smallCaps w:val="0"/>
      <w:strike w:val="0"/>
      <w:spacing w:val="-30"/>
      <w:sz w:val="58"/>
      <w:szCs w:val="58"/>
      <w:u w:val="none"/>
      <w:lang w:val="en-US" w:eastAsia="en-US" w:bidi="en-US"/>
    </w:rPr>
  </w:style>
  <w:style w:type="character" w:customStyle="1" w:styleId="Heading11">
    <w:name w:val="Heading #1"/>
    <w:basedOn w:val="Heading10"/>
    <w:rsid w:val="00D13B63"/>
    <w:rPr>
      <w:rFonts w:ascii="Arial" w:eastAsia="Arial" w:hAnsi="Arial" w:cs="Arial"/>
      <w:b/>
      <w:bCs/>
      <w:i w:val="0"/>
      <w:iCs w:val="0"/>
      <w:smallCaps w:val="0"/>
      <w:strike w:val="0"/>
      <w:color w:val="000000"/>
      <w:spacing w:val="-30"/>
      <w:w w:val="100"/>
      <w:position w:val="0"/>
      <w:sz w:val="58"/>
      <w:szCs w:val="58"/>
      <w:u w:val="none"/>
      <w:lang w:val="en-US" w:eastAsia="en-US" w:bidi="en-US"/>
    </w:rPr>
  </w:style>
  <w:style w:type="character" w:customStyle="1" w:styleId="Bodytext">
    <w:name w:val="Body text_"/>
    <w:basedOn w:val="DefaultParagraphFont"/>
    <w:link w:val="BodyText8"/>
    <w:rsid w:val="00D13B63"/>
    <w:rPr>
      <w:rFonts w:ascii="Times New Roman" w:eastAsia="Times New Roman" w:hAnsi="Times New Roman" w:cs="Times New Roman"/>
      <w:shd w:val="clear" w:color="auto" w:fill="FFFFFF"/>
    </w:rPr>
  </w:style>
  <w:style w:type="character" w:customStyle="1" w:styleId="Heading3">
    <w:name w:val="Heading #3_"/>
    <w:basedOn w:val="DefaultParagraphFont"/>
    <w:link w:val="Heading30"/>
    <w:rsid w:val="00D13B63"/>
    <w:rPr>
      <w:rFonts w:ascii="Times New Roman" w:eastAsia="Times New Roman" w:hAnsi="Times New Roman" w:cs="Times New Roman"/>
      <w:b/>
      <w:bCs/>
      <w:sz w:val="26"/>
      <w:szCs w:val="26"/>
      <w:shd w:val="clear" w:color="auto" w:fill="FFFFFF"/>
    </w:rPr>
  </w:style>
  <w:style w:type="character" w:customStyle="1" w:styleId="BodyText1">
    <w:name w:val="Body Text1"/>
    <w:basedOn w:val="Bodytext"/>
    <w:rsid w:val="00D13B63"/>
    <w:rPr>
      <w:rFonts w:ascii="Times New Roman" w:eastAsia="Times New Roman" w:hAnsi="Times New Roman" w:cs="Times New Roman"/>
      <w:color w:val="000000"/>
      <w:spacing w:val="0"/>
      <w:w w:val="100"/>
      <w:position w:val="0"/>
      <w:u w:val="single"/>
      <w:shd w:val="clear" w:color="auto" w:fill="FFFFFF"/>
      <w:lang w:val="lv-LV" w:eastAsia="lv-LV" w:bidi="lv-LV"/>
    </w:rPr>
  </w:style>
  <w:style w:type="character" w:customStyle="1" w:styleId="Headerorfooter">
    <w:name w:val="Header or footer_"/>
    <w:basedOn w:val="DefaultParagraphFont"/>
    <w:rsid w:val="00D13B63"/>
    <w:rPr>
      <w:rFonts w:ascii="Times New Roman" w:eastAsia="Times New Roman" w:hAnsi="Times New Roman" w:cs="Times New Roman"/>
      <w:b/>
      <w:bCs/>
      <w:i w:val="0"/>
      <w:iCs w:val="0"/>
      <w:smallCaps w:val="0"/>
      <w:strike w:val="0"/>
      <w:sz w:val="22"/>
      <w:szCs w:val="22"/>
      <w:u w:val="none"/>
    </w:rPr>
  </w:style>
  <w:style w:type="character" w:customStyle="1" w:styleId="Headerorfooter0">
    <w:name w:val="Header or footer"/>
    <w:basedOn w:val="Headerorfooter"/>
    <w:rsid w:val="00D13B63"/>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
    <w:name w:val="Body Text2"/>
    <w:basedOn w:val="Bodytext"/>
    <w:rsid w:val="00D13B63"/>
    <w:rPr>
      <w:rFonts w:ascii="Times New Roman" w:eastAsia="Times New Roman" w:hAnsi="Times New Roman" w:cs="Times New Roman"/>
      <w:color w:val="000000"/>
      <w:spacing w:val="0"/>
      <w:w w:val="100"/>
      <w:position w:val="0"/>
      <w:u w:val="single"/>
      <w:shd w:val="clear" w:color="auto" w:fill="FFFFFF"/>
      <w:lang w:val="en-US" w:eastAsia="en-US" w:bidi="en-US"/>
    </w:rPr>
  </w:style>
  <w:style w:type="character" w:customStyle="1" w:styleId="Heading5">
    <w:name w:val="Heading #5_"/>
    <w:basedOn w:val="DefaultParagraphFont"/>
    <w:link w:val="Heading50"/>
    <w:rsid w:val="00D13B63"/>
    <w:rPr>
      <w:rFonts w:ascii="Times New Roman" w:eastAsia="Times New Roman" w:hAnsi="Times New Roman" w:cs="Times New Roman"/>
      <w:shd w:val="clear" w:color="auto" w:fill="FFFFFF"/>
    </w:rPr>
  </w:style>
  <w:style w:type="character" w:customStyle="1" w:styleId="BodyText3">
    <w:name w:val="Body Text3"/>
    <w:basedOn w:val="Bodytext"/>
    <w:rsid w:val="00D13B63"/>
    <w:rPr>
      <w:rFonts w:ascii="Times New Roman" w:eastAsia="Times New Roman" w:hAnsi="Times New Roman" w:cs="Times New Roman"/>
      <w:color w:val="000000"/>
      <w:spacing w:val="0"/>
      <w:w w:val="100"/>
      <w:position w:val="0"/>
      <w:shd w:val="clear" w:color="auto" w:fill="FFFFFF"/>
      <w:lang w:val="lv-LV" w:eastAsia="lv-LV" w:bidi="lv-LV"/>
    </w:rPr>
  </w:style>
  <w:style w:type="character" w:customStyle="1" w:styleId="BodytextArial8pt">
    <w:name w:val="Body text + Arial;8 pt"/>
    <w:basedOn w:val="Bodytext"/>
    <w:rsid w:val="00D13B63"/>
    <w:rPr>
      <w:rFonts w:ascii="Arial" w:eastAsia="Arial" w:hAnsi="Arial" w:cs="Arial"/>
      <w:color w:val="000000"/>
      <w:spacing w:val="0"/>
      <w:w w:val="100"/>
      <w:position w:val="0"/>
      <w:sz w:val="16"/>
      <w:szCs w:val="16"/>
      <w:shd w:val="clear" w:color="auto" w:fill="FFFFFF"/>
      <w:lang w:val="lv-LV" w:eastAsia="lv-LV" w:bidi="lv-LV"/>
    </w:rPr>
  </w:style>
  <w:style w:type="character" w:customStyle="1" w:styleId="BodyText4">
    <w:name w:val="Body Text4"/>
    <w:basedOn w:val="Bodytext"/>
    <w:rsid w:val="00D13B63"/>
    <w:rPr>
      <w:rFonts w:ascii="Times New Roman" w:eastAsia="Times New Roman" w:hAnsi="Times New Roman" w:cs="Times New Roman"/>
      <w:color w:val="000000"/>
      <w:spacing w:val="0"/>
      <w:w w:val="100"/>
      <w:position w:val="0"/>
      <w:shd w:val="clear" w:color="auto" w:fill="FFFFFF"/>
      <w:lang w:val="lv-LV" w:eastAsia="lv-LV" w:bidi="lv-LV"/>
    </w:rPr>
  </w:style>
  <w:style w:type="character" w:customStyle="1" w:styleId="Bodytext20">
    <w:name w:val="Body text (2)_"/>
    <w:basedOn w:val="DefaultParagraphFont"/>
    <w:rsid w:val="00D13B63"/>
    <w:rPr>
      <w:rFonts w:ascii="Times New Roman" w:eastAsia="Times New Roman" w:hAnsi="Times New Roman" w:cs="Times New Roman"/>
      <w:b w:val="0"/>
      <w:bCs w:val="0"/>
      <w:i/>
      <w:iCs/>
      <w:smallCaps w:val="0"/>
      <w:strike w:val="0"/>
      <w:sz w:val="22"/>
      <w:szCs w:val="22"/>
      <w:u w:val="none"/>
    </w:rPr>
  </w:style>
  <w:style w:type="character" w:customStyle="1" w:styleId="Bodytext21">
    <w:name w:val="Body text (2)"/>
    <w:basedOn w:val="Bodytext20"/>
    <w:rsid w:val="00D13B63"/>
    <w:rPr>
      <w:rFonts w:ascii="Times New Roman" w:eastAsia="Times New Roman" w:hAnsi="Times New Roman" w:cs="Times New Roman"/>
      <w:b w:val="0"/>
      <w:bCs w:val="0"/>
      <w:i/>
      <w:iCs/>
      <w:smallCaps w:val="0"/>
      <w:strike w:val="0"/>
      <w:color w:val="000000"/>
      <w:spacing w:val="0"/>
      <w:w w:val="100"/>
      <w:position w:val="0"/>
      <w:sz w:val="22"/>
      <w:szCs w:val="22"/>
      <w:u w:val="single"/>
      <w:lang w:val="lv-LV" w:eastAsia="lv-LV" w:bidi="lv-LV"/>
    </w:rPr>
  </w:style>
  <w:style w:type="character" w:customStyle="1" w:styleId="Bodytext30">
    <w:name w:val="Body text (3)_"/>
    <w:basedOn w:val="DefaultParagraphFont"/>
    <w:link w:val="Bodytext31"/>
    <w:rsid w:val="00D13B63"/>
    <w:rPr>
      <w:rFonts w:ascii="Times New Roman" w:eastAsia="Times New Roman" w:hAnsi="Times New Roman" w:cs="Times New Roman"/>
      <w:b/>
      <w:bCs/>
      <w:i/>
      <w:iCs/>
      <w:shd w:val="clear" w:color="auto" w:fill="FFFFFF"/>
    </w:rPr>
  </w:style>
  <w:style w:type="character" w:customStyle="1" w:styleId="Bodytext2NotItalic">
    <w:name w:val="Body text (2) + Not Italic"/>
    <w:basedOn w:val="Bodytext20"/>
    <w:rsid w:val="00D13B63"/>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3NotBold">
    <w:name w:val="Body text (3) + Not Bold"/>
    <w:basedOn w:val="Bodytext30"/>
    <w:rsid w:val="00D13B63"/>
    <w:rPr>
      <w:rFonts w:ascii="Times New Roman" w:eastAsia="Times New Roman" w:hAnsi="Times New Roman" w:cs="Times New Roman"/>
      <w:b/>
      <w:bCs/>
      <w:i/>
      <w:iCs/>
      <w:color w:val="000000"/>
      <w:spacing w:val="0"/>
      <w:w w:val="100"/>
      <w:position w:val="0"/>
      <w:u w:val="single"/>
      <w:shd w:val="clear" w:color="auto" w:fill="FFFFFF"/>
      <w:lang w:val="lv-LV" w:eastAsia="lv-LV" w:bidi="lv-LV"/>
    </w:rPr>
  </w:style>
  <w:style w:type="character" w:customStyle="1" w:styleId="BodytextItalic">
    <w:name w:val="Body text + Italic"/>
    <w:basedOn w:val="Bodytext"/>
    <w:rsid w:val="00D13B63"/>
    <w:rPr>
      <w:rFonts w:ascii="Times New Roman" w:eastAsia="Times New Roman" w:hAnsi="Times New Roman" w:cs="Times New Roman"/>
      <w:i/>
      <w:iCs/>
      <w:color w:val="000000"/>
      <w:spacing w:val="0"/>
      <w:w w:val="100"/>
      <w:position w:val="0"/>
      <w:shd w:val="clear" w:color="auto" w:fill="FFFFFF"/>
      <w:lang w:val="lv-LV" w:eastAsia="lv-LV" w:bidi="lv-LV"/>
    </w:rPr>
  </w:style>
  <w:style w:type="character" w:customStyle="1" w:styleId="BodyText5">
    <w:name w:val="Body Text5"/>
    <w:basedOn w:val="Bodytext"/>
    <w:rsid w:val="00D13B63"/>
    <w:rPr>
      <w:rFonts w:ascii="Times New Roman" w:eastAsia="Times New Roman" w:hAnsi="Times New Roman" w:cs="Times New Roman"/>
      <w:color w:val="000000"/>
      <w:spacing w:val="0"/>
      <w:w w:val="100"/>
      <w:position w:val="0"/>
      <w:u w:val="single"/>
      <w:shd w:val="clear" w:color="auto" w:fill="FFFFFF"/>
      <w:lang w:val="lv-LV" w:eastAsia="lv-LV" w:bidi="lv-LV"/>
    </w:rPr>
  </w:style>
  <w:style w:type="character" w:customStyle="1" w:styleId="Heading4">
    <w:name w:val="Heading #4_"/>
    <w:basedOn w:val="DefaultParagraphFont"/>
    <w:link w:val="Heading40"/>
    <w:rsid w:val="00D13B63"/>
    <w:rPr>
      <w:rFonts w:ascii="Times New Roman" w:eastAsia="Times New Roman" w:hAnsi="Times New Roman" w:cs="Times New Roman"/>
      <w:shd w:val="clear" w:color="auto" w:fill="FFFFFF"/>
    </w:rPr>
  </w:style>
  <w:style w:type="character" w:customStyle="1" w:styleId="BodyText6">
    <w:name w:val="Body Text6"/>
    <w:basedOn w:val="Bodytext"/>
    <w:rsid w:val="00D13B63"/>
    <w:rPr>
      <w:rFonts w:ascii="Times New Roman" w:eastAsia="Times New Roman" w:hAnsi="Times New Roman" w:cs="Times New Roman"/>
      <w:color w:val="000000"/>
      <w:spacing w:val="0"/>
      <w:w w:val="100"/>
      <w:position w:val="0"/>
      <w:shd w:val="clear" w:color="auto" w:fill="FFFFFF"/>
      <w:lang w:val="lv-LV" w:eastAsia="lv-LV" w:bidi="lv-LV"/>
    </w:rPr>
  </w:style>
  <w:style w:type="character" w:customStyle="1" w:styleId="BodyText7">
    <w:name w:val="Body Text7"/>
    <w:basedOn w:val="Bodytext"/>
    <w:rsid w:val="00D13B63"/>
    <w:rPr>
      <w:rFonts w:ascii="Times New Roman" w:eastAsia="Times New Roman" w:hAnsi="Times New Roman" w:cs="Times New Roman"/>
      <w:color w:val="000000"/>
      <w:spacing w:val="0"/>
      <w:w w:val="100"/>
      <w:position w:val="0"/>
      <w:shd w:val="clear" w:color="auto" w:fill="FFFFFF"/>
      <w:lang w:val="lv-LV" w:eastAsia="lv-LV" w:bidi="lv-LV"/>
    </w:rPr>
  </w:style>
  <w:style w:type="character" w:customStyle="1" w:styleId="Bodytext40">
    <w:name w:val="Body text (4)_"/>
    <w:basedOn w:val="DefaultParagraphFont"/>
    <w:link w:val="Bodytext41"/>
    <w:rsid w:val="00D13B63"/>
    <w:rPr>
      <w:rFonts w:ascii="Times New Roman" w:eastAsia="Times New Roman" w:hAnsi="Times New Roman" w:cs="Times New Roman"/>
      <w:i/>
      <w:iCs/>
      <w:sz w:val="19"/>
      <w:szCs w:val="19"/>
      <w:shd w:val="clear" w:color="auto" w:fill="FFFFFF"/>
    </w:rPr>
  </w:style>
  <w:style w:type="character" w:customStyle="1" w:styleId="Tablecaption">
    <w:name w:val="Table caption_"/>
    <w:basedOn w:val="DefaultParagraphFont"/>
    <w:link w:val="Tablecaption0"/>
    <w:rsid w:val="00D13B63"/>
    <w:rPr>
      <w:rFonts w:ascii="Times New Roman" w:eastAsia="Times New Roman" w:hAnsi="Times New Roman" w:cs="Times New Roman"/>
      <w:shd w:val="clear" w:color="auto" w:fill="FFFFFF"/>
    </w:rPr>
  </w:style>
  <w:style w:type="character" w:customStyle="1" w:styleId="Bodytext50">
    <w:name w:val="Body text (5)_"/>
    <w:basedOn w:val="DefaultParagraphFont"/>
    <w:link w:val="Bodytext51"/>
    <w:rsid w:val="00D13B63"/>
    <w:rPr>
      <w:rFonts w:ascii="Arial" w:eastAsia="Arial" w:hAnsi="Arial" w:cs="Arial"/>
      <w:b/>
      <w:bCs/>
      <w:shd w:val="clear" w:color="auto" w:fill="FFFFFF"/>
    </w:rPr>
  </w:style>
  <w:style w:type="character" w:customStyle="1" w:styleId="Bodytext95ptBold">
    <w:name w:val="Body text + 9.5 pt;Bold"/>
    <w:basedOn w:val="Bodytext"/>
    <w:rsid w:val="00D13B63"/>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character" w:customStyle="1" w:styleId="Bodytext95pt">
    <w:name w:val="Body text + 9.5 pt"/>
    <w:basedOn w:val="Bodytext"/>
    <w:rsid w:val="00D13B63"/>
    <w:rPr>
      <w:rFonts w:ascii="Times New Roman" w:eastAsia="Times New Roman" w:hAnsi="Times New Roman" w:cs="Times New Roman"/>
      <w:color w:val="000000"/>
      <w:spacing w:val="0"/>
      <w:w w:val="100"/>
      <w:position w:val="0"/>
      <w:sz w:val="19"/>
      <w:szCs w:val="19"/>
      <w:shd w:val="clear" w:color="auto" w:fill="FFFFFF"/>
      <w:lang w:val="lv-LV" w:eastAsia="lv-LV" w:bidi="lv-LV"/>
    </w:rPr>
  </w:style>
  <w:style w:type="character" w:customStyle="1" w:styleId="Bodytext95ptItalic">
    <w:name w:val="Body text + 9.5 pt;Italic"/>
    <w:basedOn w:val="Bodytext"/>
    <w:rsid w:val="00D13B63"/>
    <w:rPr>
      <w:rFonts w:ascii="Times New Roman" w:eastAsia="Times New Roman" w:hAnsi="Times New Roman" w:cs="Times New Roman"/>
      <w:i/>
      <w:iCs/>
      <w:color w:val="000000"/>
      <w:spacing w:val="0"/>
      <w:w w:val="100"/>
      <w:position w:val="0"/>
      <w:sz w:val="19"/>
      <w:szCs w:val="19"/>
      <w:shd w:val="clear" w:color="auto" w:fill="FFFFFF"/>
      <w:lang w:val="lv-LV" w:eastAsia="lv-LV" w:bidi="lv-LV"/>
    </w:rPr>
  </w:style>
  <w:style w:type="character" w:customStyle="1" w:styleId="Heading32">
    <w:name w:val="Heading #3 (2)_"/>
    <w:basedOn w:val="DefaultParagraphFont"/>
    <w:rsid w:val="00D13B63"/>
    <w:rPr>
      <w:rFonts w:ascii="Arial" w:eastAsia="Arial" w:hAnsi="Arial" w:cs="Arial"/>
      <w:b/>
      <w:bCs/>
      <w:i w:val="0"/>
      <w:iCs w:val="0"/>
      <w:smallCaps w:val="0"/>
      <w:strike w:val="0"/>
      <w:sz w:val="22"/>
      <w:szCs w:val="22"/>
      <w:u w:val="none"/>
    </w:rPr>
  </w:style>
  <w:style w:type="character" w:customStyle="1" w:styleId="Heading320">
    <w:name w:val="Heading #3 (2)"/>
    <w:basedOn w:val="Heading32"/>
    <w:rsid w:val="00D13B63"/>
    <w:rPr>
      <w:rFonts w:ascii="Arial" w:eastAsia="Arial" w:hAnsi="Arial" w:cs="Arial"/>
      <w:b/>
      <w:bCs/>
      <w:i w:val="0"/>
      <w:iCs w:val="0"/>
      <w:smallCaps w:val="0"/>
      <w:strike w:val="0"/>
      <w:color w:val="000000"/>
      <w:spacing w:val="0"/>
      <w:w w:val="100"/>
      <w:position w:val="0"/>
      <w:sz w:val="22"/>
      <w:szCs w:val="22"/>
      <w:u w:val="none"/>
      <w:lang w:val="lv-LV" w:eastAsia="lv-LV" w:bidi="lv-LV"/>
    </w:rPr>
  </w:style>
  <w:style w:type="character" w:customStyle="1" w:styleId="Bodytext60">
    <w:name w:val="Body text (6)_"/>
    <w:basedOn w:val="DefaultParagraphFont"/>
    <w:rsid w:val="00D13B63"/>
    <w:rPr>
      <w:rFonts w:ascii="Arial" w:eastAsia="Arial" w:hAnsi="Arial" w:cs="Arial"/>
      <w:b/>
      <w:bCs/>
      <w:i w:val="0"/>
      <w:iCs w:val="0"/>
      <w:smallCaps w:val="0"/>
      <w:strike w:val="0"/>
      <w:sz w:val="17"/>
      <w:szCs w:val="17"/>
      <w:u w:val="none"/>
    </w:rPr>
  </w:style>
  <w:style w:type="character" w:customStyle="1" w:styleId="Bodytext61">
    <w:name w:val="Body text (6)"/>
    <w:basedOn w:val="Bodytext60"/>
    <w:rsid w:val="00D13B63"/>
    <w:rPr>
      <w:rFonts w:ascii="Arial" w:eastAsia="Arial" w:hAnsi="Arial" w:cs="Arial"/>
      <w:b/>
      <w:bCs/>
      <w:i w:val="0"/>
      <w:iCs w:val="0"/>
      <w:smallCaps w:val="0"/>
      <w:strike w:val="0"/>
      <w:color w:val="000000"/>
      <w:spacing w:val="0"/>
      <w:w w:val="100"/>
      <w:position w:val="0"/>
      <w:sz w:val="17"/>
      <w:szCs w:val="17"/>
      <w:u w:val="none"/>
      <w:lang w:val="lv-LV" w:eastAsia="lv-LV" w:bidi="lv-LV"/>
    </w:rPr>
  </w:style>
  <w:style w:type="character" w:customStyle="1" w:styleId="Heading20">
    <w:name w:val="Heading #2_"/>
    <w:basedOn w:val="DefaultParagraphFont"/>
    <w:rsid w:val="00D13B63"/>
    <w:rPr>
      <w:rFonts w:ascii="Arial" w:eastAsia="Arial" w:hAnsi="Arial" w:cs="Arial"/>
      <w:b/>
      <w:bCs/>
      <w:i w:val="0"/>
      <w:iCs w:val="0"/>
      <w:smallCaps w:val="0"/>
      <w:strike w:val="0"/>
      <w:sz w:val="46"/>
      <w:szCs w:val="46"/>
      <w:u w:val="none"/>
    </w:rPr>
  </w:style>
  <w:style w:type="character" w:customStyle="1" w:styleId="Heading21">
    <w:name w:val="Heading #2"/>
    <w:basedOn w:val="Heading20"/>
    <w:rsid w:val="00D13B63"/>
    <w:rPr>
      <w:rFonts w:ascii="Arial" w:eastAsia="Arial" w:hAnsi="Arial" w:cs="Arial"/>
      <w:b/>
      <w:bCs/>
      <w:i w:val="0"/>
      <w:iCs w:val="0"/>
      <w:smallCaps w:val="0"/>
      <w:strike w:val="0"/>
      <w:color w:val="FFFFFF"/>
      <w:spacing w:val="0"/>
      <w:w w:val="100"/>
      <w:position w:val="0"/>
      <w:sz w:val="46"/>
      <w:szCs w:val="46"/>
      <w:u w:val="none"/>
      <w:lang w:val="lv-LV" w:eastAsia="lv-LV" w:bidi="lv-LV"/>
    </w:rPr>
  </w:style>
  <w:style w:type="character" w:customStyle="1" w:styleId="Bodytext70">
    <w:name w:val="Body text (7)_"/>
    <w:basedOn w:val="DefaultParagraphFont"/>
    <w:rsid w:val="00D13B63"/>
    <w:rPr>
      <w:rFonts w:ascii="Arial" w:eastAsia="Arial" w:hAnsi="Arial" w:cs="Arial"/>
      <w:b w:val="0"/>
      <w:bCs w:val="0"/>
      <w:i w:val="0"/>
      <w:iCs w:val="0"/>
      <w:smallCaps w:val="0"/>
      <w:strike w:val="0"/>
      <w:sz w:val="16"/>
      <w:szCs w:val="16"/>
      <w:u w:val="none"/>
    </w:rPr>
  </w:style>
  <w:style w:type="character" w:customStyle="1" w:styleId="Bodytext71">
    <w:name w:val="Body text (7)"/>
    <w:basedOn w:val="Bodytext70"/>
    <w:rsid w:val="00D13B63"/>
    <w:rPr>
      <w:rFonts w:ascii="Arial" w:eastAsia="Arial" w:hAnsi="Arial" w:cs="Arial"/>
      <w:b w:val="0"/>
      <w:bCs w:val="0"/>
      <w:i w:val="0"/>
      <w:iCs w:val="0"/>
      <w:smallCaps w:val="0"/>
      <w:strike w:val="0"/>
      <w:color w:val="000000"/>
      <w:spacing w:val="0"/>
      <w:w w:val="100"/>
      <w:position w:val="0"/>
      <w:sz w:val="16"/>
      <w:szCs w:val="16"/>
      <w:u w:val="none"/>
      <w:lang w:val="lv-LV" w:eastAsia="lv-LV" w:bidi="lv-LV"/>
    </w:rPr>
  </w:style>
  <w:style w:type="character" w:customStyle="1" w:styleId="Bodytext785ptBold">
    <w:name w:val="Body text (7) + 8.5 pt;Bold"/>
    <w:basedOn w:val="Bodytext70"/>
    <w:rsid w:val="00D13B63"/>
    <w:rPr>
      <w:rFonts w:ascii="Arial" w:eastAsia="Arial" w:hAnsi="Arial" w:cs="Arial"/>
      <w:b/>
      <w:bCs/>
      <w:i w:val="0"/>
      <w:iCs w:val="0"/>
      <w:smallCaps w:val="0"/>
      <w:strike w:val="0"/>
      <w:color w:val="000000"/>
      <w:spacing w:val="0"/>
      <w:w w:val="100"/>
      <w:position w:val="0"/>
      <w:sz w:val="17"/>
      <w:szCs w:val="17"/>
      <w:u w:val="none"/>
      <w:lang w:val="lv-LV" w:eastAsia="lv-LV" w:bidi="lv-LV"/>
    </w:rPr>
  </w:style>
  <w:style w:type="character" w:customStyle="1" w:styleId="Bodytext7Corbel9pt">
    <w:name w:val="Body text (7) + Corbel;9 pt"/>
    <w:basedOn w:val="Bodytext70"/>
    <w:rsid w:val="00D13B63"/>
    <w:rPr>
      <w:rFonts w:ascii="Corbel" w:eastAsia="Corbel" w:hAnsi="Corbel" w:cs="Corbel"/>
      <w:b w:val="0"/>
      <w:bCs w:val="0"/>
      <w:i w:val="0"/>
      <w:iCs w:val="0"/>
      <w:smallCaps w:val="0"/>
      <w:strike w:val="0"/>
      <w:color w:val="000000"/>
      <w:spacing w:val="0"/>
      <w:w w:val="100"/>
      <w:position w:val="0"/>
      <w:sz w:val="18"/>
      <w:szCs w:val="18"/>
      <w:u w:val="none"/>
      <w:lang w:val="lv-LV" w:eastAsia="lv-LV" w:bidi="lv-LV"/>
    </w:rPr>
  </w:style>
  <w:style w:type="character" w:customStyle="1" w:styleId="Bodytext7TimesNewRoman9ptBold">
    <w:name w:val="Body text (7) + Times New Roman;9 pt;Bold"/>
    <w:basedOn w:val="Bodytext70"/>
    <w:rsid w:val="00D13B63"/>
    <w:rPr>
      <w:rFonts w:ascii="Times New Roman" w:eastAsia="Times New Roman" w:hAnsi="Times New Roman" w:cs="Times New Roman"/>
      <w:b/>
      <w:bCs/>
      <w:i w:val="0"/>
      <w:iCs w:val="0"/>
      <w:smallCaps w:val="0"/>
      <w:strike w:val="0"/>
      <w:color w:val="000000"/>
      <w:spacing w:val="0"/>
      <w:w w:val="100"/>
      <w:position w:val="0"/>
      <w:sz w:val="18"/>
      <w:szCs w:val="18"/>
      <w:u w:val="none"/>
      <w:lang w:val="lv-LV" w:eastAsia="lv-LV" w:bidi="lv-LV"/>
    </w:rPr>
  </w:style>
  <w:style w:type="character" w:customStyle="1" w:styleId="TOC4Char">
    <w:name w:val="TOC 4 Char"/>
    <w:basedOn w:val="DefaultParagraphFont"/>
    <w:link w:val="TOC4"/>
    <w:rsid w:val="00D13B63"/>
    <w:rPr>
      <w:rFonts w:ascii="Times New Roman" w:eastAsia="Times New Roman" w:hAnsi="Times New Roman" w:cs="Times New Roman"/>
      <w:shd w:val="clear" w:color="auto" w:fill="FFFFFF"/>
    </w:rPr>
  </w:style>
  <w:style w:type="character" w:customStyle="1" w:styleId="TableofcontentsSmallCaps">
    <w:name w:val="Table of contents + Small Caps"/>
    <w:basedOn w:val="TOC4Char"/>
    <w:rsid w:val="00D13B63"/>
    <w:rPr>
      <w:rFonts w:ascii="Times New Roman" w:eastAsia="Times New Roman" w:hAnsi="Times New Roman" w:cs="Times New Roman"/>
      <w:smallCaps/>
      <w:color w:val="000000"/>
      <w:spacing w:val="0"/>
      <w:w w:val="100"/>
      <w:position w:val="0"/>
      <w:shd w:val="clear" w:color="auto" w:fill="FFFFFF"/>
      <w:lang w:val="lv-LV" w:eastAsia="lv-LV" w:bidi="lv-LV"/>
    </w:rPr>
  </w:style>
  <w:style w:type="character" w:customStyle="1" w:styleId="Heading42">
    <w:name w:val="Heading #4 (2)_"/>
    <w:basedOn w:val="DefaultParagraphFont"/>
    <w:link w:val="Heading420"/>
    <w:rsid w:val="00D13B63"/>
    <w:rPr>
      <w:rFonts w:ascii="Times New Roman" w:eastAsia="Times New Roman" w:hAnsi="Times New Roman" w:cs="Times New Roman"/>
      <w:b/>
      <w:bCs/>
      <w:i/>
      <w:iCs/>
      <w:shd w:val="clear" w:color="auto" w:fill="FFFFFF"/>
    </w:rPr>
  </w:style>
  <w:style w:type="character" w:customStyle="1" w:styleId="Bodytext2Exact">
    <w:name w:val="Body text (2) Exact"/>
    <w:basedOn w:val="DefaultParagraphFont"/>
    <w:rsid w:val="00D13B63"/>
    <w:rPr>
      <w:rFonts w:ascii="Times New Roman" w:eastAsia="Times New Roman" w:hAnsi="Times New Roman" w:cs="Times New Roman"/>
      <w:b w:val="0"/>
      <w:bCs w:val="0"/>
      <w:i/>
      <w:iCs/>
      <w:smallCaps w:val="0"/>
      <w:strike w:val="0"/>
      <w:spacing w:val="-2"/>
      <w:sz w:val="20"/>
      <w:szCs w:val="20"/>
      <w:u w:val="none"/>
    </w:rPr>
  </w:style>
  <w:style w:type="character" w:customStyle="1" w:styleId="BodytextExact">
    <w:name w:val="Body text Exact"/>
    <w:basedOn w:val="DefaultParagraphFont"/>
    <w:rsid w:val="00D13B63"/>
    <w:rPr>
      <w:rFonts w:ascii="Times New Roman" w:eastAsia="Times New Roman" w:hAnsi="Times New Roman" w:cs="Times New Roman"/>
      <w:b w:val="0"/>
      <w:bCs w:val="0"/>
      <w:i w:val="0"/>
      <w:iCs w:val="0"/>
      <w:smallCaps w:val="0"/>
      <w:strike w:val="0"/>
      <w:spacing w:val="4"/>
      <w:sz w:val="20"/>
      <w:szCs w:val="20"/>
      <w:u w:val="none"/>
    </w:rPr>
  </w:style>
  <w:style w:type="paragraph" w:customStyle="1" w:styleId="BodyText8">
    <w:name w:val="Body Text8"/>
    <w:basedOn w:val="Normal"/>
    <w:link w:val="Bodytext"/>
    <w:rsid w:val="00D13B63"/>
    <w:pPr>
      <w:widowControl w:val="0"/>
      <w:shd w:val="clear" w:color="auto" w:fill="FFFFFF"/>
      <w:spacing w:before="1680" w:after="300" w:line="0" w:lineRule="atLeast"/>
      <w:ind w:hanging="760"/>
      <w:jc w:val="right"/>
    </w:pPr>
    <w:rPr>
      <w:rFonts w:ascii="Times New Roman" w:eastAsia="Times New Roman" w:hAnsi="Times New Roman" w:cs="Times New Roman"/>
    </w:rPr>
  </w:style>
  <w:style w:type="paragraph" w:customStyle="1" w:styleId="Heading30">
    <w:name w:val="Heading #3"/>
    <w:basedOn w:val="Normal"/>
    <w:link w:val="Heading3"/>
    <w:rsid w:val="00D13B63"/>
    <w:pPr>
      <w:widowControl w:val="0"/>
      <w:shd w:val="clear" w:color="auto" w:fill="FFFFFF"/>
      <w:spacing w:before="600" w:after="480" w:line="317" w:lineRule="exact"/>
      <w:jc w:val="center"/>
      <w:outlineLvl w:val="2"/>
    </w:pPr>
    <w:rPr>
      <w:rFonts w:ascii="Times New Roman" w:eastAsia="Times New Roman" w:hAnsi="Times New Roman" w:cs="Times New Roman"/>
      <w:b/>
      <w:bCs/>
      <w:sz w:val="26"/>
      <w:szCs w:val="26"/>
    </w:rPr>
  </w:style>
  <w:style w:type="paragraph" w:customStyle="1" w:styleId="Heading50">
    <w:name w:val="Heading #5"/>
    <w:basedOn w:val="Normal"/>
    <w:link w:val="Heading5"/>
    <w:rsid w:val="00D13B63"/>
    <w:pPr>
      <w:widowControl w:val="0"/>
      <w:shd w:val="clear" w:color="auto" w:fill="FFFFFF"/>
      <w:spacing w:after="0" w:line="403" w:lineRule="exact"/>
      <w:ind w:hanging="1800"/>
      <w:jc w:val="both"/>
      <w:outlineLvl w:val="4"/>
    </w:pPr>
    <w:rPr>
      <w:rFonts w:ascii="Times New Roman" w:eastAsia="Times New Roman" w:hAnsi="Times New Roman" w:cs="Times New Roman"/>
    </w:rPr>
  </w:style>
  <w:style w:type="paragraph" w:customStyle="1" w:styleId="Bodytext31">
    <w:name w:val="Body text (3)"/>
    <w:basedOn w:val="Normal"/>
    <w:link w:val="Bodytext30"/>
    <w:rsid w:val="00D13B63"/>
    <w:pPr>
      <w:widowControl w:val="0"/>
      <w:shd w:val="clear" w:color="auto" w:fill="FFFFFF"/>
      <w:spacing w:before="60" w:after="0" w:line="413" w:lineRule="exact"/>
      <w:jc w:val="both"/>
    </w:pPr>
    <w:rPr>
      <w:rFonts w:ascii="Times New Roman" w:eastAsia="Times New Roman" w:hAnsi="Times New Roman" w:cs="Times New Roman"/>
      <w:b/>
      <w:bCs/>
      <w:i/>
      <w:iCs/>
    </w:rPr>
  </w:style>
  <w:style w:type="paragraph" w:customStyle="1" w:styleId="Heading40">
    <w:name w:val="Heading #4"/>
    <w:basedOn w:val="Normal"/>
    <w:link w:val="Heading4"/>
    <w:rsid w:val="00D13B63"/>
    <w:pPr>
      <w:widowControl w:val="0"/>
      <w:shd w:val="clear" w:color="auto" w:fill="FFFFFF"/>
      <w:spacing w:before="180" w:after="180" w:line="0" w:lineRule="atLeast"/>
      <w:ind w:hanging="700"/>
      <w:jc w:val="both"/>
      <w:outlineLvl w:val="3"/>
    </w:pPr>
    <w:rPr>
      <w:rFonts w:ascii="Times New Roman" w:eastAsia="Times New Roman" w:hAnsi="Times New Roman" w:cs="Times New Roman"/>
    </w:rPr>
  </w:style>
  <w:style w:type="paragraph" w:customStyle="1" w:styleId="Bodytext41">
    <w:name w:val="Body text (4)"/>
    <w:basedOn w:val="Normal"/>
    <w:link w:val="Bodytext40"/>
    <w:rsid w:val="00D13B63"/>
    <w:pPr>
      <w:widowControl w:val="0"/>
      <w:shd w:val="clear" w:color="auto" w:fill="FFFFFF"/>
      <w:spacing w:before="720" w:after="0" w:line="0" w:lineRule="atLeast"/>
      <w:jc w:val="both"/>
    </w:pPr>
    <w:rPr>
      <w:rFonts w:ascii="Times New Roman" w:eastAsia="Times New Roman" w:hAnsi="Times New Roman" w:cs="Times New Roman"/>
      <w:i/>
      <w:iCs/>
      <w:sz w:val="19"/>
      <w:szCs w:val="19"/>
    </w:rPr>
  </w:style>
  <w:style w:type="paragraph" w:customStyle="1" w:styleId="Tablecaption0">
    <w:name w:val="Table caption"/>
    <w:basedOn w:val="Normal"/>
    <w:link w:val="Tablecaption"/>
    <w:rsid w:val="00D13B63"/>
    <w:pPr>
      <w:widowControl w:val="0"/>
      <w:shd w:val="clear" w:color="auto" w:fill="FFFFFF"/>
      <w:spacing w:after="0" w:line="0" w:lineRule="atLeast"/>
    </w:pPr>
    <w:rPr>
      <w:rFonts w:ascii="Times New Roman" w:eastAsia="Times New Roman" w:hAnsi="Times New Roman" w:cs="Times New Roman"/>
    </w:rPr>
  </w:style>
  <w:style w:type="paragraph" w:customStyle="1" w:styleId="Bodytext51">
    <w:name w:val="Body text (5)"/>
    <w:basedOn w:val="Normal"/>
    <w:link w:val="Bodytext50"/>
    <w:rsid w:val="00D13B63"/>
    <w:pPr>
      <w:widowControl w:val="0"/>
      <w:shd w:val="clear" w:color="auto" w:fill="FFFFFF"/>
      <w:spacing w:before="60" w:after="0" w:line="346" w:lineRule="exact"/>
      <w:jc w:val="center"/>
    </w:pPr>
    <w:rPr>
      <w:rFonts w:ascii="Arial" w:eastAsia="Arial" w:hAnsi="Arial" w:cs="Arial"/>
      <w:b/>
      <w:bCs/>
    </w:rPr>
  </w:style>
  <w:style w:type="paragraph" w:styleId="TOC4">
    <w:name w:val="toc 4"/>
    <w:basedOn w:val="Normal"/>
    <w:link w:val="TOC4Char"/>
    <w:autoRedefine/>
    <w:rsid w:val="00D13B63"/>
    <w:pPr>
      <w:widowControl w:val="0"/>
      <w:shd w:val="clear" w:color="auto" w:fill="FFFFFF"/>
      <w:spacing w:before="540" w:after="0" w:line="394" w:lineRule="exact"/>
      <w:jc w:val="both"/>
    </w:pPr>
    <w:rPr>
      <w:rFonts w:ascii="Times New Roman" w:eastAsia="Times New Roman" w:hAnsi="Times New Roman" w:cs="Times New Roman"/>
    </w:rPr>
  </w:style>
  <w:style w:type="paragraph" w:customStyle="1" w:styleId="Heading420">
    <w:name w:val="Heading #4 (2)"/>
    <w:basedOn w:val="Normal"/>
    <w:link w:val="Heading42"/>
    <w:rsid w:val="00D13B63"/>
    <w:pPr>
      <w:widowControl w:val="0"/>
      <w:shd w:val="clear" w:color="auto" w:fill="FFFFFF"/>
      <w:spacing w:before="60" w:after="180" w:line="0" w:lineRule="atLeast"/>
      <w:jc w:val="both"/>
      <w:outlineLvl w:val="3"/>
    </w:pPr>
    <w:rPr>
      <w:rFonts w:ascii="Times New Roman" w:eastAsia="Times New Roman" w:hAnsi="Times New Roman" w:cs="Times New Roman"/>
      <w:b/>
      <w:bCs/>
      <w:i/>
      <w:iCs/>
    </w:rPr>
  </w:style>
  <w:style w:type="character" w:styleId="UnresolvedMention">
    <w:name w:val="Unresolved Mention"/>
    <w:basedOn w:val="DefaultParagraphFont"/>
    <w:uiPriority w:val="99"/>
    <w:semiHidden/>
    <w:unhideWhenUsed/>
    <w:rsid w:val="00D13B63"/>
    <w:rPr>
      <w:color w:val="605E5C"/>
      <w:shd w:val="clear" w:color="auto" w:fill="E1DFDD"/>
    </w:rPr>
  </w:style>
  <w:style w:type="paragraph" w:styleId="ListParagraph">
    <w:name w:val="List Paragraph"/>
    <w:basedOn w:val="Normal"/>
    <w:uiPriority w:val="34"/>
    <w:qFormat/>
    <w:rsid w:val="00D13B63"/>
    <w:pPr>
      <w:spacing w:after="0" w:line="240" w:lineRule="auto"/>
      <w:ind w:left="720"/>
      <w:contextualSpacing/>
    </w:pPr>
    <w:rPr>
      <w:rFonts w:ascii="CG Times (E1)" w:eastAsia="Times New Roman" w:hAnsi="CG Times (E1)" w:cs="Times New Roman"/>
      <w:sz w:val="24"/>
      <w:szCs w:val="20"/>
      <w:lang w:val="en-GB"/>
    </w:rPr>
  </w:style>
  <w:style w:type="paragraph" w:styleId="BodyText0">
    <w:name w:val="Body Text"/>
    <w:basedOn w:val="Normal"/>
    <w:link w:val="BodyTextChar"/>
    <w:rsid w:val="00D13B63"/>
    <w:pPr>
      <w:spacing w:after="120" w:line="240" w:lineRule="auto"/>
    </w:pPr>
    <w:rPr>
      <w:rFonts w:ascii="CG Times (E1)" w:eastAsia="Times New Roman" w:hAnsi="CG Times (E1)" w:cs="Times New Roman"/>
      <w:sz w:val="24"/>
      <w:szCs w:val="20"/>
      <w:lang w:val="en-GB"/>
    </w:rPr>
  </w:style>
  <w:style w:type="character" w:customStyle="1" w:styleId="BodyTextChar">
    <w:name w:val="Body Text Char"/>
    <w:basedOn w:val="DefaultParagraphFont"/>
    <w:link w:val="BodyText0"/>
    <w:rsid w:val="00D13B63"/>
    <w:rPr>
      <w:rFonts w:ascii="CG Times (E1)" w:eastAsia="Times New Roman" w:hAnsi="CG Times (E1)" w:cs="Times New Roman"/>
      <w:sz w:val="24"/>
      <w:szCs w:val="20"/>
      <w:lang w:val="en-GB"/>
    </w:rPr>
  </w:style>
  <w:style w:type="paragraph" w:styleId="Title">
    <w:name w:val="Title"/>
    <w:basedOn w:val="Normal"/>
    <w:link w:val="TitleChar"/>
    <w:qFormat/>
    <w:rsid w:val="00D13B63"/>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D13B63"/>
    <w:rPr>
      <w:rFonts w:ascii="Arial" w:eastAsia="Times New Roman" w:hAnsi="Arial" w:cs="Times New Roman"/>
      <w:b/>
      <w:szCs w:val="20"/>
      <w:lang w:val="en-GB"/>
    </w:rPr>
  </w:style>
  <w:style w:type="paragraph" w:styleId="Header">
    <w:name w:val="header"/>
    <w:basedOn w:val="Normal"/>
    <w:link w:val="HeaderChar"/>
    <w:uiPriority w:val="99"/>
    <w:unhideWhenUsed/>
    <w:rsid w:val="00D13B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3B63"/>
  </w:style>
  <w:style w:type="paragraph" w:styleId="Footer">
    <w:name w:val="footer"/>
    <w:basedOn w:val="Normal"/>
    <w:link w:val="FooterChar"/>
    <w:uiPriority w:val="99"/>
    <w:unhideWhenUsed/>
    <w:rsid w:val="00D13B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3B63"/>
  </w:style>
  <w:style w:type="paragraph" w:styleId="NoSpacing">
    <w:name w:val="No Spacing"/>
    <w:uiPriority w:val="1"/>
    <w:qFormat/>
    <w:rsid w:val="00865425"/>
    <w:pPr>
      <w:spacing w:after="0" w:line="240" w:lineRule="auto"/>
    </w:pPr>
  </w:style>
  <w:style w:type="character" w:customStyle="1" w:styleId="Heading1Char">
    <w:name w:val="Heading 1 Char"/>
    <w:basedOn w:val="DefaultParagraphFont"/>
    <w:link w:val="Heading1"/>
    <w:uiPriority w:val="9"/>
    <w:rsid w:val="008654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542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51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1DB"/>
    <w:rPr>
      <w:rFonts w:ascii="Segoe UI" w:hAnsi="Segoe UI" w:cs="Segoe UI"/>
      <w:sz w:val="18"/>
      <w:szCs w:val="18"/>
    </w:rPr>
  </w:style>
  <w:style w:type="character" w:styleId="CommentReference">
    <w:name w:val="annotation reference"/>
    <w:basedOn w:val="DefaultParagraphFont"/>
    <w:uiPriority w:val="99"/>
    <w:semiHidden/>
    <w:unhideWhenUsed/>
    <w:rsid w:val="00293B59"/>
    <w:rPr>
      <w:sz w:val="16"/>
      <w:szCs w:val="16"/>
    </w:rPr>
  </w:style>
  <w:style w:type="paragraph" w:styleId="CommentText">
    <w:name w:val="annotation text"/>
    <w:basedOn w:val="Normal"/>
    <w:link w:val="CommentTextChar"/>
    <w:uiPriority w:val="99"/>
    <w:semiHidden/>
    <w:unhideWhenUsed/>
    <w:rsid w:val="00293B59"/>
    <w:pPr>
      <w:spacing w:line="240" w:lineRule="auto"/>
    </w:pPr>
    <w:rPr>
      <w:sz w:val="20"/>
      <w:szCs w:val="20"/>
    </w:rPr>
  </w:style>
  <w:style w:type="character" w:customStyle="1" w:styleId="CommentTextChar">
    <w:name w:val="Comment Text Char"/>
    <w:basedOn w:val="DefaultParagraphFont"/>
    <w:link w:val="CommentText"/>
    <w:uiPriority w:val="99"/>
    <w:semiHidden/>
    <w:rsid w:val="00293B59"/>
    <w:rPr>
      <w:sz w:val="20"/>
      <w:szCs w:val="20"/>
    </w:rPr>
  </w:style>
  <w:style w:type="paragraph" w:styleId="CommentSubject">
    <w:name w:val="annotation subject"/>
    <w:basedOn w:val="CommentText"/>
    <w:next w:val="CommentText"/>
    <w:link w:val="CommentSubjectChar"/>
    <w:uiPriority w:val="99"/>
    <w:semiHidden/>
    <w:unhideWhenUsed/>
    <w:rsid w:val="00293B59"/>
    <w:rPr>
      <w:b/>
      <w:bCs/>
    </w:rPr>
  </w:style>
  <w:style w:type="character" w:customStyle="1" w:styleId="CommentSubjectChar">
    <w:name w:val="Comment Subject Char"/>
    <w:basedOn w:val="CommentTextChar"/>
    <w:link w:val="CommentSubject"/>
    <w:uiPriority w:val="99"/>
    <w:semiHidden/>
    <w:rsid w:val="00293B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rudzitis@jurmalassiltums.lv" TargetMode="Externa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mailto:raimonds.gulbis@jurmalassiltums.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yperlink" Target="https://bis.gov.lv/bis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20info@jurmalassiltums.lv" TargetMode="External"/><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doc.php?id=288730" TargetMode="External"/><Relationship Id="rId1" Type="http://schemas.openxmlformats.org/officeDocument/2006/relationships/hyperlink" Target="https://www.iub.gov.lv/sites/default/files/upload/Vadlinijas_SPS_20170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B780-83A6-47F1-AA04-8EFE1661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58962</Words>
  <Characters>33609</Characters>
  <Application>Microsoft Office Word</Application>
  <DocSecurity>0</DocSecurity>
  <Lines>280</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iveta.civcisa</dc:creator>
  <cp:keywords/>
  <dc:description/>
  <cp:lastModifiedBy>iveta.civcisa</cp:lastModifiedBy>
  <cp:revision>2</cp:revision>
  <dcterms:created xsi:type="dcterms:W3CDTF">2019-07-31T12:08:00Z</dcterms:created>
  <dcterms:modified xsi:type="dcterms:W3CDTF">2019-07-31T12:08:00Z</dcterms:modified>
</cp:coreProperties>
</file>