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0548" w:rsidRPr="003065EF" w:rsidRDefault="00E30548" w:rsidP="00E30548">
      <w:pPr>
        <w:pStyle w:val="NoSpacing"/>
        <w:jc w:val="right"/>
      </w:pPr>
      <w:r w:rsidRPr="003065EF">
        <w:t xml:space="preserve">Iepirkuma </w:t>
      </w:r>
      <w:r w:rsidR="00AE424D" w:rsidRPr="00AE424D">
        <w:rPr>
          <w:noProof/>
          <w:lang w:eastAsia="en-US"/>
        </w:rPr>
        <w:t>JSAGKB2019/4</w:t>
      </w:r>
    </w:p>
    <w:p w:rsidR="00E30548" w:rsidRPr="003065EF" w:rsidRDefault="00E30548" w:rsidP="00E30548">
      <w:pPr>
        <w:pStyle w:val="NoSpacing"/>
        <w:jc w:val="right"/>
      </w:pPr>
      <w:r w:rsidRPr="003065EF">
        <w:t>Nolikuma 1. pielikums</w:t>
      </w:r>
    </w:p>
    <w:p w:rsidR="00E30548" w:rsidRPr="003065EF" w:rsidRDefault="00E30548" w:rsidP="00035232">
      <w:pPr>
        <w:pStyle w:val="NoSpacing"/>
        <w:jc w:val="right"/>
      </w:pPr>
    </w:p>
    <w:p w:rsidR="00E30548" w:rsidRPr="003065EF" w:rsidRDefault="00E30548" w:rsidP="00E30548">
      <w:pPr>
        <w:tabs>
          <w:tab w:val="left" w:pos="-180"/>
        </w:tabs>
        <w:spacing w:line="276" w:lineRule="auto"/>
        <w:jc w:val="center"/>
        <w:rPr>
          <w:b/>
        </w:rPr>
      </w:pPr>
      <w:r w:rsidRPr="003065EF">
        <w:rPr>
          <w:b/>
        </w:rPr>
        <w:t>Tehniskās specifikācijas – darba uzdevums</w:t>
      </w:r>
    </w:p>
    <w:p w:rsidR="00AE424D" w:rsidRPr="00AE424D" w:rsidRDefault="00AE424D" w:rsidP="00AE424D">
      <w:pPr>
        <w:widowControl/>
        <w:autoSpaceDE/>
        <w:autoSpaceDN/>
        <w:adjustRightInd/>
        <w:ind w:left="360"/>
        <w:contextualSpacing/>
        <w:jc w:val="both"/>
        <w:rPr>
          <w:noProof/>
          <w:lang w:eastAsia="en-US"/>
        </w:rPr>
      </w:pPr>
      <w:r w:rsidRPr="00AE424D">
        <w:rPr>
          <w:noProof/>
          <w:lang w:eastAsia="en-US"/>
        </w:rPr>
        <w:t>“Katlu mājas pārbūve Jūrmalā, Aizputes ielā 1(kad.Nr.13000046308)”</w:t>
      </w:r>
    </w:p>
    <w:p w:rsidR="00AE424D" w:rsidRPr="00AE424D" w:rsidRDefault="00AE424D" w:rsidP="00AE424D">
      <w:pPr>
        <w:widowControl/>
        <w:autoSpaceDE/>
        <w:autoSpaceDN/>
        <w:adjustRightInd/>
        <w:contextualSpacing/>
        <w:jc w:val="center"/>
        <w:rPr>
          <w:noProof/>
          <w:lang w:eastAsia="en-US"/>
        </w:rPr>
      </w:pPr>
      <w:r w:rsidRPr="00AE424D">
        <w:rPr>
          <w:noProof/>
          <w:lang w:eastAsia="en-US"/>
        </w:rPr>
        <w:t xml:space="preserve">Iepirkuma procedūras </w:t>
      </w:r>
      <w:bookmarkStart w:id="0" w:name="_Hlk527358276"/>
      <w:r w:rsidRPr="00AE424D">
        <w:rPr>
          <w:noProof/>
          <w:lang w:eastAsia="en-US"/>
        </w:rPr>
        <w:t>identifikācijas Nr. JSAGKB2019/4</w:t>
      </w:r>
      <w:bookmarkEnd w:id="0"/>
    </w:p>
    <w:p w:rsidR="00E30548" w:rsidRDefault="00E30548" w:rsidP="00E30548">
      <w:pPr>
        <w:tabs>
          <w:tab w:val="left" w:pos="-180"/>
        </w:tabs>
        <w:spacing w:line="276" w:lineRule="auto"/>
        <w:jc w:val="center"/>
      </w:pPr>
    </w:p>
    <w:p w:rsidR="001E401B" w:rsidRPr="001E401B" w:rsidRDefault="00AE424D" w:rsidP="001E401B">
      <w:pPr>
        <w:widowControl/>
        <w:autoSpaceDE/>
        <w:autoSpaceDN/>
        <w:adjustRightInd/>
        <w:spacing w:after="160" w:line="259" w:lineRule="auto"/>
        <w:rPr>
          <w:rFonts w:eastAsia="Calibri"/>
          <w:lang w:eastAsia="en-US"/>
        </w:rPr>
      </w:pPr>
      <w:r w:rsidRPr="00A44967">
        <w:rPr>
          <w:rFonts w:eastAsia="Calibri"/>
          <w:lang w:eastAsia="en-US"/>
        </w:rPr>
        <w:t>Aizputes</w:t>
      </w:r>
      <w:r w:rsidR="001E401B" w:rsidRPr="00A44967">
        <w:rPr>
          <w:rFonts w:eastAsia="Calibri"/>
          <w:lang w:eastAsia="en-US"/>
        </w:rPr>
        <w:t xml:space="preserve"> gāz</w:t>
      </w:r>
      <w:r w:rsidR="00A44967" w:rsidRPr="00A44967">
        <w:rPr>
          <w:rFonts w:eastAsia="Calibri"/>
          <w:lang w:eastAsia="en-US"/>
        </w:rPr>
        <w:t>es kurināmā katlu mājā</w:t>
      </w:r>
      <w:r w:rsidR="00A44967" w:rsidRPr="00A44967">
        <w:t xml:space="preserve"> paredzēts esošos četrus RK-1.6 gāzes katlu nomaiņu pret trīs ūdens sildāmiem gāzes katliem un saglabāt vienu esošo RK-1.6 katlu. Jaunajiem katliem paredzēt izbūvēt jaunus pamatus. Katram katlam paredzēts izbūvēt jaunu dūmeni. Dūmeņus paredzēts izbūvēt pa pāriem pie ēkas ziemeļu fasādes. </w:t>
      </w:r>
      <w:r w:rsidR="001E401B" w:rsidRPr="00A44967">
        <w:rPr>
          <w:rFonts w:eastAsia="Calibri"/>
          <w:lang w:eastAsia="en-US"/>
        </w:rPr>
        <w:t>Gāzes katlu mājai ir jādarbojas pilnīgi autonomā režīmā ar attālinātu nepārtrauktu drošu darb</w:t>
      </w:r>
      <w:r w:rsidR="00A44967">
        <w:rPr>
          <w:rFonts w:eastAsia="Calibri"/>
          <w:lang w:eastAsia="en-US"/>
        </w:rPr>
        <w:t xml:space="preserve">ības un datu uzraudzību no Slokas ielas </w:t>
      </w:r>
      <w:r w:rsidR="001E401B" w:rsidRPr="00A44967">
        <w:rPr>
          <w:rFonts w:eastAsia="Calibri"/>
          <w:lang w:eastAsia="en-US"/>
        </w:rPr>
        <w:t>katlu mājas dispečeru punkta, pieļaujot arī vadības un</w:t>
      </w:r>
      <w:r w:rsidR="00A44967">
        <w:rPr>
          <w:rFonts w:eastAsia="Calibri"/>
          <w:lang w:eastAsia="en-US"/>
        </w:rPr>
        <w:t xml:space="preserve"> uzraudzības funkciju no Slokas</w:t>
      </w:r>
      <w:r w:rsidR="001E401B" w:rsidRPr="00A44967">
        <w:rPr>
          <w:rFonts w:eastAsia="Calibri"/>
          <w:lang w:eastAsia="en-US"/>
        </w:rPr>
        <w:t xml:space="preserve"> ielas gāzes katlumājas dispečeru punkta. Iekārtu drošības līmenim ir jābūt tādam, kas nodrošina katlu mājas apsekošanas nepieciešamību klātienē ne biežāk kā pēc 72 stundām.</w:t>
      </w:r>
    </w:p>
    <w:p w:rsidR="001E401B" w:rsidRPr="003065EF" w:rsidRDefault="001E401B" w:rsidP="001E401B">
      <w:pPr>
        <w:tabs>
          <w:tab w:val="left" w:pos="-180"/>
        </w:tabs>
        <w:spacing w:line="276" w:lineRule="auto"/>
      </w:pP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93"/>
        <w:gridCol w:w="2184"/>
        <w:gridCol w:w="4803"/>
      </w:tblGrid>
      <w:tr w:rsidR="00FC0ABC" w:rsidRPr="003065EF" w:rsidTr="00FC0ABC">
        <w:tc>
          <w:tcPr>
            <w:tcW w:w="2193" w:type="dxa"/>
          </w:tcPr>
          <w:p w:rsidR="00FC0ABC" w:rsidRPr="003065EF" w:rsidRDefault="00FC0ABC" w:rsidP="00191C54">
            <w:r w:rsidRPr="003065EF">
              <w:t>Iekārtas</w:t>
            </w:r>
            <w:r w:rsidR="00AE2CBC" w:rsidRPr="003065EF">
              <w:t xml:space="preserve"> </w:t>
            </w:r>
            <w:r w:rsidRPr="003065EF">
              <w:t>nosaukums</w:t>
            </w:r>
          </w:p>
        </w:tc>
        <w:tc>
          <w:tcPr>
            <w:tcW w:w="2184" w:type="dxa"/>
          </w:tcPr>
          <w:p w:rsidR="00FC0ABC" w:rsidRPr="003065EF" w:rsidRDefault="00FC0ABC" w:rsidP="00191C54">
            <w:r w:rsidRPr="003065EF">
              <w:t>Ražotājs(i)</w:t>
            </w:r>
          </w:p>
        </w:tc>
        <w:tc>
          <w:tcPr>
            <w:tcW w:w="4803" w:type="dxa"/>
          </w:tcPr>
          <w:p w:rsidR="00FC0ABC" w:rsidRPr="003065EF" w:rsidRDefault="00FC0ABC" w:rsidP="00191C54">
            <w:r w:rsidRPr="003065EF">
              <w:t xml:space="preserve">Min. </w:t>
            </w:r>
            <w:r w:rsidR="00AE2CBC" w:rsidRPr="003065EF">
              <w:t>T</w:t>
            </w:r>
            <w:r w:rsidRPr="003065EF">
              <w:t>ehniskās</w:t>
            </w:r>
            <w:r w:rsidR="00AE2CBC" w:rsidRPr="003065EF">
              <w:t xml:space="preserve"> </w:t>
            </w:r>
            <w:r w:rsidRPr="003065EF">
              <w:t>prasības</w:t>
            </w:r>
          </w:p>
        </w:tc>
      </w:tr>
      <w:tr w:rsidR="00FC0ABC" w:rsidRPr="003065EF" w:rsidTr="00FC0ABC">
        <w:tc>
          <w:tcPr>
            <w:tcW w:w="2193" w:type="dxa"/>
          </w:tcPr>
          <w:p w:rsidR="00FC0ABC" w:rsidRPr="003065EF" w:rsidRDefault="00FC0ABC" w:rsidP="00191C54">
            <w:r w:rsidRPr="003065EF">
              <w:t>Apkures</w:t>
            </w:r>
            <w:r w:rsidR="00191C54" w:rsidRPr="003065EF">
              <w:t xml:space="preserve"> </w:t>
            </w:r>
            <w:r w:rsidR="00A44967">
              <w:t>katls, 2MW, 2</w:t>
            </w:r>
            <w:r w:rsidRPr="003065EF">
              <w:t>MW,</w:t>
            </w:r>
          </w:p>
          <w:p w:rsidR="00FC0ABC" w:rsidRPr="003065EF" w:rsidRDefault="00A44967" w:rsidP="00191C54">
            <w:r>
              <w:t>0,7</w:t>
            </w:r>
            <w:r w:rsidR="00FC0ABC" w:rsidRPr="003065EF">
              <w:t>MW</w:t>
            </w:r>
          </w:p>
        </w:tc>
        <w:tc>
          <w:tcPr>
            <w:tcW w:w="2184" w:type="dxa"/>
          </w:tcPr>
          <w:p w:rsidR="00FC0ABC" w:rsidRDefault="00FC0ABC" w:rsidP="00191C54">
            <w:r w:rsidRPr="003065EF">
              <w:t xml:space="preserve">Danstoker, Viessmann, </w:t>
            </w:r>
          </w:p>
          <w:p w:rsidR="00A44967" w:rsidRPr="003065EF" w:rsidRDefault="00A44967" w:rsidP="00191C54">
            <w:r>
              <w:t>Buderus</w:t>
            </w:r>
          </w:p>
        </w:tc>
        <w:tc>
          <w:tcPr>
            <w:tcW w:w="4803" w:type="dxa"/>
          </w:tcPr>
          <w:p w:rsidR="00FC0ABC" w:rsidRPr="003065EF" w:rsidRDefault="00B62DD4" w:rsidP="00191C54">
            <w:r w:rsidRPr="003065EF">
              <w:t>PN10,T120°</w:t>
            </w:r>
            <w:r w:rsidR="00FC0ABC" w:rsidRPr="003065EF">
              <w:t>C. Min jauda 30%. 3 NOx klase, 3 ceļu</w:t>
            </w:r>
            <w:r w:rsidR="00191C54" w:rsidRPr="003065EF">
              <w:t xml:space="preserve"> </w:t>
            </w:r>
            <w:r w:rsidR="00FC0ABC" w:rsidRPr="003065EF">
              <w:t>kurtuve</w:t>
            </w:r>
            <w:r w:rsidRPr="003065EF">
              <w:t>.</w:t>
            </w:r>
          </w:p>
          <w:p w:rsidR="00FC0ABC" w:rsidRPr="003065EF" w:rsidRDefault="00FC0ABC" w:rsidP="00191C54">
            <w:r w:rsidRPr="003065EF">
              <w:t>Informācija, ko</w:t>
            </w:r>
            <w:r w:rsidR="00191C54" w:rsidRPr="003065EF">
              <w:t xml:space="preserve"> </w:t>
            </w:r>
            <w:r w:rsidRPr="003065EF">
              <w:t>iesniedz</w:t>
            </w:r>
            <w:r w:rsidR="00191C54" w:rsidRPr="003065EF">
              <w:t xml:space="preserve"> </w:t>
            </w:r>
            <w:r w:rsidRPr="003065EF">
              <w:t>Pretendents: -Lietderības</w:t>
            </w:r>
            <w:r w:rsidR="00191C54" w:rsidRPr="003065EF">
              <w:t xml:space="preserve"> </w:t>
            </w:r>
            <w:r w:rsidRPr="003065EF">
              <w:t>koef. (grafiks 95-70) pie 30%, 50%, 75%, 100%.</w:t>
            </w:r>
          </w:p>
          <w:p w:rsidR="00FC0ABC" w:rsidRPr="003065EF" w:rsidRDefault="00FC0ABC" w:rsidP="00FC0ABC">
            <w:pPr>
              <w:pStyle w:val="ListParagraph"/>
              <w:widowControl/>
              <w:numPr>
                <w:ilvl w:val="0"/>
                <w:numId w:val="11"/>
              </w:numPr>
              <w:autoSpaceDE/>
              <w:autoSpaceDN/>
              <w:adjustRightInd/>
            </w:pPr>
            <w:r w:rsidRPr="003065EF">
              <w:t>Dūmgāzu temp:  (grafiks 95-70) pie 30%, 50%, 75%, 100%.</w:t>
            </w:r>
          </w:p>
          <w:p w:rsidR="00FC0ABC" w:rsidRPr="003065EF" w:rsidRDefault="00FC0ABC" w:rsidP="00191C54"/>
        </w:tc>
      </w:tr>
      <w:tr w:rsidR="00FC0ABC" w:rsidRPr="003065EF" w:rsidTr="00FC0ABC">
        <w:tc>
          <w:tcPr>
            <w:tcW w:w="2193" w:type="dxa"/>
          </w:tcPr>
          <w:p w:rsidR="00FC0ABC" w:rsidRPr="003065EF" w:rsidRDefault="00FC0ABC" w:rsidP="00191C54">
            <w:r w:rsidRPr="003065EF">
              <w:t>Plākšņu</w:t>
            </w:r>
            <w:r w:rsidR="00AE2CBC" w:rsidRPr="003065EF">
              <w:t xml:space="preserve"> </w:t>
            </w:r>
            <w:r w:rsidRPr="003065EF">
              <w:t>siltummaiņi,</w:t>
            </w:r>
          </w:p>
          <w:p w:rsidR="00FC0ABC" w:rsidRPr="003065EF" w:rsidRDefault="00A44967" w:rsidP="00191C54">
            <w:r>
              <w:t>2x5</w:t>
            </w:r>
            <w:r w:rsidR="00FC0ABC" w:rsidRPr="003065EF">
              <w:t>MW</w:t>
            </w:r>
          </w:p>
        </w:tc>
        <w:tc>
          <w:tcPr>
            <w:tcW w:w="2184" w:type="dxa"/>
          </w:tcPr>
          <w:p w:rsidR="00FC0ABC" w:rsidRPr="003065EF" w:rsidRDefault="00FC0ABC" w:rsidP="00191C54">
            <w:r w:rsidRPr="003065EF">
              <w:t>Alfa Laval</w:t>
            </w:r>
            <w:r w:rsidR="00B17767">
              <w:t>, Kelvion</w:t>
            </w:r>
          </w:p>
        </w:tc>
        <w:tc>
          <w:tcPr>
            <w:tcW w:w="4803" w:type="dxa"/>
          </w:tcPr>
          <w:p w:rsidR="00FC0ABC" w:rsidRPr="003065EF" w:rsidRDefault="00FC0ABC" w:rsidP="00191C54">
            <w:r w:rsidRPr="003065EF">
              <w:t>Izjaucams. Darba</w:t>
            </w:r>
            <w:r w:rsidR="00AE2CBC" w:rsidRPr="003065EF">
              <w:t xml:space="preserve"> </w:t>
            </w:r>
            <w:r w:rsidRPr="003065EF">
              <w:t>parametri: PN 16, T 130*C, Plāksne AISI 316, biezums min 0,6 mm. Aizmugurējā</w:t>
            </w:r>
            <w:r w:rsidR="00AE2CBC" w:rsidRPr="003065EF">
              <w:t xml:space="preserve"> </w:t>
            </w:r>
            <w:r w:rsidRPr="003065EF">
              <w:t>plāksnē</w:t>
            </w:r>
            <w:r w:rsidR="00AE2CBC" w:rsidRPr="003065EF">
              <w:t xml:space="preserve"> </w:t>
            </w:r>
            <w:r w:rsidRPr="003065EF">
              <w:t>inspekcijas</w:t>
            </w:r>
            <w:r w:rsidR="00AE2CBC" w:rsidRPr="003065EF">
              <w:t xml:space="preserve"> </w:t>
            </w:r>
            <w:r w:rsidRPr="003065EF">
              <w:t>atveres (blind flanges). Aprēķinu</w:t>
            </w:r>
            <w:r w:rsidR="00AE2CBC" w:rsidRPr="003065EF">
              <w:t xml:space="preserve"> </w:t>
            </w:r>
            <w:r w:rsidRPr="003065EF">
              <w:t>parametri: 95-75/9</w:t>
            </w:r>
            <w:r w:rsidR="00B62DD4" w:rsidRPr="003065EF">
              <w:t>0-70°C</w:t>
            </w:r>
            <w:r w:rsidRPr="003065EF">
              <w:t>, DP 1bar max. Rezerve 10%.</w:t>
            </w:r>
          </w:p>
        </w:tc>
      </w:tr>
      <w:tr w:rsidR="00FC0ABC" w:rsidRPr="003065EF" w:rsidTr="00FC0ABC">
        <w:tc>
          <w:tcPr>
            <w:tcW w:w="2193" w:type="dxa"/>
          </w:tcPr>
          <w:p w:rsidR="00FC0ABC" w:rsidRPr="003065EF" w:rsidRDefault="00FC0ABC" w:rsidP="00191C54">
            <w:r w:rsidRPr="003065EF">
              <w:t>Trases</w:t>
            </w:r>
            <w:r w:rsidR="00AE2CBC" w:rsidRPr="003065EF">
              <w:t xml:space="preserve"> </w:t>
            </w:r>
            <w:r w:rsidRPr="003065EF">
              <w:t>sū</w:t>
            </w:r>
            <w:r w:rsidR="00AE2CBC" w:rsidRPr="003065EF">
              <w:t>k</w:t>
            </w:r>
            <w:r w:rsidRPr="003065EF">
              <w:t>ņi</w:t>
            </w:r>
          </w:p>
        </w:tc>
        <w:tc>
          <w:tcPr>
            <w:tcW w:w="2184" w:type="dxa"/>
          </w:tcPr>
          <w:p w:rsidR="00FC0ABC" w:rsidRPr="003065EF" w:rsidRDefault="00FC0ABC" w:rsidP="00191C54">
            <w:r w:rsidRPr="003065EF">
              <w:t>Grundfos</w:t>
            </w:r>
            <w:r w:rsidR="00A44967">
              <w:t>; KSB</w:t>
            </w:r>
          </w:p>
        </w:tc>
        <w:tc>
          <w:tcPr>
            <w:tcW w:w="4803" w:type="dxa"/>
          </w:tcPr>
          <w:p w:rsidR="00FC0ABC" w:rsidRPr="003065EF" w:rsidRDefault="00FC0ABC" w:rsidP="00191C54">
            <w:r w:rsidRPr="003065EF">
              <w:t>Elektroniski</w:t>
            </w:r>
            <w:r w:rsidR="00AE2CBC" w:rsidRPr="003065EF">
              <w:t xml:space="preserve"> </w:t>
            </w:r>
            <w:r w:rsidRPr="003065EF">
              <w:t>regulējami.</w:t>
            </w:r>
          </w:p>
        </w:tc>
      </w:tr>
      <w:tr w:rsidR="00FC0ABC" w:rsidRPr="003065EF" w:rsidTr="00FC0ABC">
        <w:tc>
          <w:tcPr>
            <w:tcW w:w="2193" w:type="dxa"/>
          </w:tcPr>
          <w:p w:rsidR="00FC0ABC" w:rsidRPr="003065EF" w:rsidRDefault="00FC0ABC" w:rsidP="00191C54">
            <w:r w:rsidRPr="003065EF">
              <w:t>Katlu</w:t>
            </w:r>
            <w:r w:rsidR="00AE2CBC" w:rsidRPr="003065EF">
              <w:t xml:space="preserve"> </w:t>
            </w:r>
            <w:r w:rsidRPr="003065EF">
              <w:t>kontūra</w:t>
            </w:r>
            <w:r w:rsidR="00AE2CBC" w:rsidRPr="003065EF">
              <w:t xml:space="preserve"> </w:t>
            </w:r>
            <w:r w:rsidRPr="003065EF">
              <w:t>sūkņi</w:t>
            </w:r>
          </w:p>
        </w:tc>
        <w:tc>
          <w:tcPr>
            <w:tcW w:w="2184" w:type="dxa"/>
          </w:tcPr>
          <w:p w:rsidR="00FC0ABC" w:rsidRPr="003065EF" w:rsidRDefault="00FC0ABC" w:rsidP="00191C54">
            <w:r w:rsidRPr="003065EF">
              <w:t>Grundfos</w:t>
            </w:r>
            <w:r w:rsidR="00A44967">
              <w:t>; KSB</w:t>
            </w:r>
          </w:p>
        </w:tc>
        <w:tc>
          <w:tcPr>
            <w:tcW w:w="4803" w:type="dxa"/>
          </w:tcPr>
          <w:p w:rsidR="00FC0ABC" w:rsidRPr="003065EF" w:rsidRDefault="00FC0ABC" w:rsidP="00191C54">
            <w:r w:rsidRPr="003065EF">
              <w:t>Elektroniski</w:t>
            </w:r>
            <w:r w:rsidR="00AE2CBC" w:rsidRPr="003065EF">
              <w:t xml:space="preserve"> </w:t>
            </w:r>
            <w:r w:rsidRPr="003065EF">
              <w:t>regulējami.</w:t>
            </w:r>
          </w:p>
        </w:tc>
      </w:tr>
      <w:tr w:rsidR="00FC0ABC" w:rsidRPr="003065EF" w:rsidTr="00FC0ABC">
        <w:tc>
          <w:tcPr>
            <w:tcW w:w="2193" w:type="dxa"/>
          </w:tcPr>
          <w:p w:rsidR="00FC0ABC" w:rsidRPr="003065EF" w:rsidRDefault="00FC0ABC" w:rsidP="00191C54">
            <w:r w:rsidRPr="003065EF">
              <w:t>Armatūra</w:t>
            </w:r>
          </w:p>
        </w:tc>
        <w:tc>
          <w:tcPr>
            <w:tcW w:w="2184" w:type="dxa"/>
          </w:tcPr>
          <w:p w:rsidR="00FC0ABC" w:rsidRPr="003065EF" w:rsidRDefault="00FC0ABC" w:rsidP="009C067A">
            <w:r w:rsidRPr="003065EF">
              <w:t>Vexve</w:t>
            </w:r>
          </w:p>
        </w:tc>
        <w:tc>
          <w:tcPr>
            <w:tcW w:w="4803" w:type="dxa"/>
          </w:tcPr>
          <w:p w:rsidR="00FC0ABC" w:rsidRPr="003065EF" w:rsidRDefault="00B17767" w:rsidP="00191C54">
            <w:r>
              <w:t>PN25</w:t>
            </w:r>
          </w:p>
        </w:tc>
      </w:tr>
      <w:tr w:rsidR="00FC0ABC" w:rsidRPr="003065EF" w:rsidTr="00FC0ABC">
        <w:tc>
          <w:tcPr>
            <w:tcW w:w="2193" w:type="dxa"/>
          </w:tcPr>
          <w:p w:rsidR="00FC0ABC" w:rsidRPr="003065EF" w:rsidRDefault="00FC0ABC" w:rsidP="00191C54">
            <w:r w:rsidRPr="003065EF">
              <w:t>Filtri</w:t>
            </w:r>
          </w:p>
        </w:tc>
        <w:tc>
          <w:tcPr>
            <w:tcW w:w="2184" w:type="dxa"/>
          </w:tcPr>
          <w:p w:rsidR="00FC0ABC" w:rsidRPr="003065EF" w:rsidRDefault="00FC0ABC" w:rsidP="00191C54">
            <w:r w:rsidRPr="003065EF">
              <w:t>KSB</w:t>
            </w:r>
          </w:p>
        </w:tc>
        <w:tc>
          <w:tcPr>
            <w:tcW w:w="4803" w:type="dxa"/>
          </w:tcPr>
          <w:p w:rsidR="00FC0ABC" w:rsidRPr="003065EF" w:rsidRDefault="00FC0ABC" w:rsidP="00191C54">
            <w:r w:rsidRPr="003065EF">
              <w:t>Ķeta</w:t>
            </w:r>
            <w:r w:rsidR="00AE2CBC" w:rsidRPr="003065EF">
              <w:t xml:space="preserve"> </w:t>
            </w:r>
            <w:r w:rsidRPr="003065EF">
              <w:t>atloku</w:t>
            </w:r>
            <w:r w:rsidR="00AE2CBC" w:rsidRPr="003065EF">
              <w:t xml:space="preserve"> </w:t>
            </w:r>
            <w:r w:rsidRPr="003065EF">
              <w:t>sietiņa</w:t>
            </w:r>
            <w:r w:rsidR="00AE2CBC" w:rsidRPr="003065EF">
              <w:t xml:space="preserve"> </w:t>
            </w:r>
            <w:r w:rsidRPr="003065EF">
              <w:t>filtri; PN25.</w:t>
            </w:r>
          </w:p>
        </w:tc>
      </w:tr>
      <w:tr w:rsidR="00FC0ABC" w:rsidRPr="003065EF" w:rsidTr="00FC0ABC">
        <w:tc>
          <w:tcPr>
            <w:tcW w:w="2193" w:type="dxa"/>
          </w:tcPr>
          <w:p w:rsidR="00FC0ABC" w:rsidRPr="003065EF" w:rsidRDefault="00FC0ABC" w:rsidP="00191C54">
            <w:r w:rsidRPr="003065EF">
              <w:t>Termometri</w:t>
            </w:r>
          </w:p>
        </w:tc>
        <w:tc>
          <w:tcPr>
            <w:tcW w:w="2184" w:type="dxa"/>
          </w:tcPr>
          <w:p w:rsidR="00FC0ABC" w:rsidRPr="003065EF" w:rsidRDefault="00FC0ABC" w:rsidP="00191C54">
            <w:r w:rsidRPr="003065EF">
              <w:t>WATTS</w:t>
            </w:r>
          </w:p>
        </w:tc>
        <w:tc>
          <w:tcPr>
            <w:tcW w:w="4803" w:type="dxa"/>
          </w:tcPr>
          <w:p w:rsidR="00FC0ABC" w:rsidRPr="003065EF" w:rsidRDefault="00FC0ABC" w:rsidP="00191C54">
            <w:r w:rsidRPr="003065EF">
              <w:t>Spirta</w:t>
            </w:r>
            <w:r w:rsidR="00AE2CBC" w:rsidRPr="003065EF">
              <w:t xml:space="preserve"> termometri </w:t>
            </w:r>
            <w:r w:rsidRPr="003065EF">
              <w:t>misiņa</w:t>
            </w:r>
            <w:r w:rsidR="00AE2CBC" w:rsidRPr="003065EF">
              <w:t xml:space="preserve"> </w:t>
            </w:r>
            <w:r w:rsidRPr="003065EF">
              <w:t>apvalkā.</w:t>
            </w:r>
          </w:p>
        </w:tc>
      </w:tr>
      <w:tr w:rsidR="00FC0ABC" w:rsidRPr="003065EF" w:rsidTr="00FC0ABC">
        <w:tc>
          <w:tcPr>
            <w:tcW w:w="2193" w:type="dxa"/>
          </w:tcPr>
          <w:p w:rsidR="00FC0ABC" w:rsidRPr="003065EF" w:rsidRDefault="00FC0ABC" w:rsidP="00191C54">
            <w:r w:rsidRPr="003065EF">
              <w:t>Manometri</w:t>
            </w:r>
          </w:p>
        </w:tc>
        <w:tc>
          <w:tcPr>
            <w:tcW w:w="2184" w:type="dxa"/>
          </w:tcPr>
          <w:p w:rsidR="00FC0ABC" w:rsidRPr="003065EF" w:rsidRDefault="00FC0ABC" w:rsidP="00191C54">
            <w:r w:rsidRPr="003065EF">
              <w:t>WIKA</w:t>
            </w:r>
          </w:p>
        </w:tc>
        <w:tc>
          <w:tcPr>
            <w:tcW w:w="4803" w:type="dxa"/>
          </w:tcPr>
          <w:p w:rsidR="00FC0ABC" w:rsidRPr="003065EF" w:rsidRDefault="00FC0ABC" w:rsidP="00191C54">
            <w:r w:rsidRPr="003065EF">
              <w:t>Manometri</w:t>
            </w:r>
            <w:r w:rsidR="00AE2CBC" w:rsidRPr="003065EF">
              <w:t xml:space="preserve"> </w:t>
            </w:r>
            <w:r w:rsidRPr="003065EF">
              <w:t>ar 100mm displeja</w:t>
            </w:r>
            <w:r w:rsidR="00AE2CBC" w:rsidRPr="003065EF">
              <w:t xml:space="preserve"> </w:t>
            </w:r>
            <w:r w:rsidRPr="003065EF">
              <w:t>diametru</w:t>
            </w:r>
            <w:r w:rsidR="00AE2CBC" w:rsidRPr="003065EF">
              <w:t xml:space="preserve"> </w:t>
            </w:r>
            <w:r w:rsidRPr="003065EF">
              <w:t>nerūsējošā</w:t>
            </w:r>
            <w:r w:rsidR="00AE2CBC" w:rsidRPr="003065EF">
              <w:t xml:space="preserve"> </w:t>
            </w:r>
            <w:r w:rsidRPr="003065EF">
              <w:t>tērauda</w:t>
            </w:r>
            <w:r w:rsidR="00AE2CBC" w:rsidRPr="003065EF">
              <w:t xml:space="preserve"> </w:t>
            </w:r>
            <w:r w:rsidRPr="003065EF">
              <w:t>korpusā.</w:t>
            </w:r>
          </w:p>
        </w:tc>
      </w:tr>
      <w:tr w:rsidR="00FC0ABC" w:rsidRPr="003065EF" w:rsidTr="00FC0ABC">
        <w:tc>
          <w:tcPr>
            <w:tcW w:w="2193" w:type="dxa"/>
          </w:tcPr>
          <w:p w:rsidR="00FC0ABC" w:rsidRPr="003065EF" w:rsidRDefault="00FC0ABC" w:rsidP="00191C54">
            <w:r w:rsidRPr="003065EF">
              <w:t>Caurules</w:t>
            </w:r>
          </w:p>
        </w:tc>
        <w:tc>
          <w:tcPr>
            <w:tcW w:w="2184" w:type="dxa"/>
          </w:tcPr>
          <w:p w:rsidR="00FC0ABC" w:rsidRPr="003065EF" w:rsidRDefault="00FC0ABC" w:rsidP="00191C54"/>
        </w:tc>
        <w:tc>
          <w:tcPr>
            <w:tcW w:w="4803" w:type="dxa"/>
          </w:tcPr>
          <w:p w:rsidR="00FC0ABC" w:rsidRPr="003065EF" w:rsidRDefault="00FC0ABC" w:rsidP="00191C54">
            <w:r w:rsidRPr="003065EF">
              <w:t>Metināmās</w:t>
            </w:r>
            <w:r w:rsidR="00AE2CBC" w:rsidRPr="003065EF">
              <w:t xml:space="preserve"> </w:t>
            </w:r>
            <w:r w:rsidRPr="003065EF">
              <w:t>tērauda</w:t>
            </w:r>
            <w:r w:rsidR="00AE2CBC" w:rsidRPr="003065EF">
              <w:t xml:space="preserve"> </w:t>
            </w:r>
            <w:r w:rsidRPr="003065EF">
              <w:t>caurules, gruntētas, EN10217.</w:t>
            </w:r>
          </w:p>
        </w:tc>
      </w:tr>
      <w:tr w:rsidR="00FC0ABC" w:rsidRPr="003065EF" w:rsidTr="00FC0ABC">
        <w:tc>
          <w:tcPr>
            <w:tcW w:w="2193" w:type="dxa"/>
          </w:tcPr>
          <w:p w:rsidR="00FC0ABC" w:rsidRPr="003065EF" w:rsidRDefault="00FC0ABC" w:rsidP="00191C54">
            <w:r w:rsidRPr="003065EF">
              <w:t>Izolācija</w:t>
            </w:r>
          </w:p>
        </w:tc>
        <w:tc>
          <w:tcPr>
            <w:tcW w:w="2184" w:type="dxa"/>
          </w:tcPr>
          <w:p w:rsidR="00FC0ABC" w:rsidRPr="003065EF" w:rsidRDefault="00FC0ABC" w:rsidP="00191C54">
            <w:r w:rsidRPr="003065EF">
              <w:t>Paroc</w:t>
            </w:r>
          </w:p>
        </w:tc>
        <w:tc>
          <w:tcPr>
            <w:tcW w:w="4803" w:type="dxa"/>
          </w:tcPr>
          <w:p w:rsidR="00FC0ABC" w:rsidRPr="003065EF" w:rsidRDefault="00FC0ABC" w:rsidP="00191C54">
            <w:r w:rsidRPr="003065EF">
              <w:t>Akmens</w:t>
            </w:r>
            <w:r w:rsidR="00AE2CBC" w:rsidRPr="003065EF">
              <w:t xml:space="preserve"> </w:t>
            </w:r>
            <w:r w:rsidRPr="003065EF">
              <w:t>vates</w:t>
            </w:r>
            <w:r w:rsidR="00AE2CBC" w:rsidRPr="003065EF">
              <w:t xml:space="preserve"> </w:t>
            </w:r>
            <w:r w:rsidRPr="003065EF">
              <w:t>izolācija</w:t>
            </w:r>
            <w:r w:rsidR="00AE2CBC" w:rsidRPr="003065EF">
              <w:t xml:space="preserve"> </w:t>
            </w:r>
            <w:r w:rsidRPr="003065EF">
              <w:t>ar</w:t>
            </w:r>
            <w:r w:rsidR="00AE2CBC" w:rsidRPr="003065EF">
              <w:t xml:space="preserve"> </w:t>
            </w:r>
            <w:r w:rsidRPr="003065EF">
              <w:t>cinkota</w:t>
            </w:r>
            <w:r w:rsidR="00AE2CBC" w:rsidRPr="003065EF">
              <w:t xml:space="preserve"> </w:t>
            </w:r>
            <w:r w:rsidRPr="003065EF">
              <w:t>skārda</w:t>
            </w:r>
            <w:r w:rsidR="00AE2CBC" w:rsidRPr="003065EF">
              <w:t xml:space="preserve"> </w:t>
            </w:r>
            <w:r w:rsidRPr="003065EF">
              <w:t>pārvalku.</w:t>
            </w:r>
          </w:p>
        </w:tc>
      </w:tr>
    </w:tbl>
    <w:p w:rsidR="00E30548" w:rsidRPr="003065EF" w:rsidRDefault="00FC0ABC" w:rsidP="00FC0ABC">
      <w:pPr>
        <w:pStyle w:val="NoSpacing"/>
        <w:tabs>
          <w:tab w:val="left" w:pos="1276"/>
        </w:tabs>
        <w:spacing w:line="276" w:lineRule="auto"/>
        <w:jc w:val="both"/>
      </w:pPr>
      <w:r w:rsidRPr="003065EF">
        <w:t>Projektā</w:t>
      </w:r>
      <w:r w:rsidR="008B28B1" w:rsidRPr="003065EF">
        <w:t xml:space="preserve"> </w:t>
      </w:r>
      <w:r w:rsidRPr="003065EF">
        <w:t>norādītās</w:t>
      </w:r>
      <w:r w:rsidR="008B28B1" w:rsidRPr="003065EF">
        <w:t xml:space="preserve"> </w:t>
      </w:r>
      <w:r w:rsidRPr="003065EF">
        <w:t>iekārtas un materiāli</w:t>
      </w:r>
      <w:r w:rsidR="008B28B1" w:rsidRPr="003065EF">
        <w:t xml:space="preserve"> </w:t>
      </w:r>
      <w:r w:rsidRPr="003065EF">
        <w:t>var</w:t>
      </w:r>
      <w:r w:rsidR="008B28B1" w:rsidRPr="003065EF">
        <w:t xml:space="preserve"> </w:t>
      </w:r>
      <w:r w:rsidRPr="003065EF">
        <w:t>tikt</w:t>
      </w:r>
      <w:r w:rsidR="008B28B1" w:rsidRPr="003065EF">
        <w:t xml:space="preserve"> </w:t>
      </w:r>
      <w:r w:rsidRPr="003065EF">
        <w:t>aizstātas</w:t>
      </w:r>
      <w:r w:rsidR="008B28B1" w:rsidRPr="003065EF">
        <w:t xml:space="preserve"> </w:t>
      </w:r>
      <w:r w:rsidRPr="003065EF">
        <w:t>ar</w:t>
      </w:r>
      <w:r w:rsidR="008B28B1" w:rsidRPr="003065EF">
        <w:t xml:space="preserve"> </w:t>
      </w:r>
      <w:r w:rsidRPr="003065EF">
        <w:t>citu</w:t>
      </w:r>
      <w:r w:rsidR="008B28B1" w:rsidRPr="003065EF">
        <w:t xml:space="preserve"> </w:t>
      </w:r>
      <w:r w:rsidRPr="003065EF">
        <w:t>firmu, ražotāju</w:t>
      </w:r>
      <w:r w:rsidR="008B28B1" w:rsidRPr="003065EF">
        <w:t xml:space="preserve"> </w:t>
      </w:r>
      <w:r w:rsidRPr="003065EF">
        <w:t>analogas</w:t>
      </w:r>
      <w:r w:rsidR="008B28B1" w:rsidRPr="003065EF">
        <w:t xml:space="preserve"> </w:t>
      </w:r>
      <w:r w:rsidRPr="003065EF">
        <w:t>jaudas un kvalitātes</w:t>
      </w:r>
      <w:r w:rsidR="008B28B1" w:rsidRPr="003065EF">
        <w:t xml:space="preserve"> </w:t>
      </w:r>
      <w:r w:rsidRPr="003065EF">
        <w:t>iekārtām, materiāliem</w:t>
      </w:r>
      <w:r w:rsidR="008B28B1" w:rsidRPr="003065EF">
        <w:t xml:space="preserve"> </w:t>
      </w:r>
      <w:r w:rsidRPr="003065EF">
        <w:t>saskaņojot</w:t>
      </w:r>
      <w:r w:rsidR="008B28B1" w:rsidRPr="003065EF">
        <w:t xml:space="preserve"> </w:t>
      </w:r>
      <w:r w:rsidRPr="003065EF">
        <w:t>ar</w:t>
      </w:r>
      <w:r w:rsidR="008B28B1" w:rsidRPr="003065EF">
        <w:t xml:space="preserve"> </w:t>
      </w:r>
      <w:r w:rsidRPr="003065EF">
        <w:t>Pasūtītāju.</w:t>
      </w:r>
      <w:r w:rsidR="00191C54" w:rsidRPr="003065EF">
        <w:t xml:space="preserve"> </w:t>
      </w:r>
      <w:r w:rsidR="002D588F" w:rsidRPr="003065EF">
        <w:t>Pretendentam obligāti pirms piedāvājuma sagatavošanas ir jāapmeklē objekts</w:t>
      </w:r>
      <w:r w:rsidR="009C067A">
        <w:t>.</w:t>
      </w:r>
    </w:p>
    <w:p w:rsidR="00FC0ABC" w:rsidRPr="003065EF" w:rsidRDefault="00FC0ABC" w:rsidP="00FC0ABC">
      <w:pPr>
        <w:pStyle w:val="NoSpacing"/>
        <w:tabs>
          <w:tab w:val="left" w:pos="1276"/>
        </w:tabs>
        <w:spacing w:line="276" w:lineRule="auto"/>
        <w:jc w:val="both"/>
        <w:rPr>
          <w:b/>
        </w:rPr>
      </w:pPr>
    </w:p>
    <w:p w:rsidR="00FC0ABC" w:rsidRPr="003065EF" w:rsidRDefault="00FC0ABC" w:rsidP="00FC0ABC">
      <w:pPr>
        <w:pStyle w:val="NoSpacing"/>
        <w:tabs>
          <w:tab w:val="left" w:pos="1276"/>
        </w:tabs>
        <w:spacing w:line="276" w:lineRule="auto"/>
        <w:jc w:val="both"/>
        <w:rPr>
          <w:b/>
        </w:rPr>
      </w:pPr>
    </w:p>
    <w:p w:rsidR="00FC0ABC" w:rsidRPr="003065EF" w:rsidRDefault="00FC0ABC" w:rsidP="00FC0ABC">
      <w:pPr>
        <w:pStyle w:val="NoSpacing"/>
        <w:tabs>
          <w:tab w:val="left" w:pos="1276"/>
        </w:tabs>
        <w:spacing w:line="276" w:lineRule="auto"/>
        <w:jc w:val="both"/>
        <w:rPr>
          <w:b/>
        </w:rPr>
      </w:pPr>
    </w:p>
    <w:p w:rsidR="00FC0ABC" w:rsidRPr="003065EF" w:rsidRDefault="00FC0ABC" w:rsidP="00FC0ABC">
      <w:pPr>
        <w:pStyle w:val="NoSpacing"/>
        <w:tabs>
          <w:tab w:val="left" w:pos="1276"/>
        </w:tabs>
        <w:spacing w:line="276" w:lineRule="auto"/>
        <w:jc w:val="both"/>
        <w:rPr>
          <w:b/>
        </w:rPr>
      </w:pPr>
    </w:p>
    <w:p w:rsidR="00FC0ABC" w:rsidRPr="003065EF" w:rsidRDefault="00FC0ABC" w:rsidP="00FC0ABC">
      <w:pPr>
        <w:pStyle w:val="NoSpacing"/>
        <w:tabs>
          <w:tab w:val="left" w:pos="1276"/>
        </w:tabs>
        <w:spacing w:line="276" w:lineRule="auto"/>
        <w:jc w:val="both"/>
        <w:rPr>
          <w:b/>
        </w:rPr>
      </w:pPr>
    </w:p>
    <w:p w:rsidR="00FC0ABC" w:rsidRPr="003065EF" w:rsidRDefault="00FC0ABC" w:rsidP="00FC0ABC">
      <w:pPr>
        <w:pStyle w:val="NoSpacing"/>
        <w:tabs>
          <w:tab w:val="left" w:pos="1276"/>
        </w:tabs>
        <w:spacing w:line="276" w:lineRule="auto"/>
        <w:jc w:val="both"/>
        <w:rPr>
          <w:b/>
        </w:rPr>
      </w:pPr>
    </w:p>
    <w:p w:rsidR="00FC0ABC" w:rsidRPr="003065EF" w:rsidRDefault="00FC0ABC" w:rsidP="00FC0ABC">
      <w:pPr>
        <w:pStyle w:val="NoSpacing"/>
        <w:tabs>
          <w:tab w:val="left" w:pos="1276"/>
        </w:tabs>
        <w:spacing w:line="276" w:lineRule="auto"/>
        <w:jc w:val="both"/>
        <w:rPr>
          <w:b/>
        </w:rPr>
      </w:pPr>
    </w:p>
    <w:p w:rsidR="008B28B1" w:rsidRPr="003065EF" w:rsidRDefault="008B28B1" w:rsidP="00FC0ABC">
      <w:pPr>
        <w:pStyle w:val="NoSpacing"/>
        <w:tabs>
          <w:tab w:val="left" w:pos="1276"/>
        </w:tabs>
        <w:spacing w:line="276" w:lineRule="auto"/>
        <w:jc w:val="both"/>
        <w:rPr>
          <w:b/>
        </w:rPr>
      </w:pPr>
    </w:p>
    <w:p w:rsidR="008B28B1" w:rsidRPr="003065EF" w:rsidRDefault="008B28B1" w:rsidP="00FC0ABC">
      <w:pPr>
        <w:pStyle w:val="NoSpacing"/>
        <w:tabs>
          <w:tab w:val="left" w:pos="1276"/>
        </w:tabs>
        <w:spacing w:line="276" w:lineRule="auto"/>
        <w:jc w:val="both"/>
        <w:rPr>
          <w:b/>
        </w:rPr>
      </w:pPr>
    </w:p>
    <w:p w:rsidR="008B28B1" w:rsidRPr="003065EF" w:rsidRDefault="008B28B1" w:rsidP="00FC0ABC">
      <w:pPr>
        <w:pStyle w:val="NoSpacing"/>
        <w:tabs>
          <w:tab w:val="left" w:pos="1276"/>
        </w:tabs>
        <w:spacing w:line="276" w:lineRule="auto"/>
        <w:jc w:val="both"/>
        <w:rPr>
          <w:b/>
        </w:rPr>
      </w:pPr>
    </w:p>
    <w:p w:rsidR="00FC0ABC" w:rsidRPr="003065EF" w:rsidRDefault="00FC0ABC" w:rsidP="00FC0ABC">
      <w:pPr>
        <w:pStyle w:val="NoSpacing"/>
        <w:tabs>
          <w:tab w:val="left" w:pos="1276"/>
        </w:tabs>
        <w:spacing w:line="276" w:lineRule="auto"/>
        <w:jc w:val="both"/>
      </w:pPr>
    </w:p>
    <w:p w:rsidR="00035232" w:rsidRPr="003065EF" w:rsidRDefault="00E30548" w:rsidP="00035232">
      <w:pPr>
        <w:pStyle w:val="NoSpacing"/>
        <w:jc w:val="right"/>
      </w:pPr>
      <w:r w:rsidRPr="003065EF">
        <w:t xml:space="preserve">Iepirkuma </w:t>
      </w:r>
      <w:r w:rsidR="00AE424D">
        <w:t>JSAGKB2019/4</w:t>
      </w:r>
    </w:p>
    <w:p w:rsidR="00035232" w:rsidRPr="003065EF" w:rsidRDefault="00035232" w:rsidP="00035232">
      <w:pPr>
        <w:pStyle w:val="NoSpacing"/>
        <w:jc w:val="right"/>
      </w:pPr>
      <w:r w:rsidRPr="003065EF">
        <w:t xml:space="preserve">Nolikuma </w:t>
      </w:r>
      <w:r w:rsidR="00E30548" w:rsidRPr="003065EF">
        <w:t>2</w:t>
      </w:r>
      <w:r w:rsidRPr="003065EF">
        <w:t>. pielikums</w:t>
      </w:r>
    </w:p>
    <w:p w:rsidR="00035232" w:rsidRPr="003065EF" w:rsidRDefault="00035232" w:rsidP="00035232">
      <w:pPr>
        <w:pStyle w:val="NoSpacing"/>
        <w:jc w:val="both"/>
      </w:pPr>
    </w:p>
    <w:p w:rsidR="00035232" w:rsidRPr="003065EF" w:rsidRDefault="00035232" w:rsidP="00035232">
      <w:pPr>
        <w:pStyle w:val="NoSpacing"/>
        <w:jc w:val="center"/>
        <w:rPr>
          <w:b/>
        </w:rPr>
      </w:pPr>
      <w:r w:rsidRPr="003065EF">
        <w:rPr>
          <w:b/>
        </w:rPr>
        <w:t xml:space="preserve">Pieteikums dalībai </w:t>
      </w:r>
      <w:r w:rsidR="00E30548" w:rsidRPr="003065EF">
        <w:rPr>
          <w:b/>
        </w:rPr>
        <w:t>iepirkumā</w:t>
      </w:r>
    </w:p>
    <w:p w:rsidR="00FC0ABC" w:rsidRPr="003065EF" w:rsidRDefault="00AE424D" w:rsidP="00FC0ABC">
      <w:pPr>
        <w:jc w:val="center"/>
        <w:rPr>
          <w:noProof/>
        </w:rPr>
      </w:pPr>
      <w:r>
        <w:rPr>
          <w:noProof/>
        </w:rPr>
        <w:t>“Katlu mājas pārbūve Jūrmalā, Aizputes ielā 1(kad.Nr.13000046308)”</w:t>
      </w:r>
    </w:p>
    <w:p w:rsidR="00E30548" w:rsidRDefault="00E30548" w:rsidP="00E30548">
      <w:pPr>
        <w:tabs>
          <w:tab w:val="left" w:pos="-180"/>
        </w:tabs>
        <w:spacing w:line="276" w:lineRule="auto"/>
        <w:jc w:val="center"/>
      </w:pPr>
      <w:r w:rsidRPr="003065EF">
        <w:t xml:space="preserve">Iepirkuma identifikācijas numurs </w:t>
      </w:r>
      <w:r w:rsidR="00AE424D">
        <w:t>JSAGKB2019/4</w:t>
      </w:r>
    </w:p>
    <w:p w:rsidR="00AE424D" w:rsidRPr="003065EF" w:rsidRDefault="00AE424D" w:rsidP="00E30548">
      <w:pPr>
        <w:tabs>
          <w:tab w:val="left" w:pos="-180"/>
        </w:tabs>
        <w:spacing w:line="276" w:lineRule="auto"/>
        <w:jc w:val="center"/>
      </w:pPr>
    </w:p>
    <w:p w:rsidR="00035232" w:rsidRPr="003065EF" w:rsidRDefault="00035232" w:rsidP="00035232">
      <w:pPr>
        <w:pStyle w:val="NoSpacing"/>
        <w:jc w:val="right"/>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33"/>
        <w:gridCol w:w="295"/>
        <w:gridCol w:w="1409"/>
        <w:gridCol w:w="577"/>
        <w:gridCol w:w="830"/>
        <w:gridCol w:w="3536"/>
      </w:tblGrid>
      <w:tr w:rsidR="00035232" w:rsidRPr="003065EF" w:rsidTr="00E30548">
        <w:trPr>
          <w:cantSplit/>
          <w:trHeight w:val="239"/>
        </w:trPr>
        <w:tc>
          <w:tcPr>
            <w:tcW w:w="9180" w:type="dxa"/>
            <w:gridSpan w:val="6"/>
            <w:shd w:val="clear" w:color="auto" w:fill="F3F3F3"/>
          </w:tcPr>
          <w:p w:rsidR="00035232" w:rsidRPr="003065EF" w:rsidRDefault="00035232" w:rsidP="00E1536E">
            <w:pPr>
              <w:tabs>
                <w:tab w:val="left" w:pos="171"/>
                <w:tab w:val="left" w:pos="426"/>
                <w:tab w:val="left" w:pos="567"/>
                <w:tab w:val="left" w:pos="705"/>
                <w:tab w:val="left" w:pos="851"/>
                <w:tab w:val="left" w:pos="1134"/>
                <w:tab w:val="left" w:pos="1418"/>
                <w:tab w:val="left" w:pos="1539"/>
                <w:tab w:val="left" w:pos="1701"/>
                <w:tab w:val="left" w:pos="1985"/>
                <w:tab w:val="left" w:pos="2565"/>
                <w:tab w:val="left" w:pos="4253"/>
                <w:tab w:val="left" w:pos="4536"/>
                <w:tab w:val="left" w:pos="4678"/>
              </w:tabs>
            </w:pPr>
            <w:r w:rsidRPr="003065EF">
              <w:t>Informācija par pretendentu</w:t>
            </w:r>
          </w:p>
        </w:tc>
      </w:tr>
      <w:tr w:rsidR="00035232" w:rsidRPr="003065EF" w:rsidTr="008B28B1">
        <w:trPr>
          <w:cantSplit/>
          <w:trHeight w:val="278"/>
        </w:trPr>
        <w:tc>
          <w:tcPr>
            <w:tcW w:w="4237" w:type="dxa"/>
            <w:gridSpan w:val="3"/>
          </w:tcPr>
          <w:p w:rsidR="00035232" w:rsidRPr="003065EF" w:rsidRDefault="00A31D1D" w:rsidP="00650A92">
            <w:r w:rsidRPr="003065EF">
              <w:t>N</w:t>
            </w:r>
            <w:r w:rsidR="00035232" w:rsidRPr="003065EF">
              <w:t>osaukums</w:t>
            </w:r>
            <w:r w:rsidR="00650A92" w:rsidRPr="003065EF">
              <w:t xml:space="preserve"> </w:t>
            </w:r>
            <w:r w:rsidR="00035232" w:rsidRPr="003065EF">
              <w:t>(vai vārds, uzvārds):</w:t>
            </w:r>
          </w:p>
        </w:tc>
        <w:tc>
          <w:tcPr>
            <w:tcW w:w="4943" w:type="dxa"/>
            <w:gridSpan w:val="3"/>
          </w:tcPr>
          <w:p w:rsidR="00035232" w:rsidRPr="003065EF" w:rsidRDefault="00035232" w:rsidP="00E1536E"/>
        </w:tc>
      </w:tr>
      <w:tr w:rsidR="00035232" w:rsidRPr="003065EF" w:rsidTr="008B28B1">
        <w:trPr>
          <w:cantSplit/>
          <w:trHeight w:val="242"/>
        </w:trPr>
        <w:tc>
          <w:tcPr>
            <w:tcW w:w="4237" w:type="dxa"/>
            <w:gridSpan w:val="3"/>
          </w:tcPr>
          <w:p w:rsidR="00035232" w:rsidRPr="003065EF" w:rsidRDefault="00CE7C59" w:rsidP="00CE7C59">
            <w:pPr>
              <w:rPr>
                <w:bCs/>
              </w:rPr>
            </w:pPr>
            <w:r w:rsidRPr="003065EF">
              <w:rPr>
                <w:bCs/>
              </w:rPr>
              <w:t xml:space="preserve">UR piešķirtais reģ.Nr. </w:t>
            </w:r>
            <w:r w:rsidR="00035232" w:rsidRPr="003065EF">
              <w:rPr>
                <w:bCs/>
              </w:rPr>
              <w:t>(vai personas kods):</w:t>
            </w:r>
          </w:p>
        </w:tc>
        <w:tc>
          <w:tcPr>
            <w:tcW w:w="4943" w:type="dxa"/>
            <w:gridSpan w:val="3"/>
          </w:tcPr>
          <w:p w:rsidR="00035232" w:rsidRPr="003065EF" w:rsidRDefault="00035232" w:rsidP="00E1536E"/>
        </w:tc>
      </w:tr>
      <w:tr w:rsidR="000E4B0B" w:rsidRPr="003065EF" w:rsidTr="008B28B1">
        <w:trPr>
          <w:cantSplit/>
          <w:trHeight w:val="226"/>
        </w:trPr>
        <w:tc>
          <w:tcPr>
            <w:tcW w:w="4237" w:type="dxa"/>
            <w:gridSpan w:val="3"/>
          </w:tcPr>
          <w:p w:rsidR="000E4B0B" w:rsidRPr="003065EF" w:rsidRDefault="000E4B0B" w:rsidP="00CE7C59">
            <w:r w:rsidRPr="003065EF">
              <w:rPr>
                <w:bCs/>
              </w:rPr>
              <w:t>Būvkomersant</w:t>
            </w:r>
            <w:r w:rsidR="00CE7C59" w:rsidRPr="003065EF">
              <w:rPr>
                <w:bCs/>
              </w:rPr>
              <w:t>a</w:t>
            </w:r>
            <w:r w:rsidRPr="003065EF">
              <w:rPr>
                <w:bCs/>
              </w:rPr>
              <w:t xml:space="preserve"> reģistrācijas numurs</w:t>
            </w:r>
            <w:r w:rsidR="00CE7C59" w:rsidRPr="003065EF">
              <w:rPr>
                <w:bCs/>
              </w:rPr>
              <w:t>:</w:t>
            </w:r>
          </w:p>
        </w:tc>
        <w:tc>
          <w:tcPr>
            <w:tcW w:w="4943" w:type="dxa"/>
            <w:gridSpan w:val="3"/>
          </w:tcPr>
          <w:p w:rsidR="000E4B0B" w:rsidRPr="003065EF" w:rsidRDefault="000E4B0B" w:rsidP="00E1536E"/>
        </w:tc>
      </w:tr>
      <w:tr w:rsidR="00035232" w:rsidRPr="003065EF" w:rsidTr="008B28B1">
        <w:trPr>
          <w:cantSplit/>
          <w:trHeight w:val="226"/>
        </w:trPr>
        <w:tc>
          <w:tcPr>
            <w:tcW w:w="4237" w:type="dxa"/>
            <w:gridSpan w:val="3"/>
          </w:tcPr>
          <w:p w:rsidR="00035232" w:rsidRPr="003065EF" w:rsidRDefault="00035232" w:rsidP="00E1536E">
            <w:r w:rsidRPr="003065EF">
              <w:t>Juridiskā adrese:</w:t>
            </w:r>
          </w:p>
        </w:tc>
        <w:tc>
          <w:tcPr>
            <w:tcW w:w="4943" w:type="dxa"/>
            <w:gridSpan w:val="3"/>
          </w:tcPr>
          <w:p w:rsidR="00035232" w:rsidRPr="003065EF" w:rsidRDefault="00035232" w:rsidP="00E1536E"/>
        </w:tc>
      </w:tr>
      <w:tr w:rsidR="00035232" w:rsidRPr="003065EF" w:rsidTr="008B28B1">
        <w:trPr>
          <w:cantSplit/>
          <w:trHeight w:val="226"/>
        </w:trPr>
        <w:tc>
          <w:tcPr>
            <w:tcW w:w="4237" w:type="dxa"/>
            <w:gridSpan w:val="3"/>
          </w:tcPr>
          <w:p w:rsidR="00035232" w:rsidRPr="003065EF" w:rsidRDefault="00035232" w:rsidP="00E1536E">
            <w:r w:rsidRPr="003065EF">
              <w:t>Tālrunis:</w:t>
            </w:r>
          </w:p>
        </w:tc>
        <w:tc>
          <w:tcPr>
            <w:tcW w:w="577" w:type="dxa"/>
          </w:tcPr>
          <w:p w:rsidR="00035232" w:rsidRPr="003065EF" w:rsidRDefault="00035232" w:rsidP="00E1536E"/>
        </w:tc>
        <w:tc>
          <w:tcPr>
            <w:tcW w:w="830" w:type="dxa"/>
          </w:tcPr>
          <w:p w:rsidR="00035232" w:rsidRPr="003065EF" w:rsidRDefault="00035232" w:rsidP="00E1536E">
            <w:r w:rsidRPr="003065EF">
              <w:t>Fakss:</w:t>
            </w:r>
          </w:p>
        </w:tc>
        <w:tc>
          <w:tcPr>
            <w:tcW w:w="3536" w:type="dxa"/>
          </w:tcPr>
          <w:p w:rsidR="00035232" w:rsidRPr="003065EF" w:rsidRDefault="00035232" w:rsidP="00E1536E"/>
        </w:tc>
      </w:tr>
      <w:tr w:rsidR="00035232" w:rsidRPr="003065EF" w:rsidTr="008B28B1">
        <w:trPr>
          <w:cantSplit/>
          <w:trHeight w:val="226"/>
        </w:trPr>
        <w:tc>
          <w:tcPr>
            <w:tcW w:w="4237" w:type="dxa"/>
            <w:gridSpan w:val="3"/>
          </w:tcPr>
          <w:p w:rsidR="00035232" w:rsidRPr="003065EF" w:rsidRDefault="00035232" w:rsidP="00E1536E">
            <w:r w:rsidRPr="003065EF">
              <w:t>E-pasta adrese:</w:t>
            </w:r>
          </w:p>
        </w:tc>
        <w:tc>
          <w:tcPr>
            <w:tcW w:w="4943" w:type="dxa"/>
            <w:gridSpan w:val="3"/>
          </w:tcPr>
          <w:p w:rsidR="00035232" w:rsidRPr="003065EF" w:rsidRDefault="00035232" w:rsidP="00E1536E"/>
        </w:tc>
      </w:tr>
      <w:tr w:rsidR="00035232" w:rsidRPr="003065EF" w:rsidTr="008B28B1">
        <w:trPr>
          <w:cantSplit/>
          <w:trHeight w:val="226"/>
        </w:trPr>
        <w:tc>
          <w:tcPr>
            <w:tcW w:w="4237" w:type="dxa"/>
            <w:gridSpan w:val="3"/>
          </w:tcPr>
          <w:p w:rsidR="00035232" w:rsidRPr="003065EF" w:rsidRDefault="00E30548" w:rsidP="00E1536E">
            <w:r w:rsidRPr="003065EF">
              <w:t>I</w:t>
            </w:r>
            <w:r w:rsidR="00035232" w:rsidRPr="003065EF">
              <w:t>nterneta adrese:</w:t>
            </w:r>
          </w:p>
        </w:tc>
        <w:tc>
          <w:tcPr>
            <w:tcW w:w="4943" w:type="dxa"/>
            <w:gridSpan w:val="3"/>
          </w:tcPr>
          <w:p w:rsidR="00035232" w:rsidRPr="003065EF" w:rsidRDefault="00035232" w:rsidP="00E1536E"/>
        </w:tc>
      </w:tr>
      <w:tr w:rsidR="00035232" w:rsidRPr="003065EF" w:rsidTr="00E30548">
        <w:trPr>
          <w:cantSplit/>
          <w:trHeight w:val="226"/>
        </w:trPr>
        <w:tc>
          <w:tcPr>
            <w:tcW w:w="9180" w:type="dxa"/>
            <w:gridSpan w:val="6"/>
            <w:shd w:val="clear" w:color="auto" w:fill="F3F3F3"/>
          </w:tcPr>
          <w:p w:rsidR="00035232" w:rsidRPr="003065EF" w:rsidRDefault="00035232" w:rsidP="00E1536E">
            <w:pPr>
              <w:tabs>
                <w:tab w:val="num" w:pos="1296"/>
              </w:tabs>
              <w:ind w:left="1296" w:hanging="1296"/>
              <w:outlineLvl w:val="6"/>
            </w:pPr>
            <w:r w:rsidRPr="003065EF">
              <w:t>Finanšu rekvizīti</w:t>
            </w:r>
          </w:p>
        </w:tc>
      </w:tr>
      <w:tr w:rsidR="00035232" w:rsidRPr="003065EF" w:rsidTr="008B28B1">
        <w:trPr>
          <w:cantSplit/>
          <w:trHeight w:val="226"/>
        </w:trPr>
        <w:tc>
          <w:tcPr>
            <w:tcW w:w="2533" w:type="dxa"/>
          </w:tcPr>
          <w:p w:rsidR="00035232" w:rsidRPr="003065EF" w:rsidRDefault="00035232" w:rsidP="00E1536E">
            <w:r w:rsidRPr="003065EF">
              <w:t>Bankas nosaukums:</w:t>
            </w:r>
          </w:p>
        </w:tc>
        <w:tc>
          <w:tcPr>
            <w:tcW w:w="6647" w:type="dxa"/>
            <w:gridSpan w:val="5"/>
          </w:tcPr>
          <w:p w:rsidR="00035232" w:rsidRPr="003065EF" w:rsidRDefault="00035232" w:rsidP="00E1536E"/>
        </w:tc>
      </w:tr>
      <w:tr w:rsidR="00035232" w:rsidRPr="003065EF" w:rsidTr="008B28B1">
        <w:trPr>
          <w:cantSplit/>
          <w:trHeight w:val="226"/>
        </w:trPr>
        <w:tc>
          <w:tcPr>
            <w:tcW w:w="2533" w:type="dxa"/>
          </w:tcPr>
          <w:p w:rsidR="00035232" w:rsidRPr="003065EF" w:rsidRDefault="00035232" w:rsidP="00E1536E">
            <w:pPr>
              <w:ind w:right="-52"/>
            </w:pPr>
            <w:r w:rsidRPr="003065EF">
              <w:t>Bankas kods:</w:t>
            </w:r>
          </w:p>
        </w:tc>
        <w:tc>
          <w:tcPr>
            <w:tcW w:w="6647" w:type="dxa"/>
            <w:gridSpan w:val="5"/>
          </w:tcPr>
          <w:p w:rsidR="00035232" w:rsidRPr="003065EF" w:rsidRDefault="00035232" w:rsidP="00E1536E"/>
        </w:tc>
      </w:tr>
      <w:tr w:rsidR="00035232" w:rsidRPr="003065EF" w:rsidTr="008B28B1">
        <w:trPr>
          <w:cantSplit/>
          <w:trHeight w:val="226"/>
        </w:trPr>
        <w:tc>
          <w:tcPr>
            <w:tcW w:w="2533" w:type="dxa"/>
          </w:tcPr>
          <w:p w:rsidR="00035232" w:rsidRPr="003065EF" w:rsidRDefault="00035232" w:rsidP="00E1536E">
            <w:r w:rsidRPr="003065EF">
              <w:t>Konta numurs:</w:t>
            </w:r>
          </w:p>
        </w:tc>
        <w:tc>
          <w:tcPr>
            <w:tcW w:w="6647" w:type="dxa"/>
            <w:gridSpan w:val="5"/>
          </w:tcPr>
          <w:p w:rsidR="00035232" w:rsidRPr="003065EF" w:rsidRDefault="00035232" w:rsidP="00E1536E"/>
        </w:tc>
      </w:tr>
      <w:tr w:rsidR="00035232" w:rsidRPr="003065EF" w:rsidTr="00E30548">
        <w:trPr>
          <w:cantSplit/>
          <w:trHeight w:val="239"/>
        </w:trPr>
        <w:tc>
          <w:tcPr>
            <w:tcW w:w="9180" w:type="dxa"/>
            <w:gridSpan w:val="6"/>
            <w:shd w:val="clear" w:color="auto" w:fill="F3F3F3"/>
          </w:tcPr>
          <w:p w:rsidR="00035232" w:rsidRPr="003065EF" w:rsidRDefault="00035232" w:rsidP="00E1536E">
            <w:pPr>
              <w:outlineLvl w:val="6"/>
            </w:pPr>
            <w:r w:rsidRPr="003065EF">
              <w:t xml:space="preserve">Informācija par pretendenta kontaktpersonu </w:t>
            </w:r>
          </w:p>
        </w:tc>
      </w:tr>
      <w:tr w:rsidR="00035232" w:rsidRPr="003065EF" w:rsidTr="008B28B1">
        <w:trPr>
          <w:cantSplit/>
          <w:trHeight w:val="226"/>
        </w:trPr>
        <w:tc>
          <w:tcPr>
            <w:tcW w:w="2828" w:type="dxa"/>
            <w:gridSpan w:val="2"/>
          </w:tcPr>
          <w:p w:rsidR="00035232" w:rsidRPr="003065EF" w:rsidRDefault="00035232" w:rsidP="00E1536E">
            <w:r w:rsidRPr="003065EF">
              <w:t>Vārds, uzvārds:</w:t>
            </w:r>
          </w:p>
        </w:tc>
        <w:tc>
          <w:tcPr>
            <w:tcW w:w="6352" w:type="dxa"/>
            <w:gridSpan w:val="4"/>
          </w:tcPr>
          <w:p w:rsidR="00035232" w:rsidRPr="003065EF" w:rsidRDefault="00035232" w:rsidP="00E1536E"/>
        </w:tc>
      </w:tr>
      <w:tr w:rsidR="00035232" w:rsidRPr="003065EF" w:rsidTr="008B28B1">
        <w:trPr>
          <w:cantSplit/>
          <w:trHeight w:val="226"/>
        </w:trPr>
        <w:tc>
          <w:tcPr>
            <w:tcW w:w="2828" w:type="dxa"/>
            <w:gridSpan w:val="2"/>
          </w:tcPr>
          <w:p w:rsidR="00035232" w:rsidRPr="003065EF" w:rsidRDefault="00834C89" w:rsidP="00E1536E">
            <w:r w:rsidRPr="003065EF">
              <w:t>A</w:t>
            </w:r>
            <w:r w:rsidR="00035232" w:rsidRPr="003065EF">
              <w:t>mats:</w:t>
            </w:r>
          </w:p>
        </w:tc>
        <w:tc>
          <w:tcPr>
            <w:tcW w:w="6352" w:type="dxa"/>
            <w:gridSpan w:val="4"/>
          </w:tcPr>
          <w:p w:rsidR="00035232" w:rsidRPr="003065EF" w:rsidRDefault="00035232" w:rsidP="00E1536E"/>
        </w:tc>
      </w:tr>
      <w:tr w:rsidR="00035232" w:rsidRPr="003065EF" w:rsidTr="008B28B1">
        <w:trPr>
          <w:cantSplit/>
          <w:trHeight w:val="226"/>
        </w:trPr>
        <w:tc>
          <w:tcPr>
            <w:tcW w:w="2828" w:type="dxa"/>
            <w:gridSpan w:val="2"/>
          </w:tcPr>
          <w:p w:rsidR="00035232" w:rsidRPr="003065EF" w:rsidRDefault="00035232" w:rsidP="00E1536E">
            <w:r w:rsidRPr="003065EF">
              <w:t>Tālrunis:</w:t>
            </w:r>
          </w:p>
        </w:tc>
        <w:tc>
          <w:tcPr>
            <w:tcW w:w="1986" w:type="dxa"/>
            <w:gridSpan w:val="2"/>
          </w:tcPr>
          <w:p w:rsidR="00035232" w:rsidRPr="003065EF" w:rsidRDefault="00035232" w:rsidP="00E1536E"/>
        </w:tc>
        <w:tc>
          <w:tcPr>
            <w:tcW w:w="830" w:type="dxa"/>
          </w:tcPr>
          <w:p w:rsidR="00035232" w:rsidRPr="003065EF" w:rsidRDefault="00035232" w:rsidP="00E1536E">
            <w:r w:rsidRPr="003065EF">
              <w:t>Fakss:</w:t>
            </w:r>
          </w:p>
        </w:tc>
        <w:tc>
          <w:tcPr>
            <w:tcW w:w="3536" w:type="dxa"/>
          </w:tcPr>
          <w:p w:rsidR="00035232" w:rsidRPr="003065EF" w:rsidRDefault="00035232" w:rsidP="00E1536E"/>
        </w:tc>
      </w:tr>
      <w:tr w:rsidR="00035232" w:rsidRPr="003065EF" w:rsidTr="008B28B1">
        <w:trPr>
          <w:cantSplit/>
          <w:trHeight w:val="239"/>
        </w:trPr>
        <w:tc>
          <w:tcPr>
            <w:tcW w:w="2828" w:type="dxa"/>
            <w:gridSpan w:val="2"/>
          </w:tcPr>
          <w:p w:rsidR="00035232" w:rsidRPr="003065EF" w:rsidRDefault="00035232" w:rsidP="00E1536E">
            <w:r w:rsidRPr="003065EF">
              <w:t>E-pasta adrese:</w:t>
            </w:r>
          </w:p>
        </w:tc>
        <w:tc>
          <w:tcPr>
            <w:tcW w:w="6352" w:type="dxa"/>
            <w:gridSpan w:val="4"/>
          </w:tcPr>
          <w:p w:rsidR="00035232" w:rsidRPr="003065EF" w:rsidRDefault="00035232" w:rsidP="00E1536E"/>
        </w:tc>
      </w:tr>
      <w:tr w:rsidR="008B28B1" w:rsidRPr="003065EF" w:rsidTr="008B28B1">
        <w:trPr>
          <w:cantSplit/>
          <w:trHeight w:val="239"/>
        </w:trPr>
        <w:tc>
          <w:tcPr>
            <w:tcW w:w="2533" w:type="dxa"/>
          </w:tcPr>
          <w:p w:rsidR="008B28B1" w:rsidRPr="003065EF" w:rsidRDefault="008B28B1" w:rsidP="00E1536E">
            <w:r w:rsidRPr="003065EF">
              <w:t>Mazā vai vidējā</w:t>
            </w:r>
            <w:r w:rsidRPr="003065EF">
              <w:rPr>
                <w:rStyle w:val="FootnoteReference"/>
              </w:rPr>
              <w:footnoteReference w:id="1"/>
            </w:r>
            <w:r w:rsidRPr="003065EF">
              <w:t xml:space="preserve"> uzņēmuma statuss:</w:t>
            </w:r>
          </w:p>
        </w:tc>
        <w:tc>
          <w:tcPr>
            <w:tcW w:w="6647" w:type="dxa"/>
            <w:gridSpan w:val="5"/>
          </w:tcPr>
          <w:p w:rsidR="008B28B1" w:rsidRPr="003065EF" w:rsidRDefault="008B28B1" w:rsidP="00E1536E"/>
        </w:tc>
      </w:tr>
    </w:tbl>
    <w:p w:rsidR="00035232" w:rsidRPr="003065EF" w:rsidRDefault="00035232" w:rsidP="00035232">
      <w:pPr>
        <w:pStyle w:val="NoSpacing"/>
        <w:jc w:val="both"/>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37"/>
        <w:gridCol w:w="577"/>
        <w:gridCol w:w="830"/>
        <w:gridCol w:w="3536"/>
      </w:tblGrid>
      <w:tr w:rsidR="00A31D1D" w:rsidRPr="003065EF" w:rsidTr="00A9314F">
        <w:trPr>
          <w:cantSplit/>
          <w:trHeight w:val="239"/>
        </w:trPr>
        <w:tc>
          <w:tcPr>
            <w:tcW w:w="9180" w:type="dxa"/>
            <w:gridSpan w:val="4"/>
            <w:shd w:val="clear" w:color="auto" w:fill="F3F3F3"/>
          </w:tcPr>
          <w:p w:rsidR="00A31D1D" w:rsidRPr="003065EF" w:rsidRDefault="00A31D1D" w:rsidP="00A31D1D">
            <w:pPr>
              <w:tabs>
                <w:tab w:val="left" w:pos="171"/>
                <w:tab w:val="left" w:pos="426"/>
                <w:tab w:val="left" w:pos="567"/>
                <w:tab w:val="left" w:pos="705"/>
                <w:tab w:val="left" w:pos="851"/>
                <w:tab w:val="left" w:pos="1134"/>
                <w:tab w:val="left" w:pos="1418"/>
                <w:tab w:val="left" w:pos="1539"/>
                <w:tab w:val="left" w:pos="1701"/>
                <w:tab w:val="left" w:pos="1985"/>
                <w:tab w:val="left" w:pos="2565"/>
                <w:tab w:val="left" w:pos="4253"/>
                <w:tab w:val="left" w:pos="4536"/>
                <w:tab w:val="left" w:pos="4678"/>
              </w:tabs>
            </w:pPr>
            <w:r w:rsidRPr="003065EF">
              <w:t>Informācija par personālsabiedrības biedru (</w:t>
            </w:r>
            <w:r w:rsidRPr="003065EF">
              <w:rPr>
                <w:i/>
              </w:rPr>
              <w:t>ja piemērojams)</w:t>
            </w:r>
          </w:p>
        </w:tc>
      </w:tr>
      <w:tr w:rsidR="00A31D1D" w:rsidRPr="003065EF" w:rsidTr="00A9314F">
        <w:trPr>
          <w:cantSplit/>
          <w:trHeight w:val="278"/>
        </w:trPr>
        <w:tc>
          <w:tcPr>
            <w:tcW w:w="4248" w:type="dxa"/>
          </w:tcPr>
          <w:p w:rsidR="00A31D1D" w:rsidRPr="003065EF" w:rsidRDefault="00A31D1D" w:rsidP="00A9314F">
            <w:r w:rsidRPr="003065EF">
              <w:t>Nosaukums (vai vārds, uzvārds):</w:t>
            </w:r>
          </w:p>
        </w:tc>
        <w:tc>
          <w:tcPr>
            <w:tcW w:w="4932" w:type="dxa"/>
            <w:gridSpan w:val="3"/>
          </w:tcPr>
          <w:p w:rsidR="00A31D1D" w:rsidRPr="003065EF" w:rsidRDefault="00A31D1D" w:rsidP="00A9314F"/>
        </w:tc>
      </w:tr>
      <w:tr w:rsidR="00CE7C59" w:rsidRPr="003065EF" w:rsidTr="00CE7C59">
        <w:trPr>
          <w:cantSplit/>
          <w:trHeight w:val="260"/>
        </w:trPr>
        <w:tc>
          <w:tcPr>
            <w:tcW w:w="4248" w:type="dxa"/>
          </w:tcPr>
          <w:p w:rsidR="00CE7C59" w:rsidRPr="003065EF" w:rsidRDefault="00CE7C59" w:rsidP="00A9314F">
            <w:pPr>
              <w:rPr>
                <w:bCs/>
              </w:rPr>
            </w:pPr>
            <w:r w:rsidRPr="003065EF">
              <w:rPr>
                <w:bCs/>
              </w:rPr>
              <w:t>UR piešķirtais reģ.Nr. (vai personas kods):</w:t>
            </w:r>
          </w:p>
        </w:tc>
        <w:tc>
          <w:tcPr>
            <w:tcW w:w="4932" w:type="dxa"/>
            <w:gridSpan w:val="3"/>
          </w:tcPr>
          <w:p w:rsidR="00CE7C59" w:rsidRPr="003065EF" w:rsidRDefault="00CE7C59" w:rsidP="00A9314F"/>
        </w:tc>
      </w:tr>
      <w:tr w:rsidR="00CE7C59" w:rsidRPr="003065EF" w:rsidTr="00A9314F">
        <w:trPr>
          <w:cantSplit/>
          <w:trHeight w:val="226"/>
        </w:trPr>
        <w:tc>
          <w:tcPr>
            <w:tcW w:w="4248" w:type="dxa"/>
          </w:tcPr>
          <w:p w:rsidR="00CE7C59" w:rsidRPr="003065EF" w:rsidRDefault="00CE7C59" w:rsidP="00A9314F">
            <w:r w:rsidRPr="003065EF">
              <w:rPr>
                <w:bCs/>
              </w:rPr>
              <w:t>Būvkomersanta reģistrācijas numurs:</w:t>
            </w:r>
          </w:p>
        </w:tc>
        <w:tc>
          <w:tcPr>
            <w:tcW w:w="4932" w:type="dxa"/>
            <w:gridSpan w:val="3"/>
          </w:tcPr>
          <w:p w:rsidR="00CE7C59" w:rsidRPr="003065EF" w:rsidRDefault="00CE7C59" w:rsidP="00A9314F"/>
        </w:tc>
      </w:tr>
      <w:tr w:rsidR="00CE7C59" w:rsidRPr="003065EF" w:rsidTr="00A9314F">
        <w:trPr>
          <w:cantSplit/>
          <w:trHeight w:val="226"/>
        </w:trPr>
        <w:tc>
          <w:tcPr>
            <w:tcW w:w="4248" w:type="dxa"/>
          </w:tcPr>
          <w:p w:rsidR="00CE7C59" w:rsidRPr="003065EF" w:rsidRDefault="00CE7C59" w:rsidP="00A9314F">
            <w:r w:rsidRPr="003065EF">
              <w:lastRenderedPageBreak/>
              <w:t>Juridiskā adrese:</w:t>
            </w:r>
          </w:p>
        </w:tc>
        <w:tc>
          <w:tcPr>
            <w:tcW w:w="4932" w:type="dxa"/>
            <w:gridSpan w:val="3"/>
          </w:tcPr>
          <w:p w:rsidR="00CE7C59" w:rsidRPr="003065EF" w:rsidRDefault="00CE7C59" w:rsidP="00A9314F"/>
        </w:tc>
      </w:tr>
      <w:tr w:rsidR="00CE7C59" w:rsidRPr="003065EF" w:rsidTr="00A9314F">
        <w:trPr>
          <w:cantSplit/>
          <w:trHeight w:val="226"/>
        </w:trPr>
        <w:tc>
          <w:tcPr>
            <w:tcW w:w="4248" w:type="dxa"/>
          </w:tcPr>
          <w:p w:rsidR="00CE7C59" w:rsidRPr="003065EF" w:rsidRDefault="00CE7C59" w:rsidP="00A9314F">
            <w:r w:rsidRPr="003065EF">
              <w:t>Tālrunis:</w:t>
            </w:r>
          </w:p>
        </w:tc>
        <w:tc>
          <w:tcPr>
            <w:tcW w:w="578" w:type="dxa"/>
          </w:tcPr>
          <w:p w:rsidR="00CE7C59" w:rsidRPr="003065EF" w:rsidRDefault="00CE7C59" w:rsidP="00A9314F"/>
        </w:tc>
        <w:tc>
          <w:tcPr>
            <w:tcW w:w="805" w:type="dxa"/>
          </w:tcPr>
          <w:p w:rsidR="00CE7C59" w:rsidRPr="003065EF" w:rsidRDefault="00CE7C59" w:rsidP="00A9314F">
            <w:r w:rsidRPr="003065EF">
              <w:t>Fakss:</w:t>
            </w:r>
          </w:p>
        </w:tc>
        <w:tc>
          <w:tcPr>
            <w:tcW w:w="3549" w:type="dxa"/>
          </w:tcPr>
          <w:p w:rsidR="00CE7C59" w:rsidRPr="003065EF" w:rsidRDefault="00CE7C59" w:rsidP="00A9314F"/>
        </w:tc>
      </w:tr>
      <w:tr w:rsidR="00CE7C59" w:rsidRPr="003065EF" w:rsidTr="00A9314F">
        <w:trPr>
          <w:cantSplit/>
          <w:trHeight w:val="226"/>
        </w:trPr>
        <w:tc>
          <w:tcPr>
            <w:tcW w:w="4248" w:type="dxa"/>
          </w:tcPr>
          <w:p w:rsidR="00CE7C59" w:rsidRPr="003065EF" w:rsidRDefault="00CE7C59" w:rsidP="00A9314F">
            <w:r w:rsidRPr="003065EF">
              <w:t>E-pasta adrese:</w:t>
            </w:r>
          </w:p>
        </w:tc>
        <w:tc>
          <w:tcPr>
            <w:tcW w:w="4932" w:type="dxa"/>
            <w:gridSpan w:val="3"/>
          </w:tcPr>
          <w:p w:rsidR="00CE7C59" w:rsidRPr="003065EF" w:rsidRDefault="00CE7C59" w:rsidP="00A9314F"/>
        </w:tc>
      </w:tr>
      <w:tr w:rsidR="00CE7C59" w:rsidRPr="003065EF" w:rsidTr="00A9314F">
        <w:trPr>
          <w:cantSplit/>
          <w:trHeight w:val="226"/>
        </w:trPr>
        <w:tc>
          <w:tcPr>
            <w:tcW w:w="4248" w:type="dxa"/>
          </w:tcPr>
          <w:p w:rsidR="00CE7C59" w:rsidRPr="003065EF" w:rsidRDefault="00CE7C59" w:rsidP="00A9314F">
            <w:r w:rsidRPr="003065EF">
              <w:t>Interneta adrese:</w:t>
            </w:r>
          </w:p>
        </w:tc>
        <w:tc>
          <w:tcPr>
            <w:tcW w:w="4932" w:type="dxa"/>
            <w:gridSpan w:val="3"/>
          </w:tcPr>
          <w:p w:rsidR="00CE7C59" w:rsidRPr="003065EF" w:rsidRDefault="00CE7C59" w:rsidP="00A9314F"/>
        </w:tc>
      </w:tr>
      <w:tr w:rsidR="00CE7C59" w:rsidRPr="003065EF" w:rsidTr="00A9314F">
        <w:trPr>
          <w:cantSplit/>
          <w:trHeight w:val="226"/>
        </w:trPr>
        <w:tc>
          <w:tcPr>
            <w:tcW w:w="4248" w:type="dxa"/>
          </w:tcPr>
          <w:p w:rsidR="00CE7C59" w:rsidRPr="003065EF" w:rsidRDefault="00CE7C59" w:rsidP="00A9314F"/>
        </w:tc>
        <w:tc>
          <w:tcPr>
            <w:tcW w:w="4932" w:type="dxa"/>
            <w:gridSpan w:val="3"/>
          </w:tcPr>
          <w:p w:rsidR="00CE7C59" w:rsidRPr="003065EF" w:rsidRDefault="00CE7C59" w:rsidP="00A9314F"/>
        </w:tc>
      </w:tr>
    </w:tbl>
    <w:p w:rsidR="00A31D1D" w:rsidRPr="003065EF" w:rsidRDefault="00A31D1D" w:rsidP="00035232">
      <w:pPr>
        <w:pStyle w:val="NoSpacing"/>
        <w:jc w:val="both"/>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37"/>
        <w:gridCol w:w="577"/>
        <w:gridCol w:w="830"/>
        <w:gridCol w:w="3536"/>
      </w:tblGrid>
      <w:tr w:rsidR="00A31D1D" w:rsidRPr="003065EF" w:rsidTr="00A9314F">
        <w:trPr>
          <w:cantSplit/>
          <w:trHeight w:val="239"/>
        </w:trPr>
        <w:tc>
          <w:tcPr>
            <w:tcW w:w="9180" w:type="dxa"/>
            <w:gridSpan w:val="4"/>
            <w:shd w:val="clear" w:color="auto" w:fill="F3F3F3"/>
          </w:tcPr>
          <w:p w:rsidR="00A31D1D" w:rsidRPr="003065EF" w:rsidRDefault="00A31D1D" w:rsidP="00A9314F">
            <w:pPr>
              <w:tabs>
                <w:tab w:val="left" w:pos="171"/>
                <w:tab w:val="left" w:pos="426"/>
                <w:tab w:val="left" w:pos="567"/>
                <w:tab w:val="left" w:pos="705"/>
                <w:tab w:val="left" w:pos="851"/>
                <w:tab w:val="left" w:pos="1134"/>
                <w:tab w:val="left" w:pos="1418"/>
                <w:tab w:val="left" w:pos="1539"/>
                <w:tab w:val="left" w:pos="1701"/>
                <w:tab w:val="left" w:pos="1985"/>
                <w:tab w:val="left" w:pos="2565"/>
                <w:tab w:val="left" w:pos="4253"/>
                <w:tab w:val="left" w:pos="4536"/>
                <w:tab w:val="left" w:pos="4678"/>
              </w:tabs>
            </w:pPr>
            <w:r w:rsidRPr="003065EF">
              <w:t>Informācija par pretendenta norādīto personu (</w:t>
            </w:r>
            <w:r w:rsidRPr="003065EF">
              <w:rPr>
                <w:i/>
              </w:rPr>
              <w:t>ja piemērojams)</w:t>
            </w:r>
          </w:p>
        </w:tc>
      </w:tr>
      <w:tr w:rsidR="00A31D1D" w:rsidRPr="003065EF" w:rsidTr="00A9314F">
        <w:trPr>
          <w:cantSplit/>
          <w:trHeight w:val="278"/>
        </w:trPr>
        <w:tc>
          <w:tcPr>
            <w:tcW w:w="4248" w:type="dxa"/>
          </w:tcPr>
          <w:p w:rsidR="00A31D1D" w:rsidRPr="003065EF" w:rsidRDefault="00A31D1D" w:rsidP="00A9314F">
            <w:r w:rsidRPr="003065EF">
              <w:t>Nosaukums (vai vārds, uzvārds):</w:t>
            </w:r>
          </w:p>
        </w:tc>
        <w:tc>
          <w:tcPr>
            <w:tcW w:w="4932" w:type="dxa"/>
            <w:gridSpan w:val="3"/>
          </w:tcPr>
          <w:p w:rsidR="00A31D1D" w:rsidRPr="003065EF" w:rsidRDefault="00A31D1D" w:rsidP="00A9314F"/>
        </w:tc>
      </w:tr>
      <w:tr w:rsidR="00CE7C59" w:rsidRPr="003065EF" w:rsidTr="00CE7C59">
        <w:trPr>
          <w:cantSplit/>
          <w:trHeight w:val="305"/>
        </w:trPr>
        <w:tc>
          <w:tcPr>
            <w:tcW w:w="4248" w:type="dxa"/>
          </w:tcPr>
          <w:p w:rsidR="00CE7C59" w:rsidRPr="003065EF" w:rsidRDefault="00CE7C59" w:rsidP="00A9314F">
            <w:pPr>
              <w:rPr>
                <w:bCs/>
              </w:rPr>
            </w:pPr>
            <w:r w:rsidRPr="003065EF">
              <w:rPr>
                <w:bCs/>
              </w:rPr>
              <w:t>UR piešķirtais reģ.Nr. (vai personas kods):</w:t>
            </w:r>
          </w:p>
        </w:tc>
        <w:tc>
          <w:tcPr>
            <w:tcW w:w="4932" w:type="dxa"/>
            <w:gridSpan w:val="3"/>
          </w:tcPr>
          <w:p w:rsidR="00CE7C59" w:rsidRPr="003065EF" w:rsidRDefault="00CE7C59" w:rsidP="00A9314F"/>
        </w:tc>
      </w:tr>
      <w:tr w:rsidR="00CE7C59" w:rsidRPr="003065EF" w:rsidTr="00A9314F">
        <w:trPr>
          <w:cantSplit/>
          <w:trHeight w:val="226"/>
        </w:trPr>
        <w:tc>
          <w:tcPr>
            <w:tcW w:w="4248" w:type="dxa"/>
          </w:tcPr>
          <w:p w:rsidR="00CE7C59" w:rsidRPr="003065EF" w:rsidRDefault="00CE7C59" w:rsidP="00A9314F">
            <w:r w:rsidRPr="003065EF">
              <w:rPr>
                <w:bCs/>
              </w:rPr>
              <w:t>Būvkomersanta reģistrācijas numurs:</w:t>
            </w:r>
          </w:p>
        </w:tc>
        <w:tc>
          <w:tcPr>
            <w:tcW w:w="4932" w:type="dxa"/>
            <w:gridSpan w:val="3"/>
          </w:tcPr>
          <w:p w:rsidR="00CE7C59" w:rsidRPr="003065EF" w:rsidRDefault="00CE7C59" w:rsidP="00A9314F"/>
        </w:tc>
      </w:tr>
      <w:tr w:rsidR="00CE7C59" w:rsidRPr="003065EF" w:rsidTr="00A9314F">
        <w:trPr>
          <w:cantSplit/>
          <w:trHeight w:val="226"/>
        </w:trPr>
        <w:tc>
          <w:tcPr>
            <w:tcW w:w="4248" w:type="dxa"/>
          </w:tcPr>
          <w:p w:rsidR="00CE7C59" w:rsidRPr="003065EF" w:rsidRDefault="00CE7C59" w:rsidP="00A9314F">
            <w:r w:rsidRPr="003065EF">
              <w:t>Juridiskā adrese:</w:t>
            </w:r>
          </w:p>
        </w:tc>
        <w:tc>
          <w:tcPr>
            <w:tcW w:w="4932" w:type="dxa"/>
            <w:gridSpan w:val="3"/>
          </w:tcPr>
          <w:p w:rsidR="00CE7C59" w:rsidRPr="003065EF" w:rsidRDefault="00CE7C59" w:rsidP="00A9314F"/>
        </w:tc>
      </w:tr>
      <w:tr w:rsidR="00CE7C59" w:rsidRPr="003065EF" w:rsidTr="00A9314F">
        <w:trPr>
          <w:cantSplit/>
          <w:trHeight w:val="226"/>
        </w:trPr>
        <w:tc>
          <w:tcPr>
            <w:tcW w:w="4248" w:type="dxa"/>
          </w:tcPr>
          <w:p w:rsidR="00CE7C59" w:rsidRPr="003065EF" w:rsidRDefault="00CE7C59" w:rsidP="00A9314F">
            <w:r w:rsidRPr="003065EF">
              <w:t>Tālrunis:</w:t>
            </w:r>
          </w:p>
        </w:tc>
        <w:tc>
          <w:tcPr>
            <w:tcW w:w="578" w:type="dxa"/>
          </w:tcPr>
          <w:p w:rsidR="00CE7C59" w:rsidRPr="003065EF" w:rsidRDefault="00CE7C59" w:rsidP="00A9314F"/>
        </w:tc>
        <w:tc>
          <w:tcPr>
            <w:tcW w:w="805" w:type="dxa"/>
          </w:tcPr>
          <w:p w:rsidR="00CE7C59" w:rsidRPr="003065EF" w:rsidRDefault="00CE7C59" w:rsidP="00A9314F">
            <w:r w:rsidRPr="003065EF">
              <w:t>Fakss:</w:t>
            </w:r>
          </w:p>
        </w:tc>
        <w:tc>
          <w:tcPr>
            <w:tcW w:w="3549" w:type="dxa"/>
          </w:tcPr>
          <w:p w:rsidR="00CE7C59" w:rsidRPr="003065EF" w:rsidRDefault="00CE7C59" w:rsidP="00A9314F"/>
        </w:tc>
      </w:tr>
      <w:tr w:rsidR="00CE7C59" w:rsidRPr="003065EF" w:rsidTr="00A9314F">
        <w:trPr>
          <w:cantSplit/>
          <w:trHeight w:val="226"/>
        </w:trPr>
        <w:tc>
          <w:tcPr>
            <w:tcW w:w="4248" w:type="dxa"/>
          </w:tcPr>
          <w:p w:rsidR="00CE7C59" w:rsidRPr="003065EF" w:rsidRDefault="00CE7C59" w:rsidP="00A9314F">
            <w:r w:rsidRPr="003065EF">
              <w:t>E-pasta adrese:</w:t>
            </w:r>
          </w:p>
        </w:tc>
        <w:tc>
          <w:tcPr>
            <w:tcW w:w="4932" w:type="dxa"/>
            <w:gridSpan w:val="3"/>
          </w:tcPr>
          <w:p w:rsidR="00CE7C59" w:rsidRPr="003065EF" w:rsidRDefault="00CE7C59" w:rsidP="00A9314F"/>
        </w:tc>
      </w:tr>
      <w:tr w:rsidR="00CE7C59" w:rsidRPr="003065EF" w:rsidTr="00A9314F">
        <w:trPr>
          <w:cantSplit/>
          <w:trHeight w:val="226"/>
        </w:trPr>
        <w:tc>
          <w:tcPr>
            <w:tcW w:w="4248" w:type="dxa"/>
          </w:tcPr>
          <w:p w:rsidR="00CE7C59" w:rsidRPr="003065EF" w:rsidRDefault="00CE7C59" w:rsidP="00A9314F">
            <w:r w:rsidRPr="003065EF">
              <w:t>Interneta adrese:</w:t>
            </w:r>
          </w:p>
        </w:tc>
        <w:tc>
          <w:tcPr>
            <w:tcW w:w="4932" w:type="dxa"/>
            <w:gridSpan w:val="3"/>
          </w:tcPr>
          <w:p w:rsidR="00CE7C59" w:rsidRPr="003065EF" w:rsidRDefault="00CE7C59" w:rsidP="00A9314F"/>
        </w:tc>
      </w:tr>
    </w:tbl>
    <w:p w:rsidR="00A31D1D" w:rsidRPr="003065EF" w:rsidRDefault="00A31D1D" w:rsidP="00035232">
      <w:pPr>
        <w:pStyle w:val="NoSpacing"/>
        <w:jc w:val="both"/>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37"/>
        <w:gridCol w:w="577"/>
        <w:gridCol w:w="830"/>
        <w:gridCol w:w="3536"/>
      </w:tblGrid>
      <w:tr w:rsidR="00A31D1D" w:rsidRPr="003065EF" w:rsidTr="00A9314F">
        <w:trPr>
          <w:cantSplit/>
          <w:trHeight w:val="239"/>
        </w:trPr>
        <w:tc>
          <w:tcPr>
            <w:tcW w:w="9180" w:type="dxa"/>
            <w:gridSpan w:val="4"/>
            <w:shd w:val="clear" w:color="auto" w:fill="F3F3F3"/>
          </w:tcPr>
          <w:p w:rsidR="00A31D1D" w:rsidRPr="003065EF" w:rsidRDefault="00A31D1D" w:rsidP="00A31D1D">
            <w:pPr>
              <w:tabs>
                <w:tab w:val="left" w:pos="171"/>
                <w:tab w:val="left" w:pos="426"/>
                <w:tab w:val="left" w:pos="567"/>
                <w:tab w:val="left" w:pos="705"/>
                <w:tab w:val="left" w:pos="851"/>
                <w:tab w:val="left" w:pos="1134"/>
                <w:tab w:val="left" w:pos="1418"/>
                <w:tab w:val="left" w:pos="1539"/>
                <w:tab w:val="left" w:pos="1701"/>
                <w:tab w:val="left" w:pos="1985"/>
                <w:tab w:val="left" w:pos="2565"/>
                <w:tab w:val="left" w:pos="4253"/>
                <w:tab w:val="left" w:pos="4536"/>
                <w:tab w:val="left" w:pos="4678"/>
              </w:tabs>
            </w:pPr>
            <w:r w:rsidRPr="003065EF">
              <w:t>Informācija par pretendenta apakšuzņēmēju (</w:t>
            </w:r>
            <w:r w:rsidRPr="003065EF">
              <w:rPr>
                <w:i/>
              </w:rPr>
              <w:t>ja piemērojams</w:t>
            </w:r>
            <w:r w:rsidRPr="003065EF">
              <w:t>)</w:t>
            </w:r>
          </w:p>
        </w:tc>
      </w:tr>
      <w:tr w:rsidR="00A31D1D" w:rsidRPr="003065EF" w:rsidTr="00A9314F">
        <w:trPr>
          <w:cantSplit/>
          <w:trHeight w:val="278"/>
        </w:trPr>
        <w:tc>
          <w:tcPr>
            <w:tcW w:w="4248" w:type="dxa"/>
          </w:tcPr>
          <w:p w:rsidR="00A31D1D" w:rsidRPr="003065EF" w:rsidRDefault="00A31D1D" w:rsidP="00A9314F">
            <w:r w:rsidRPr="003065EF">
              <w:t>Nosaukums (vai vārds, uzvārds):</w:t>
            </w:r>
          </w:p>
        </w:tc>
        <w:tc>
          <w:tcPr>
            <w:tcW w:w="4932" w:type="dxa"/>
            <w:gridSpan w:val="3"/>
          </w:tcPr>
          <w:p w:rsidR="00A31D1D" w:rsidRPr="003065EF" w:rsidRDefault="00A31D1D" w:rsidP="00A9314F"/>
        </w:tc>
      </w:tr>
      <w:tr w:rsidR="00CE7C59" w:rsidRPr="003065EF" w:rsidTr="00CE7C59">
        <w:trPr>
          <w:cantSplit/>
          <w:trHeight w:val="233"/>
        </w:trPr>
        <w:tc>
          <w:tcPr>
            <w:tcW w:w="4248" w:type="dxa"/>
          </w:tcPr>
          <w:p w:rsidR="00CE7C59" w:rsidRPr="003065EF" w:rsidRDefault="00CE7C59" w:rsidP="00A9314F">
            <w:pPr>
              <w:rPr>
                <w:bCs/>
              </w:rPr>
            </w:pPr>
            <w:r w:rsidRPr="003065EF">
              <w:rPr>
                <w:bCs/>
              </w:rPr>
              <w:t>UR piešķirtais reģ.Nr. (vai personas kods):</w:t>
            </w:r>
          </w:p>
        </w:tc>
        <w:tc>
          <w:tcPr>
            <w:tcW w:w="4932" w:type="dxa"/>
            <w:gridSpan w:val="3"/>
          </w:tcPr>
          <w:p w:rsidR="00CE7C59" w:rsidRPr="003065EF" w:rsidRDefault="00CE7C59" w:rsidP="00A9314F"/>
        </w:tc>
      </w:tr>
      <w:tr w:rsidR="00CE7C59" w:rsidRPr="003065EF" w:rsidTr="00A9314F">
        <w:trPr>
          <w:cantSplit/>
          <w:trHeight w:val="226"/>
        </w:trPr>
        <w:tc>
          <w:tcPr>
            <w:tcW w:w="4248" w:type="dxa"/>
          </w:tcPr>
          <w:p w:rsidR="00CE7C59" w:rsidRPr="003065EF" w:rsidRDefault="00CE7C59" w:rsidP="00A9314F">
            <w:r w:rsidRPr="003065EF">
              <w:rPr>
                <w:bCs/>
              </w:rPr>
              <w:t>Būvkomersanta reģistrācijas numurs:</w:t>
            </w:r>
          </w:p>
        </w:tc>
        <w:tc>
          <w:tcPr>
            <w:tcW w:w="4932" w:type="dxa"/>
            <w:gridSpan w:val="3"/>
          </w:tcPr>
          <w:p w:rsidR="00CE7C59" w:rsidRPr="003065EF" w:rsidRDefault="00CE7C59" w:rsidP="00A9314F"/>
        </w:tc>
      </w:tr>
      <w:tr w:rsidR="00CE7C59" w:rsidRPr="003065EF" w:rsidTr="00A9314F">
        <w:trPr>
          <w:cantSplit/>
          <w:trHeight w:val="226"/>
        </w:trPr>
        <w:tc>
          <w:tcPr>
            <w:tcW w:w="4248" w:type="dxa"/>
          </w:tcPr>
          <w:p w:rsidR="00CE7C59" w:rsidRPr="003065EF" w:rsidRDefault="00CE7C59" w:rsidP="00A9314F">
            <w:r w:rsidRPr="003065EF">
              <w:t>Juridiskā adrese:</w:t>
            </w:r>
          </w:p>
        </w:tc>
        <w:tc>
          <w:tcPr>
            <w:tcW w:w="4932" w:type="dxa"/>
            <w:gridSpan w:val="3"/>
          </w:tcPr>
          <w:p w:rsidR="00CE7C59" w:rsidRPr="003065EF" w:rsidRDefault="00CE7C59" w:rsidP="00A9314F"/>
        </w:tc>
      </w:tr>
      <w:tr w:rsidR="00CE7C59" w:rsidRPr="003065EF" w:rsidTr="00A9314F">
        <w:trPr>
          <w:cantSplit/>
          <w:trHeight w:val="226"/>
        </w:trPr>
        <w:tc>
          <w:tcPr>
            <w:tcW w:w="4248" w:type="dxa"/>
          </w:tcPr>
          <w:p w:rsidR="00CE7C59" w:rsidRPr="003065EF" w:rsidRDefault="00CE7C59" w:rsidP="00A9314F">
            <w:r w:rsidRPr="003065EF">
              <w:t>Tālrunis:</w:t>
            </w:r>
          </w:p>
        </w:tc>
        <w:tc>
          <w:tcPr>
            <w:tcW w:w="578" w:type="dxa"/>
          </w:tcPr>
          <w:p w:rsidR="00CE7C59" w:rsidRPr="003065EF" w:rsidRDefault="00CE7C59" w:rsidP="00A9314F"/>
        </w:tc>
        <w:tc>
          <w:tcPr>
            <w:tcW w:w="805" w:type="dxa"/>
          </w:tcPr>
          <w:p w:rsidR="00CE7C59" w:rsidRPr="003065EF" w:rsidRDefault="00CE7C59" w:rsidP="00A9314F">
            <w:r w:rsidRPr="003065EF">
              <w:t>Fakss:</w:t>
            </w:r>
          </w:p>
        </w:tc>
        <w:tc>
          <w:tcPr>
            <w:tcW w:w="3549" w:type="dxa"/>
          </w:tcPr>
          <w:p w:rsidR="00CE7C59" w:rsidRPr="003065EF" w:rsidRDefault="00CE7C59" w:rsidP="00A9314F"/>
        </w:tc>
      </w:tr>
      <w:tr w:rsidR="00CE7C59" w:rsidRPr="003065EF" w:rsidTr="00A9314F">
        <w:trPr>
          <w:cantSplit/>
          <w:trHeight w:val="226"/>
        </w:trPr>
        <w:tc>
          <w:tcPr>
            <w:tcW w:w="4248" w:type="dxa"/>
          </w:tcPr>
          <w:p w:rsidR="00CE7C59" w:rsidRPr="003065EF" w:rsidRDefault="00CE7C59" w:rsidP="00A9314F">
            <w:r w:rsidRPr="003065EF">
              <w:t>E-pasta adrese:</w:t>
            </w:r>
          </w:p>
        </w:tc>
        <w:tc>
          <w:tcPr>
            <w:tcW w:w="4932" w:type="dxa"/>
            <w:gridSpan w:val="3"/>
          </w:tcPr>
          <w:p w:rsidR="00CE7C59" w:rsidRPr="003065EF" w:rsidRDefault="00CE7C59" w:rsidP="00A9314F"/>
        </w:tc>
      </w:tr>
      <w:tr w:rsidR="00CE7C59" w:rsidRPr="003065EF" w:rsidTr="00A9314F">
        <w:trPr>
          <w:cantSplit/>
          <w:trHeight w:val="226"/>
        </w:trPr>
        <w:tc>
          <w:tcPr>
            <w:tcW w:w="4248" w:type="dxa"/>
          </w:tcPr>
          <w:p w:rsidR="00CE7C59" w:rsidRPr="003065EF" w:rsidRDefault="00CE7C59" w:rsidP="00A9314F">
            <w:r w:rsidRPr="003065EF">
              <w:t>Interneta adrese:</w:t>
            </w:r>
          </w:p>
        </w:tc>
        <w:tc>
          <w:tcPr>
            <w:tcW w:w="4932" w:type="dxa"/>
            <w:gridSpan w:val="3"/>
          </w:tcPr>
          <w:p w:rsidR="00CE7C59" w:rsidRPr="003065EF" w:rsidRDefault="00CE7C59" w:rsidP="00A9314F"/>
        </w:tc>
      </w:tr>
      <w:tr w:rsidR="008B28B1" w:rsidRPr="003065EF" w:rsidTr="00A9314F">
        <w:trPr>
          <w:cantSplit/>
          <w:trHeight w:val="226"/>
        </w:trPr>
        <w:tc>
          <w:tcPr>
            <w:tcW w:w="4248" w:type="dxa"/>
          </w:tcPr>
          <w:p w:rsidR="008B28B1" w:rsidRPr="003065EF" w:rsidRDefault="008B28B1" w:rsidP="008B28B1">
            <w:r w:rsidRPr="003065EF">
              <w:t>Mazā vai vidējā</w:t>
            </w:r>
            <w:r w:rsidRPr="003065EF">
              <w:rPr>
                <w:rStyle w:val="FootnoteReference"/>
              </w:rPr>
              <w:footnoteReference w:id="2"/>
            </w:r>
            <w:r w:rsidRPr="003065EF">
              <w:t xml:space="preserve"> uzņēmuma statuss:</w:t>
            </w:r>
          </w:p>
        </w:tc>
        <w:tc>
          <w:tcPr>
            <w:tcW w:w="4932" w:type="dxa"/>
            <w:gridSpan w:val="3"/>
          </w:tcPr>
          <w:p w:rsidR="008B28B1" w:rsidRPr="003065EF" w:rsidRDefault="008B28B1" w:rsidP="00A9314F"/>
        </w:tc>
      </w:tr>
    </w:tbl>
    <w:p w:rsidR="00CE7C59" w:rsidRPr="003065EF" w:rsidRDefault="00CE7C59" w:rsidP="00035232">
      <w:pPr>
        <w:pStyle w:val="NoSpacing"/>
        <w:jc w:val="both"/>
      </w:pPr>
    </w:p>
    <w:p w:rsidR="003028AC" w:rsidRPr="003065EF" w:rsidRDefault="003028AC" w:rsidP="00035232">
      <w:pPr>
        <w:pStyle w:val="NoSpacing"/>
        <w:jc w:val="both"/>
      </w:pPr>
    </w:p>
    <w:p w:rsidR="00035232" w:rsidRPr="003065EF" w:rsidRDefault="00035232" w:rsidP="00035232">
      <w:pPr>
        <w:pStyle w:val="NoSpacing"/>
        <w:jc w:val="both"/>
      </w:pPr>
      <w:r w:rsidRPr="003065EF">
        <w:t>Parakstot šo pieteikumu, pretendents apliecina, ka:</w:t>
      </w:r>
    </w:p>
    <w:p w:rsidR="00035232" w:rsidRPr="003065EF" w:rsidRDefault="00035232" w:rsidP="00035232">
      <w:pPr>
        <w:pStyle w:val="NoSpacing"/>
        <w:numPr>
          <w:ilvl w:val="0"/>
          <w:numId w:val="1"/>
        </w:numPr>
        <w:jc w:val="both"/>
      </w:pPr>
      <w:r w:rsidRPr="003065EF">
        <w:t xml:space="preserve">piesaka savu dalību un iesniedz savu piedāvājumu </w:t>
      </w:r>
      <w:r w:rsidR="00834C89" w:rsidRPr="003065EF">
        <w:t>iepirkumā</w:t>
      </w:r>
      <w:r w:rsidRPr="003065EF">
        <w:t xml:space="preserve">, identifikācijas Nr. </w:t>
      </w:r>
      <w:r w:rsidR="00AE424D">
        <w:t>JSAGKB2019/4</w:t>
      </w:r>
      <w:r w:rsidRPr="003065EF">
        <w:t>,</w:t>
      </w:r>
    </w:p>
    <w:p w:rsidR="00035232" w:rsidRPr="003065EF" w:rsidRDefault="00035232" w:rsidP="00035232">
      <w:pPr>
        <w:pStyle w:val="NoSpacing"/>
        <w:numPr>
          <w:ilvl w:val="0"/>
          <w:numId w:val="1"/>
        </w:numPr>
        <w:jc w:val="both"/>
      </w:pPr>
      <w:r w:rsidRPr="003065EF">
        <w:t>ir iepazinies ar iepirkuma noteikumiem un nosacījumiem, un tam nav iebildumu attiecībā uz iepirkuma dokumentos ietvertajām prasībām, noteikumiem un nosacījumiem,</w:t>
      </w:r>
    </w:p>
    <w:p w:rsidR="00035232" w:rsidRPr="003065EF" w:rsidRDefault="00035232" w:rsidP="00035232">
      <w:pPr>
        <w:pStyle w:val="NoSpacing"/>
        <w:numPr>
          <w:ilvl w:val="0"/>
          <w:numId w:val="1"/>
        </w:numPr>
        <w:jc w:val="both"/>
      </w:pPr>
      <w:r w:rsidRPr="003065EF">
        <w:t>būvspeciālist</w:t>
      </w:r>
      <w:r w:rsidR="00834C89" w:rsidRPr="003065EF">
        <w:t>iem, kas sniegs pakalpojumus, un</w:t>
      </w:r>
      <w:r w:rsidRPr="003065EF">
        <w:t xml:space="preserve"> būvkomersantam, kas nodarbina būvspeciālistu</w:t>
      </w:r>
      <w:r w:rsidR="00834C89" w:rsidRPr="003065EF">
        <w:t>s</w:t>
      </w:r>
      <w:r w:rsidRPr="003065EF">
        <w:t>, līguma slēgšanas gadījumā pretendents nodrošinās civiltiesiskās atbildības apdrošināšanu saskaņā ar MK 19.08.2014. noteikumu Nr. 502 „Noteikumi par būvspeciālistu un būvdarbu veicēju civiltiesiskās atbildības obligāto apdrošināšanu” prasībām</w:t>
      </w:r>
      <w:r w:rsidR="00CE7C59" w:rsidRPr="003065EF">
        <w:t xml:space="preserve">, </w:t>
      </w:r>
      <w:r w:rsidR="00CE7C59" w:rsidRPr="003065EF">
        <w:rPr>
          <w:bCs/>
        </w:rPr>
        <w:t xml:space="preserve">un 10 (desmit) darbdienu laikā pēc līguma </w:t>
      </w:r>
      <w:r w:rsidR="00A34840" w:rsidRPr="003065EF">
        <w:rPr>
          <w:bCs/>
        </w:rPr>
        <w:t>noslēgšanas</w:t>
      </w:r>
      <w:r w:rsidR="00CE7C59" w:rsidRPr="003065EF">
        <w:rPr>
          <w:bCs/>
        </w:rPr>
        <w:t xml:space="preserve"> iesniegs </w:t>
      </w:r>
      <w:r w:rsidR="00A34840" w:rsidRPr="003065EF">
        <w:rPr>
          <w:bCs/>
        </w:rPr>
        <w:t>Sabiedrisko pakalpojumu sniedzējam</w:t>
      </w:r>
      <w:r w:rsidR="00CE7C59" w:rsidRPr="003065EF">
        <w:rPr>
          <w:bCs/>
        </w:rPr>
        <w:t xml:space="preserve"> apdrošināšanas polises un dokumentu, kas apliecina apdrošināšanas prēmijas samaksu, kopijas, uzrādot minēto dokumentu oriģinālus</w:t>
      </w:r>
      <w:r w:rsidRPr="003065EF">
        <w:t xml:space="preserve">; </w:t>
      </w:r>
    </w:p>
    <w:p w:rsidR="00035232" w:rsidRPr="003065EF" w:rsidRDefault="00035232" w:rsidP="00035232">
      <w:pPr>
        <w:pStyle w:val="NoSpacing"/>
        <w:numPr>
          <w:ilvl w:val="0"/>
          <w:numId w:val="1"/>
        </w:numPr>
        <w:jc w:val="both"/>
      </w:pPr>
      <w:r w:rsidRPr="003065EF">
        <w:t xml:space="preserve">finanšu piedāvājumā ir paredzēti visi darbu izpildei un pakalpojumu sniegšanai iespējamie riski, kas saistīti ar cenu izmaiņām un citiem neparedzētiem apstākļiem, kā arī visas administratīvās un citas izmaksas, kas nodrošina darbu veikšanu un </w:t>
      </w:r>
      <w:r w:rsidRPr="003065EF">
        <w:lastRenderedPageBreak/>
        <w:t>pakalpojumu sniegšanu saskaņā ar iepirkuma dokumentāciju,</w:t>
      </w:r>
    </w:p>
    <w:p w:rsidR="00035232" w:rsidRPr="003065EF" w:rsidRDefault="00035232" w:rsidP="00035232">
      <w:pPr>
        <w:pStyle w:val="NoSpacing"/>
        <w:numPr>
          <w:ilvl w:val="0"/>
          <w:numId w:val="1"/>
        </w:numPr>
        <w:jc w:val="both"/>
      </w:pPr>
      <w:r w:rsidRPr="003065EF">
        <w:t>piedāvājumā sniegtās ziņas ir patiesas un precīzas,</w:t>
      </w:r>
    </w:p>
    <w:p w:rsidR="00035232" w:rsidRPr="003065EF" w:rsidRDefault="00035232" w:rsidP="008B28B1">
      <w:pPr>
        <w:pStyle w:val="NoSpacing"/>
        <w:numPr>
          <w:ilvl w:val="0"/>
          <w:numId w:val="1"/>
        </w:numPr>
        <w:jc w:val="both"/>
      </w:pPr>
      <w:r w:rsidRPr="003065EF">
        <w:t>apliecinu, ka attiecībā uz pretendentu</w:t>
      </w:r>
      <w:r w:rsidR="00A31D1D" w:rsidRPr="003065EF">
        <w:t xml:space="preserve"> (</w:t>
      </w:r>
      <w:r w:rsidR="00834C89" w:rsidRPr="003065EF">
        <w:t>tā norādīto personu</w:t>
      </w:r>
      <w:r w:rsidR="00A31D1D" w:rsidRPr="003065EF">
        <w:t>, personālsabiedrības biedru)</w:t>
      </w:r>
      <w:r w:rsidR="00834C89" w:rsidRPr="003065EF">
        <w:t xml:space="preserve"> </w:t>
      </w:r>
      <w:r w:rsidRPr="003065EF">
        <w:t xml:space="preserve">neattiecas neviens no Publisko iepirkumu likuma </w:t>
      </w:r>
      <w:r w:rsidR="00834C89" w:rsidRPr="003065EF">
        <w:t>9</w:t>
      </w:r>
      <w:r w:rsidRPr="003065EF">
        <w:t>.panta</w:t>
      </w:r>
      <w:r w:rsidR="00834C89" w:rsidRPr="003065EF">
        <w:t xml:space="preserve"> astotajā daļā noteiktajiem</w:t>
      </w:r>
      <w:r w:rsidRPr="003065EF">
        <w:t xml:space="preserve"> izslēgšanas </w:t>
      </w:r>
      <w:r w:rsidR="00834C89" w:rsidRPr="003065EF">
        <w:t>gadījumiem</w:t>
      </w:r>
      <w:r w:rsidRPr="003065EF">
        <w:t>.</w:t>
      </w:r>
    </w:p>
    <w:p w:rsidR="00035232" w:rsidRPr="003065EF" w:rsidRDefault="00035232" w:rsidP="00035232">
      <w:pPr>
        <w:pStyle w:val="NoSpacing"/>
        <w:jc w:val="both"/>
      </w:pPr>
    </w:p>
    <w:p w:rsidR="00035232" w:rsidRPr="003065EF" w:rsidRDefault="00035232" w:rsidP="00035232">
      <w:pPr>
        <w:pStyle w:val="NoSpacing"/>
        <w:jc w:val="both"/>
      </w:pPr>
      <w:r w:rsidRPr="003065EF">
        <w:t>Vieta un datums: _____________________________</w:t>
      </w:r>
    </w:p>
    <w:p w:rsidR="00035232" w:rsidRPr="003065EF" w:rsidRDefault="00035232" w:rsidP="00035232">
      <w:pPr>
        <w:pStyle w:val="NoSpacing"/>
        <w:jc w:val="both"/>
      </w:pPr>
    </w:p>
    <w:p w:rsidR="00035232" w:rsidRPr="003065EF" w:rsidRDefault="00035232" w:rsidP="00035232">
      <w:pPr>
        <w:pStyle w:val="NoSpacing"/>
        <w:jc w:val="center"/>
      </w:pPr>
      <w:r w:rsidRPr="003065EF">
        <w:t>_____________________________________________________________________</w:t>
      </w:r>
    </w:p>
    <w:p w:rsidR="00035232" w:rsidRPr="003065EF" w:rsidRDefault="00035232" w:rsidP="00035232">
      <w:pPr>
        <w:pStyle w:val="NoSpacing"/>
        <w:jc w:val="center"/>
      </w:pPr>
      <w:r w:rsidRPr="003065EF">
        <w:t>Pretendenta likumiskā vai pilnvarotā pārstāvja amats, vārds, uzvārds un paraksts</w:t>
      </w:r>
    </w:p>
    <w:p w:rsidR="00AE424D" w:rsidRDefault="00AE424D" w:rsidP="00A31D1D">
      <w:pPr>
        <w:pStyle w:val="NoSpacing"/>
        <w:jc w:val="right"/>
      </w:pPr>
    </w:p>
    <w:p w:rsidR="00AE424D" w:rsidRDefault="00AE424D" w:rsidP="00A31D1D">
      <w:pPr>
        <w:pStyle w:val="NoSpacing"/>
        <w:jc w:val="right"/>
      </w:pPr>
    </w:p>
    <w:p w:rsidR="00AE424D" w:rsidRDefault="00AE424D" w:rsidP="00A31D1D">
      <w:pPr>
        <w:pStyle w:val="NoSpacing"/>
        <w:jc w:val="right"/>
      </w:pPr>
    </w:p>
    <w:p w:rsidR="00AE424D" w:rsidRDefault="00AE424D" w:rsidP="00A31D1D">
      <w:pPr>
        <w:pStyle w:val="NoSpacing"/>
        <w:jc w:val="right"/>
      </w:pPr>
    </w:p>
    <w:p w:rsidR="00AE424D" w:rsidRDefault="00AE424D" w:rsidP="00A31D1D">
      <w:pPr>
        <w:pStyle w:val="NoSpacing"/>
        <w:jc w:val="right"/>
      </w:pPr>
    </w:p>
    <w:p w:rsidR="00AE424D" w:rsidRDefault="00AE424D" w:rsidP="00A31D1D">
      <w:pPr>
        <w:pStyle w:val="NoSpacing"/>
        <w:jc w:val="right"/>
      </w:pPr>
    </w:p>
    <w:p w:rsidR="00AE424D" w:rsidRDefault="00AE424D" w:rsidP="00A31D1D">
      <w:pPr>
        <w:pStyle w:val="NoSpacing"/>
        <w:jc w:val="right"/>
      </w:pPr>
    </w:p>
    <w:p w:rsidR="00AE424D" w:rsidRDefault="00AE424D" w:rsidP="00A31D1D">
      <w:pPr>
        <w:pStyle w:val="NoSpacing"/>
        <w:jc w:val="right"/>
      </w:pPr>
    </w:p>
    <w:p w:rsidR="00AE424D" w:rsidRDefault="00AE424D" w:rsidP="00A31D1D">
      <w:pPr>
        <w:pStyle w:val="NoSpacing"/>
        <w:jc w:val="right"/>
      </w:pPr>
    </w:p>
    <w:p w:rsidR="00AE424D" w:rsidRDefault="00AE424D" w:rsidP="00A31D1D">
      <w:pPr>
        <w:pStyle w:val="NoSpacing"/>
        <w:jc w:val="right"/>
      </w:pPr>
    </w:p>
    <w:p w:rsidR="00AE424D" w:rsidRDefault="00AE424D" w:rsidP="00A31D1D">
      <w:pPr>
        <w:pStyle w:val="NoSpacing"/>
        <w:jc w:val="right"/>
      </w:pPr>
    </w:p>
    <w:p w:rsidR="00AE424D" w:rsidRDefault="00AE424D" w:rsidP="00A31D1D">
      <w:pPr>
        <w:pStyle w:val="NoSpacing"/>
        <w:jc w:val="right"/>
      </w:pPr>
    </w:p>
    <w:p w:rsidR="00AE424D" w:rsidRDefault="00AE424D" w:rsidP="00A31D1D">
      <w:pPr>
        <w:pStyle w:val="NoSpacing"/>
        <w:jc w:val="right"/>
      </w:pPr>
    </w:p>
    <w:p w:rsidR="00AE424D" w:rsidRDefault="00AE424D" w:rsidP="00A31D1D">
      <w:pPr>
        <w:pStyle w:val="NoSpacing"/>
        <w:jc w:val="right"/>
      </w:pPr>
    </w:p>
    <w:p w:rsidR="00AE424D" w:rsidRDefault="00AE424D" w:rsidP="00A31D1D">
      <w:pPr>
        <w:pStyle w:val="NoSpacing"/>
        <w:jc w:val="right"/>
      </w:pPr>
    </w:p>
    <w:p w:rsidR="00AE424D" w:rsidRDefault="00AE424D" w:rsidP="00A31D1D">
      <w:pPr>
        <w:pStyle w:val="NoSpacing"/>
        <w:jc w:val="right"/>
      </w:pPr>
    </w:p>
    <w:p w:rsidR="00AE424D" w:rsidRDefault="00AE424D" w:rsidP="00A31D1D">
      <w:pPr>
        <w:pStyle w:val="NoSpacing"/>
        <w:jc w:val="right"/>
      </w:pPr>
    </w:p>
    <w:p w:rsidR="00AE424D" w:rsidRDefault="00AE424D" w:rsidP="00A31D1D">
      <w:pPr>
        <w:pStyle w:val="NoSpacing"/>
        <w:jc w:val="right"/>
      </w:pPr>
    </w:p>
    <w:p w:rsidR="00AE424D" w:rsidRDefault="00AE424D" w:rsidP="00A31D1D">
      <w:pPr>
        <w:pStyle w:val="NoSpacing"/>
        <w:jc w:val="right"/>
      </w:pPr>
    </w:p>
    <w:p w:rsidR="00AE424D" w:rsidRDefault="00AE424D" w:rsidP="00A31D1D">
      <w:pPr>
        <w:pStyle w:val="NoSpacing"/>
        <w:jc w:val="right"/>
      </w:pPr>
    </w:p>
    <w:p w:rsidR="00AE424D" w:rsidRDefault="00AE424D" w:rsidP="00A31D1D">
      <w:pPr>
        <w:pStyle w:val="NoSpacing"/>
        <w:jc w:val="right"/>
      </w:pPr>
    </w:p>
    <w:p w:rsidR="00AE424D" w:rsidRDefault="00AE424D" w:rsidP="00A31D1D">
      <w:pPr>
        <w:pStyle w:val="NoSpacing"/>
        <w:jc w:val="right"/>
      </w:pPr>
    </w:p>
    <w:p w:rsidR="00AE424D" w:rsidRDefault="00AE424D" w:rsidP="00A31D1D">
      <w:pPr>
        <w:pStyle w:val="NoSpacing"/>
        <w:jc w:val="right"/>
      </w:pPr>
    </w:p>
    <w:p w:rsidR="00AE424D" w:rsidRDefault="00AE424D" w:rsidP="00A31D1D">
      <w:pPr>
        <w:pStyle w:val="NoSpacing"/>
        <w:jc w:val="right"/>
      </w:pPr>
    </w:p>
    <w:p w:rsidR="00AE424D" w:rsidRDefault="00AE424D" w:rsidP="00A31D1D">
      <w:pPr>
        <w:pStyle w:val="NoSpacing"/>
        <w:jc w:val="right"/>
      </w:pPr>
    </w:p>
    <w:p w:rsidR="00AE424D" w:rsidRDefault="00AE424D" w:rsidP="00A31D1D">
      <w:pPr>
        <w:pStyle w:val="NoSpacing"/>
        <w:jc w:val="right"/>
      </w:pPr>
    </w:p>
    <w:p w:rsidR="00AE424D" w:rsidRDefault="00AE424D" w:rsidP="00A31D1D">
      <w:pPr>
        <w:pStyle w:val="NoSpacing"/>
        <w:jc w:val="right"/>
      </w:pPr>
    </w:p>
    <w:p w:rsidR="00AE424D" w:rsidRDefault="00AE424D" w:rsidP="00A31D1D">
      <w:pPr>
        <w:pStyle w:val="NoSpacing"/>
        <w:jc w:val="right"/>
      </w:pPr>
    </w:p>
    <w:p w:rsidR="00A31D1D" w:rsidRPr="003065EF" w:rsidRDefault="00A31D1D" w:rsidP="00A31D1D">
      <w:pPr>
        <w:pStyle w:val="NoSpacing"/>
        <w:jc w:val="right"/>
      </w:pPr>
      <w:r w:rsidRPr="003065EF">
        <w:t xml:space="preserve">Iepirkuma </w:t>
      </w:r>
      <w:r w:rsidR="00AE424D">
        <w:t>JSAGKB2019/4</w:t>
      </w:r>
    </w:p>
    <w:p w:rsidR="00A31D1D" w:rsidRPr="003065EF" w:rsidRDefault="00A31D1D" w:rsidP="00A31D1D">
      <w:pPr>
        <w:pStyle w:val="NoSpacing"/>
        <w:jc w:val="right"/>
      </w:pPr>
      <w:r w:rsidRPr="003065EF">
        <w:t>Nolikuma 3. pielikums</w:t>
      </w:r>
    </w:p>
    <w:p w:rsidR="00A31D1D" w:rsidRPr="003065EF" w:rsidRDefault="00A31D1D" w:rsidP="00A31D1D">
      <w:pPr>
        <w:pStyle w:val="NoSpacing"/>
        <w:jc w:val="both"/>
      </w:pPr>
    </w:p>
    <w:p w:rsidR="00197F50" w:rsidRPr="003065EF" w:rsidRDefault="00197F50" w:rsidP="00197F50">
      <w:pPr>
        <w:pStyle w:val="NoSpacing"/>
        <w:jc w:val="center"/>
        <w:rPr>
          <w:b/>
        </w:rPr>
      </w:pPr>
      <w:r w:rsidRPr="003065EF">
        <w:rPr>
          <w:b/>
        </w:rPr>
        <w:t>Ziņas par līguma izpildi</w:t>
      </w:r>
    </w:p>
    <w:p w:rsidR="00FC0ABC" w:rsidRPr="003065EF" w:rsidRDefault="00AE424D" w:rsidP="00FC0ABC">
      <w:pPr>
        <w:jc w:val="center"/>
        <w:rPr>
          <w:noProof/>
        </w:rPr>
      </w:pPr>
      <w:r>
        <w:rPr>
          <w:noProof/>
        </w:rPr>
        <w:t>“Katlu mājas pārbūve Jūrmalā, Aizputes ielā 1(kad.Nr.13000046308)”</w:t>
      </w:r>
    </w:p>
    <w:p w:rsidR="00A31D1D" w:rsidRPr="003065EF" w:rsidRDefault="00A31D1D" w:rsidP="00A31D1D">
      <w:pPr>
        <w:tabs>
          <w:tab w:val="left" w:pos="-180"/>
        </w:tabs>
        <w:spacing w:line="276" w:lineRule="auto"/>
        <w:jc w:val="center"/>
      </w:pPr>
      <w:r w:rsidRPr="003065EF">
        <w:t xml:space="preserve">Iepirkuma identifikācijas numurs </w:t>
      </w:r>
      <w:r w:rsidR="00AE424D">
        <w:t>JSAGKB2019/4</w:t>
      </w:r>
    </w:p>
    <w:p w:rsidR="00197F50" w:rsidRPr="003065EF" w:rsidRDefault="00197F50" w:rsidP="00A31D1D">
      <w:pPr>
        <w:tabs>
          <w:tab w:val="left" w:pos="-180"/>
        </w:tabs>
        <w:spacing w:line="276" w:lineRule="auto"/>
        <w:jc w:val="center"/>
      </w:pPr>
    </w:p>
    <w:p w:rsidR="00197F50" w:rsidRPr="003065EF" w:rsidRDefault="00197F50" w:rsidP="00197F50">
      <w:pPr>
        <w:pStyle w:val="NoSpacing"/>
        <w:jc w:val="both"/>
      </w:pPr>
      <w:r w:rsidRPr="003065EF">
        <w:t xml:space="preserve">Ar šo pretendents - ________________, piedāvā </w:t>
      </w:r>
      <w:r w:rsidR="00161B3A" w:rsidRPr="003065EF">
        <w:t>veikt darbus</w:t>
      </w:r>
      <w:r w:rsidRPr="003065EF">
        <w:t xml:space="preserve"> saskaņā ar iepirkuma, identifikācijas Nr. </w:t>
      </w:r>
      <w:r w:rsidR="00AE424D">
        <w:t>JSAGKB2019/4</w:t>
      </w:r>
      <w:r w:rsidRPr="003065EF">
        <w:t>, noteikumiem un nosacījumiem</w:t>
      </w:r>
      <w:r w:rsidR="00400D8F" w:rsidRPr="003065EF">
        <w:t>, un līguma izpildē iesaistīs šādas personas</w:t>
      </w:r>
      <w:r w:rsidRPr="003065EF">
        <w:t>:</w:t>
      </w:r>
    </w:p>
    <w:p w:rsidR="00197F50" w:rsidRPr="003065EF" w:rsidRDefault="00197F50" w:rsidP="00197F50">
      <w:pPr>
        <w:pStyle w:val="NoSpacing"/>
        <w:jc w:val="both"/>
        <w:rPr>
          <w:b/>
        </w:rPr>
      </w:pPr>
    </w:p>
    <w:p w:rsidR="00197F50" w:rsidRPr="003065EF" w:rsidRDefault="00197F50" w:rsidP="00197F50">
      <w:pPr>
        <w:pStyle w:val="NoSpacing"/>
        <w:widowControl/>
        <w:numPr>
          <w:ilvl w:val="0"/>
          <w:numId w:val="3"/>
        </w:numPr>
        <w:autoSpaceDE/>
        <w:autoSpaceDN/>
        <w:adjustRightInd/>
        <w:jc w:val="both"/>
      </w:pPr>
      <w:r w:rsidRPr="003065EF">
        <w:lastRenderedPageBreak/>
        <w:t>[</w:t>
      </w:r>
      <w:r w:rsidRPr="003065EF">
        <w:rPr>
          <w:i/>
        </w:rPr>
        <w:t xml:space="preserve">Norāda informāciju, ja kvalifikācijas prasību izpildei </w:t>
      </w:r>
      <w:r w:rsidR="00400D8F" w:rsidRPr="003065EF">
        <w:rPr>
          <w:i/>
        </w:rPr>
        <w:t>pretendents</w:t>
      </w:r>
      <w:r w:rsidRPr="003065EF">
        <w:rPr>
          <w:i/>
        </w:rPr>
        <w:t xml:space="preserve"> atsaucas uz citu personu iespējām, ja tas nepieciešams iepirkuma līguma izpildei</w:t>
      </w:r>
      <w:r w:rsidRPr="003065EF">
        <w:t>]</w:t>
      </w:r>
    </w:p>
    <w:p w:rsidR="00197F50" w:rsidRPr="003065EF" w:rsidRDefault="00197F50" w:rsidP="00197F50">
      <w:pPr>
        <w:pStyle w:val="NoSpacing"/>
        <w:jc w:val="both"/>
        <w:rPr>
          <w:b/>
        </w:rPr>
      </w:pPr>
    </w:p>
    <w:tbl>
      <w:tblPr>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55"/>
        <w:gridCol w:w="2268"/>
        <w:gridCol w:w="2327"/>
        <w:gridCol w:w="2340"/>
      </w:tblGrid>
      <w:tr w:rsidR="00197F50" w:rsidRPr="003065EF" w:rsidTr="00386E7C">
        <w:trPr>
          <w:trHeight w:val="1360"/>
        </w:trPr>
        <w:tc>
          <w:tcPr>
            <w:tcW w:w="2155" w:type="dxa"/>
            <w:shd w:val="clear" w:color="auto" w:fill="FFFFFF"/>
          </w:tcPr>
          <w:p w:rsidR="00197F50" w:rsidRPr="003065EF" w:rsidRDefault="00400D8F" w:rsidP="00E64F10">
            <w:pPr>
              <w:pStyle w:val="NoSpacing"/>
            </w:pPr>
            <w:r w:rsidRPr="003065EF">
              <w:t>Norādītās personas nosaukums saskaņā ar pieteikum</w:t>
            </w:r>
            <w:r w:rsidR="00E64F10" w:rsidRPr="003065EF">
              <w:t>ā norādīto (Nolikuma 2.pielikums)</w:t>
            </w:r>
          </w:p>
        </w:tc>
        <w:tc>
          <w:tcPr>
            <w:tcW w:w="2268" w:type="dxa"/>
            <w:shd w:val="clear" w:color="auto" w:fill="FFFFFF"/>
          </w:tcPr>
          <w:p w:rsidR="00197F50" w:rsidRPr="003065EF" w:rsidRDefault="00161B3A" w:rsidP="00161B3A">
            <w:pPr>
              <w:pStyle w:val="NoSpacing"/>
            </w:pPr>
            <w:r w:rsidRPr="003065EF">
              <w:t>Kvalifikācijas prasība, uz kuru</w:t>
            </w:r>
            <w:r w:rsidR="00197F50" w:rsidRPr="003065EF">
              <w:t xml:space="preserve"> pretendents atsaucas</w:t>
            </w:r>
            <w:r w:rsidR="00936604" w:rsidRPr="003065EF">
              <w:t>*</w:t>
            </w:r>
          </w:p>
        </w:tc>
        <w:tc>
          <w:tcPr>
            <w:tcW w:w="2327" w:type="dxa"/>
            <w:shd w:val="clear" w:color="auto" w:fill="FFFFFF"/>
          </w:tcPr>
          <w:p w:rsidR="00197F50" w:rsidRPr="003065EF" w:rsidRDefault="00197F50" w:rsidP="00E64F10">
            <w:pPr>
              <w:pStyle w:val="NoSpacing"/>
            </w:pPr>
            <w:r w:rsidRPr="003065EF">
              <w:t>Norādītās personas nodotie resursi kvalifikācijas prasību izpildei</w:t>
            </w:r>
          </w:p>
        </w:tc>
        <w:tc>
          <w:tcPr>
            <w:tcW w:w="2340" w:type="dxa"/>
            <w:shd w:val="clear" w:color="auto" w:fill="FFFFFF"/>
          </w:tcPr>
          <w:p w:rsidR="00197F50" w:rsidRPr="003065EF" w:rsidRDefault="00386E7C" w:rsidP="00E64F10">
            <w:pPr>
              <w:pStyle w:val="NoSpacing"/>
            </w:pPr>
            <w:r w:rsidRPr="003065EF">
              <w:t>Apraksts par personas līdzdalību līguma izpildē un sadarbības ar pretendentu tiesiskā forma</w:t>
            </w:r>
            <w:r w:rsidR="00936604" w:rsidRPr="003065EF">
              <w:t>**</w:t>
            </w:r>
          </w:p>
        </w:tc>
      </w:tr>
      <w:tr w:rsidR="00197F50" w:rsidRPr="003065EF" w:rsidTr="00386E7C">
        <w:trPr>
          <w:trHeight w:val="218"/>
        </w:trPr>
        <w:tc>
          <w:tcPr>
            <w:tcW w:w="2155" w:type="dxa"/>
            <w:shd w:val="clear" w:color="auto" w:fill="FFFFFF"/>
          </w:tcPr>
          <w:p w:rsidR="00197F50" w:rsidRPr="003065EF" w:rsidRDefault="00197F50" w:rsidP="00A9314F">
            <w:pPr>
              <w:pStyle w:val="NoSpacing"/>
              <w:jc w:val="both"/>
            </w:pPr>
            <w:r w:rsidRPr="003065EF">
              <w:t>1.</w:t>
            </w:r>
          </w:p>
        </w:tc>
        <w:tc>
          <w:tcPr>
            <w:tcW w:w="2268" w:type="dxa"/>
            <w:shd w:val="clear" w:color="auto" w:fill="FFFFFF"/>
          </w:tcPr>
          <w:p w:rsidR="00197F50" w:rsidRPr="003065EF" w:rsidRDefault="00197F50" w:rsidP="00A9314F">
            <w:pPr>
              <w:pStyle w:val="NoSpacing"/>
              <w:jc w:val="both"/>
            </w:pPr>
          </w:p>
        </w:tc>
        <w:tc>
          <w:tcPr>
            <w:tcW w:w="2327" w:type="dxa"/>
            <w:shd w:val="clear" w:color="auto" w:fill="FFFFFF"/>
          </w:tcPr>
          <w:p w:rsidR="00197F50" w:rsidRPr="003065EF" w:rsidRDefault="00197F50" w:rsidP="00A9314F">
            <w:pPr>
              <w:pStyle w:val="NoSpacing"/>
              <w:jc w:val="both"/>
            </w:pPr>
          </w:p>
        </w:tc>
        <w:tc>
          <w:tcPr>
            <w:tcW w:w="2340" w:type="dxa"/>
            <w:shd w:val="clear" w:color="auto" w:fill="FFFFFF"/>
          </w:tcPr>
          <w:p w:rsidR="00197F50" w:rsidRPr="003065EF" w:rsidRDefault="00197F50" w:rsidP="00A9314F">
            <w:pPr>
              <w:pStyle w:val="NoSpacing"/>
              <w:jc w:val="both"/>
            </w:pPr>
          </w:p>
        </w:tc>
      </w:tr>
      <w:tr w:rsidR="00197F50" w:rsidRPr="003065EF" w:rsidTr="00386E7C">
        <w:trPr>
          <w:trHeight w:val="218"/>
        </w:trPr>
        <w:tc>
          <w:tcPr>
            <w:tcW w:w="2155" w:type="dxa"/>
            <w:shd w:val="clear" w:color="auto" w:fill="FFFFFF"/>
          </w:tcPr>
          <w:p w:rsidR="00197F50" w:rsidRPr="003065EF" w:rsidRDefault="00197F50" w:rsidP="00A9314F">
            <w:pPr>
              <w:pStyle w:val="NoSpacing"/>
              <w:jc w:val="both"/>
            </w:pPr>
            <w:r w:rsidRPr="003065EF">
              <w:t>2.</w:t>
            </w:r>
          </w:p>
        </w:tc>
        <w:tc>
          <w:tcPr>
            <w:tcW w:w="2268" w:type="dxa"/>
            <w:shd w:val="clear" w:color="auto" w:fill="FFFFFF"/>
          </w:tcPr>
          <w:p w:rsidR="00197F50" w:rsidRPr="003065EF" w:rsidRDefault="00197F50" w:rsidP="00A9314F">
            <w:pPr>
              <w:pStyle w:val="NoSpacing"/>
              <w:jc w:val="both"/>
            </w:pPr>
          </w:p>
        </w:tc>
        <w:tc>
          <w:tcPr>
            <w:tcW w:w="2327" w:type="dxa"/>
            <w:shd w:val="clear" w:color="auto" w:fill="FFFFFF"/>
          </w:tcPr>
          <w:p w:rsidR="00197F50" w:rsidRPr="003065EF" w:rsidRDefault="00197F50" w:rsidP="00A9314F">
            <w:pPr>
              <w:pStyle w:val="NoSpacing"/>
              <w:jc w:val="both"/>
            </w:pPr>
          </w:p>
        </w:tc>
        <w:tc>
          <w:tcPr>
            <w:tcW w:w="2340" w:type="dxa"/>
            <w:shd w:val="clear" w:color="auto" w:fill="FFFFFF"/>
          </w:tcPr>
          <w:p w:rsidR="00197F50" w:rsidRPr="003065EF" w:rsidRDefault="00197F50" w:rsidP="00A9314F">
            <w:pPr>
              <w:pStyle w:val="NoSpacing"/>
              <w:jc w:val="both"/>
            </w:pPr>
          </w:p>
        </w:tc>
      </w:tr>
      <w:tr w:rsidR="00197F50" w:rsidRPr="003065EF" w:rsidTr="00386E7C">
        <w:trPr>
          <w:trHeight w:val="218"/>
        </w:trPr>
        <w:tc>
          <w:tcPr>
            <w:tcW w:w="2155" w:type="dxa"/>
            <w:shd w:val="clear" w:color="auto" w:fill="FFFFFF"/>
          </w:tcPr>
          <w:p w:rsidR="00197F50" w:rsidRPr="003065EF" w:rsidRDefault="00197F50" w:rsidP="00A9314F">
            <w:pPr>
              <w:pStyle w:val="NoSpacing"/>
              <w:jc w:val="both"/>
            </w:pPr>
            <w:r w:rsidRPr="003065EF">
              <w:t>-/-</w:t>
            </w:r>
          </w:p>
        </w:tc>
        <w:tc>
          <w:tcPr>
            <w:tcW w:w="2268" w:type="dxa"/>
            <w:shd w:val="clear" w:color="auto" w:fill="FFFFFF"/>
          </w:tcPr>
          <w:p w:rsidR="00197F50" w:rsidRPr="003065EF" w:rsidRDefault="00197F50" w:rsidP="00A9314F">
            <w:pPr>
              <w:pStyle w:val="NoSpacing"/>
              <w:jc w:val="both"/>
            </w:pPr>
          </w:p>
        </w:tc>
        <w:tc>
          <w:tcPr>
            <w:tcW w:w="2327" w:type="dxa"/>
            <w:shd w:val="clear" w:color="auto" w:fill="FFFFFF"/>
          </w:tcPr>
          <w:p w:rsidR="00197F50" w:rsidRPr="003065EF" w:rsidRDefault="00197F50" w:rsidP="00A9314F">
            <w:pPr>
              <w:pStyle w:val="NoSpacing"/>
              <w:jc w:val="both"/>
            </w:pPr>
          </w:p>
        </w:tc>
        <w:tc>
          <w:tcPr>
            <w:tcW w:w="2340" w:type="dxa"/>
            <w:shd w:val="clear" w:color="auto" w:fill="FFFFFF"/>
          </w:tcPr>
          <w:p w:rsidR="00197F50" w:rsidRPr="003065EF" w:rsidRDefault="00197F50" w:rsidP="00A9314F">
            <w:pPr>
              <w:pStyle w:val="NoSpacing"/>
              <w:jc w:val="both"/>
            </w:pPr>
          </w:p>
        </w:tc>
      </w:tr>
    </w:tbl>
    <w:p w:rsidR="00936604" w:rsidRPr="003065EF" w:rsidRDefault="00400D8F" w:rsidP="00936604">
      <w:pPr>
        <w:pStyle w:val="NoSpacing"/>
        <w:jc w:val="both"/>
        <w:rPr>
          <w:b/>
        </w:rPr>
      </w:pPr>
      <w:r w:rsidRPr="003065EF">
        <w:t>*jāpievieno kvalifikāciju apliecinošs dokuments</w:t>
      </w:r>
      <w:r w:rsidR="00936604" w:rsidRPr="003065EF">
        <w:t xml:space="preserve"> vai atsauce uz pieejamu publisku datubāzi</w:t>
      </w:r>
    </w:p>
    <w:p w:rsidR="00400D8F" w:rsidRPr="003065EF" w:rsidRDefault="00400D8F" w:rsidP="00197F50">
      <w:pPr>
        <w:pStyle w:val="NoSpacing"/>
        <w:jc w:val="both"/>
      </w:pPr>
      <w:r w:rsidRPr="003065EF">
        <w:t>**jāpievieno sadarbību apliecinošs dokuments</w:t>
      </w:r>
    </w:p>
    <w:p w:rsidR="00400D8F" w:rsidRPr="003065EF" w:rsidRDefault="00400D8F" w:rsidP="00197F50">
      <w:pPr>
        <w:pStyle w:val="NoSpacing"/>
        <w:jc w:val="both"/>
      </w:pPr>
    </w:p>
    <w:p w:rsidR="00197F50" w:rsidRPr="003065EF" w:rsidRDefault="00197F50" w:rsidP="00197F50">
      <w:pPr>
        <w:pStyle w:val="NoSpacing"/>
        <w:widowControl/>
        <w:numPr>
          <w:ilvl w:val="0"/>
          <w:numId w:val="3"/>
        </w:numPr>
        <w:autoSpaceDE/>
        <w:autoSpaceDN/>
        <w:adjustRightInd/>
        <w:jc w:val="both"/>
      </w:pPr>
      <w:r w:rsidRPr="003065EF">
        <w:t>[</w:t>
      </w:r>
      <w:r w:rsidRPr="003065EF">
        <w:rPr>
          <w:i/>
        </w:rPr>
        <w:t>Norāda informāciju, ja kādu iepirkuma līguma daļu paredzēts nodot apakšuzņēmējiem</w:t>
      </w:r>
      <w:r w:rsidRPr="003065EF">
        <w:t>]</w:t>
      </w:r>
    </w:p>
    <w:p w:rsidR="00197F50" w:rsidRPr="003065EF" w:rsidRDefault="00197F50" w:rsidP="00197F50">
      <w:pPr>
        <w:pStyle w:val="NoSpacing"/>
        <w:jc w:val="both"/>
        <w:rPr>
          <w:b/>
        </w:rPr>
      </w:pPr>
    </w:p>
    <w:tbl>
      <w:tblPr>
        <w:tblW w:w="487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60"/>
        <w:gridCol w:w="2269"/>
        <w:gridCol w:w="2131"/>
        <w:gridCol w:w="2298"/>
      </w:tblGrid>
      <w:tr w:rsidR="00197F50" w:rsidRPr="003065EF" w:rsidTr="00A9314F">
        <w:trPr>
          <w:cantSplit/>
          <w:trHeight w:val="1078"/>
        </w:trPr>
        <w:tc>
          <w:tcPr>
            <w:tcW w:w="1219" w:type="pct"/>
            <w:shd w:val="clear" w:color="auto" w:fill="FFFFFF"/>
            <w:vAlign w:val="center"/>
          </w:tcPr>
          <w:p w:rsidR="00197F50" w:rsidRPr="003065EF" w:rsidRDefault="00197F50" w:rsidP="00E64F10">
            <w:pPr>
              <w:pStyle w:val="NoSpacing"/>
            </w:pPr>
            <w:r w:rsidRPr="003065EF">
              <w:t>Apakšuzņēmēja nosaukums</w:t>
            </w:r>
            <w:r w:rsidR="00E64F10" w:rsidRPr="003065EF">
              <w:t xml:space="preserve"> saskaņā ar pieteikumā norādīto (Nolikuma 2.pielikums)</w:t>
            </w:r>
          </w:p>
        </w:tc>
        <w:tc>
          <w:tcPr>
            <w:tcW w:w="1281" w:type="pct"/>
            <w:shd w:val="clear" w:color="auto" w:fill="FFFFFF"/>
            <w:vAlign w:val="center"/>
          </w:tcPr>
          <w:p w:rsidR="00197F50" w:rsidRPr="003065EF" w:rsidRDefault="00E64F10" w:rsidP="00E64F10">
            <w:pPr>
              <w:pStyle w:val="NoSpacing"/>
            </w:pPr>
            <w:r w:rsidRPr="003065EF">
              <w:t>D</w:t>
            </w:r>
            <w:r w:rsidR="00197F50" w:rsidRPr="003065EF">
              <w:t xml:space="preserve">arbu apraksts, kurus nodod </w:t>
            </w:r>
            <w:r w:rsidRPr="003065EF">
              <w:t>a</w:t>
            </w:r>
            <w:r w:rsidR="00197F50" w:rsidRPr="003065EF">
              <w:t>pakšuzņēmējam</w:t>
            </w:r>
            <w:r w:rsidR="00464DE4" w:rsidRPr="003065EF">
              <w:t>***</w:t>
            </w:r>
          </w:p>
        </w:tc>
        <w:tc>
          <w:tcPr>
            <w:tcW w:w="1203" w:type="pct"/>
            <w:shd w:val="clear" w:color="auto" w:fill="FFFFFF"/>
          </w:tcPr>
          <w:p w:rsidR="00197F50" w:rsidRPr="003065EF" w:rsidRDefault="00197F50" w:rsidP="00161B3A">
            <w:pPr>
              <w:pStyle w:val="NoSpacing"/>
            </w:pPr>
            <w:r w:rsidRPr="003065EF">
              <w:t xml:space="preserve">Apakšuzņēmējam izpildei nododamo darbu </w:t>
            </w:r>
            <w:r w:rsidR="00464DE4" w:rsidRPr="003065EF">
              <w:t xml:space="preserve">vērtība </w:t>
            </w:r>
            <w:r w:rsidRPr="003065EF">
              <w:t xml:space="preserve">% no </w:t>
            </w:r>
            <w:r w:rsidR="00464DE4" w:rsidRPr="003065EF">
              <w:t>kopējās līguma vērtības</w:t>
            </w:r>
          </w:p>
        </w:tc>
        <w:tc>
          <w:tcPr>
            <w:tcW w:w="1297" w:type="pct"/>
            <w:shd w:val="clear" w:color="auto" w:fill="FFFFFF"/>
            <w:vAlign w:val="center"/>
          </w:tcPr>
          <w:p w:rsidR="00197F50" w:rsidRPr="003065EF" w:rsidRDefault="00E64F10" w:rsidP="00E64F10">
            <w:pPr>
              <w:pStyle w:val="NoSpacing"/>
            </w:pPr>
            <w:r w:rsidRPr="003065EF">
              <w:t>A</w:t>
            </w:r>
            <w:r w:rsidR="00197F50" w:rsidRPr="003065EF">
              <w:t>pakšuzņēmēja</w:t>
            </w:r>
            <w:r w:rsidRPr="003065EF">
              <w:t xml:space="preserve"> kvalifikācija</w:t>
            </w:r>
            <w:r w:rsidR="007B198F" w:rsidRPr="003065EF">
              <w:t xml:space="preserve"> un sadarbības ar pretendentu tiesiskā forma </w:t>
            </w:r>
            <w:r w:rsidR="00464DE4" w:rsidRPr="003065EF">
              <w:t>****</w:t>
            </w:r>
          </w:p>
        </w:tc>
      </w:tr>
      <w:tr w:rsidR="00197F50" w:rsidRPr="003065EF" w:rsidTr="00A9314F">
        <w:trPr>
          <w:cantSplit/>
          <w:trHeight w:val="249"/>
        </w:trPr>
        <w:tc>
          <w:tcPr>
            <w:tcW w:w="1219" w:type="pct"/>
            <w:shd w:val="clear" w:color="auto" w:fill="FFFFFF"/>
          </w:tcPr>
          <w:p w:rsidR="00197F50" w:rsidRPr="003065EF" w:rsidRDefault="00197F50" w:rsidP="00A9314F">
            <w:pPr>
              <w:pStyle w:val="NoSpacing"/>
              <w:jc w:val="both"/>
            </w:pPr>
            <w:r w:rsidRPr="003065EF">
              <w:t>1.</w:t>
            </w:r>
          </w:p>
        </w:tc>
        <w:tc>
          <w:tcPr>
            <w:tcW w:w="1281" w:type="pct"/>
            <w:shd w:val="clear" w:color="auto" w:fill="FFFFFF"/>
          </w:tcPr>
          <w:p w:rsidR="00197F50" w:rsidRPr="003065EF" w:rsidRDefault="00197F50" w:rsidP="00A9314F">
            <w:pPr>
              <w:pStyle w:val="NoSpacing"/>
              <w:jc w:val="both"/>
            </w:pPr>
          </w:p>
        </w:tc>
        <w:tc>
          <w:tcPr>
            <w:tcW w:w="1203" w:type="pct"/>
            <w:shd w:val="clear" w:color="auto" w:fill="FFFFFF"/>
          </w:tcPr>
          <w:p w:rsidR="00197F50" w:rsidRPr="003065EF" w:rsidRDefault="00197F50" w:rsidP="00A9314F">
            <w:pPr>
              <w:pStyle w:val="NoSpacing"/>
              <w:jc w:val="both"/>
            </w:pPr>
          </w:p>
        </w:tc>
        <w:tc>
          <w:tcPr>
            <w:tcW w:w="1297" w:type="pct"/>
            <w:shd w:val="clear" w:color="auto" w:fill="FFFFFF"/>
          </w:tcPr>
          <w:p w:rsidR="00197F50" w:rsidRPr="003065EF" w:rsidRDefault="00197F50" w:rsidP="00A9314F">
            <w:pPr>
              <w:pStyle w:val="NoSpacing"/>
              <w:jc w:val="both"/>
            </w:pPr>
          </w:p>
        </w:tc>
      </w:tr>
      <w:tr w:rsidR="00197F50" w:rsidRPr="003065EF" w:rsidTr="00A9314F">
        <w:trPr>
          <w:cantSplit/>
          <w:trHeight w:val="134"/>
        </w:trPr>
        <w:tc>
          <w:tcPr>
            <w:tcW w:w="1219" w:type="pct"/>
            <w:shd w:val="clear" w:color="auto" w:fill="FFFFFF"/>
          </w:tcPr>
          <w:p w:rsidR="00197F50" w:rsidRPr="003065EF" w:rsidRDefault="00197F50" w:rsidP="00A9314F">
            <w:pPr>
              <w:pStyle w:val="NoSpacing"/>
              <w:jc w:val="both"/>
            </w:pPr>
            <w:r w:rsidRPr="003065EF">
              <w:t>2.</w:t>
            </w:r>
          </w:p>
        </w:tc>
        <w:tc>
          <w:tcPr>
            <w:tcW w:w="1281" w:type="pct"/>
            <w:shd w:val="clear" w:color="auto" w:fill="FFFFFF"/>
          </w:tcPr>
          <w:p w:rsidR="00197F50" w:rsidRPr="003065EF" w:rsidRDefault="00197F50" w:rsidP="00A9314F">
            <w:pPr>
              <w:pStyle w:val="NoSpacing"/>
              <w:jc w:val="both"/>
            </w:pPr>
          </w:p>
        </w:tc>
        <w:tc>
          <w:tcPr>
            <w:tcW w:w="1203" w:type="pct"/>
            <w:shd w:val="clear" w:color="auto" w:fill="FFFFFF"/>
          </w:tcPr>
          <w:p w:rsidR="00197F50" w:rsidRPr="003065EF" w:rsidRDefault="00197F50" w:rsidP="00A9314F">
            <w:pPr>
              <w:pStyle w:val="NoSpacing"/>
              <w:jc w:val="both"/>
            </w:pPr>
          </w:p>
        </w:tc>
        <w:tc>
          <w:tcPr>
            <w:tcW w:w="1297" w:type="pct"/>
            <w:shd w:val="clear" w:color="auto" w:fill="FFFFFF"/>
          </w:tcPr>
          <w:p w:rsidR="00197F50" w:rsidRPr="003065EF" w:rsidRDefault="00197F50" w:rsidP="00A9314F">
            <w:pPr>
              <w:pStyle w:val="NoSpacing"/>
              <w:jc w:val="both"/>
            </w:pPr>
          </w:p>
        </w:tc>
      </w:tr>
      <w:tr w:rsidR="00197F50" w:rsidRPr="003065EF" w:rsidTr="00A9314F">
        <w:trPr>
          <w:cantSplit/>
          <w:trHeight w:val="173"/>
        </w:trPr>
        <w:tc>
          <w:tcPr>
            <w:tcW w:w="1219" w:type="pct"/>
            <w:shd w:val="clear" w:color="auto" w:fill="FFFFFF"/>
          </w:tcPr>
          <w:p w:rsidR="00197F50" w:rsidRPr="003065EF" w:rsidRDefault="00197F50" w:rsidP="00A9314F">
            <w:pPr>
              <w:pStyle w:val="NoSpacing"/>
              <w:jc w:val="both"/>
            </w:pPr>
            <w:r w:rsidRPr="003065EF">
              <w:t>-/-</w:t>
            </w:r>
          </w:p>
        </w:tc>
        <w:tc>
          <w:tcPr>
            <w:tcW w:w="1281" w:type="pct"/>
            <w:shd w:val="clear" w:color="auto" w:fill="FFFFFF"/>
          </w:tcPr>
          <w:p w:rsidR="00197F50" w:rsidRPr="003065EF" w:rsidRDefault="00197F50" w:rsidP="00A9314F">
            <w:pPr>
              <w:pStyle w:val="NoSpacing"/>
              <w:jc w:val="both"/>
            </w:pPr>
          </w:p>
        </w:tc>
        <w:tc>
          <w:tcPr>
            <w:tcW w:w="1203" w:type="pct"/>
            <w:shd w:val="clear" w:color="auto" w:fill="FFFFFF"/>
          </w:tcPr>
          <w:p w:rsidR="00197F50" w:rsidRPr="003065EF" w:rsidRDefault="00197F50" w:rsidP="00A9314F">
            <w:pPr>
              <w:pStyle w:val="NoSpacing"/>
              <w:jc w:val="both"/>
            </w:pPr>
          </w:p>
        </w:tc>
        <w:tc>
          <w:tcPr>
            <w:tcW w:w="1297" w:type="pct"/>
            <w:shd w:val="clear" w:color="auto" w:fill="FFFFFF"/>
          </w:tcPr>
          <w:p w:rsidR="00197F50" w:rsidRPr="003065EF" w:rsidRDefault="00197F50" w:rsidP="00A9314F">
            <w:pPr>
              <w:pStyle w:val="NoSpacing"/>
              <w:jc w:val="both"/>
            </w:pPr>
          </w:p>
        </w:tc>
      </w:tr>
    </w:tbl>
    <w:p w:rsidR="00464DE4" w:rsidRPr="003065EF" w:rsidRDefault="00464DE4" w:rsidP="00197F50">
      <w:pPr>
        <w:pStyle w:val="NoSpacing"/>
        <w:jc w:val="both"/>
      </w:pPr>
      <w:r w:rsidRPr="003065EF">
        <w:t>***var pievienot atsevišķu dokumentu ar aprakstu</w:t>
      </w:r>
    </w:p>
    <w:p w:rsidR="00464DE4" w:rsidRPr="003065EF" w:rsidRDefault="00464DE4" w:rsidP="00197F50">
      <w:pPr>
        <w:pStyle w:val="NoSpacing"/>
        <w:jc w:val="both"/>
      </w:pPr>
      <w:r w:rsidRPr="003065EF">
        <w:t xml:space="preserve">****jāpievieno kvalifikāciju apliecinošs dokuments vai atsauce uz </w:t>
      </w:r>
      <w:r w:rsidR="00936604" w:rsidRPr="003065EF">
        <w:t>pieejamu publisku datubāzi</w:t>
      </w:r>
      <w:r w:rsidR="007B198F" w:rsidRPr="003065EF">
        <w:t>, un sadarbību apliecinošs dokuments</w:t>
      </w:r>
    </w:p>
    <w:p w:rsidR="00464DE4" w:rsidRPr="003065EF" w:rsidRDefault="00464DE4" w:rsidP="00197F50">
      <w:pPr>
        <w:pStyle w:val="NoSpacing"/>
        <w:jc w:val="both"/>
        <w:rPr>
          <w:b/>
        </w:rPr>
      </w:pPr>
    </w:p>
    <w:p w:rsidR="00E64F10" w:rsidRPr="003065EF" w:rsidRDefault="00E64F10" w:rsidP="00197F50">
      <w:pPr>
        <w:pStyle w:val="NoSpacing"/>
        <w:jc w:val="both"/>
      </w:pPr>
      <w:r w:rsidRPr="003065EF">
        <w:t xml:space="preserve">Pielikumā: </w:t>
      </w:r>
      <w:r w:rsidRPr="003065EF">
        <w:rPr>
          <w:i/>
        </w:rPr>
        <w:t>sniegto ziņu apliecinoši dokumenti</w:t>
      </w:r>
      <w:r w:rsidRPr="003065EF">
        <w:t>.</w:t>
      </w:r>
    </w:p>
    <w:p w:rsidR="00197F50" w:rsidRPr="003065EF" w:rsidRDefault="00197F50" w:rsidP="00197F50">
      <w:pPr>
        <w:pStyle w:val="NoSpacing"/>
        <w:jc w:val="both"/>
      </w:pPr>
    </w:p>
    <w:p w:rsidR="00197F50" w:rsidRPr="003065EF" w:rsidRDefault="00197F50" w:rsidP="00197F50">
      <w:pPr>
        <w:pStyle w:val="NoSpacing"/>
        <w:jc w:val="both"/>
      </w:pPr>
      <w:r w:rsidRPr="003065EF">
        <w:t>Vieta un datums: _____________________________</w:t>
      </w:r>
    </w:p>
    <w:p w:rsidR="00197F50" w:rsidRPr="003065EF" w:rsidRDefault="00197F50" w:rsidP="00197F50">
      <w:pPr>
        <w:pStyle w:val="NoSpacing"/>
        <w:jc w:val="both"/>
      </w:pPr>
    </w:p>
    <w:p w:rsidR="00197F50" w:rsidRPr="003065EF" w:rsidRDefault="00197F50" w:rsidP="00197F50">
      <w:pPr>
        <w:pStyle w:val="NoSpacing"/>
        <w:jc w:val="both"/>
      </w:pPr>
    </w:p>
    <w:p w:rsidR="00197F50" w:rsidRPr="003065EF" w:rsidRDefault="00197F50" w:rsidP="00197F50">
      <w:pPr>
        <w:pStyle w:val="NoSpacing"/>
        <w:jc w:val="center"/>
      </w:pPr>
      <w:r w:rsidRPr="003065EF">
        <w:t>______________________________________________________________________</w:t>
      </w:r>
    </w:p>
    <w:p w:rsidR="00197F50" w:rsidRPr="003065EF" w:rsidRDefault="00197F50" w:rsidP="00197F50">
      <w:pPr>
        <w:pStyle w:val="NoSpacing"/>
        <w:jc w:val="center"/>
      </w:pPr>
      <w:r w:rsidRPr="003065EF">
        <w:t>Pretendenta likumiskā vai pilnvarotā pārstāvja amats, vārds, uzvārds un paraksts</w:t>
      </w:r>
    </w:p>
    <w:p w:rsidR="00AE424D" w:rsidRDefault="00AE424D" w:rsidP="00852D8F">
      <w:pPr>
        <w:pStyle w:val="NoSpacing"/>
        <w:jc w:val="right"/>
      </w:pPr>
    </w:p>
    <w:p w:rsidR="00AE424D" w:rsidRDefault="00AE424D" w:rsidP="00852D8F">
      <w:pPr>
        <w:pStyle w:val="NoSpacing"/>
        <w:jc w:val="right"/>
      </w:pPr>
    </w:p>
    <w:p w:rsidR="00852D8F" w:rsidRPr="003065EF" w:rsidRDefault="00AE424D" w:rsidP="00852D8F">
      <w:pPr>
        <w:pStyle w:val="NoSpacing"/>
        <w:jc w:val="right"/>
      </w:pPr>
      <w:r>
        <w:t>I</w:t>
      </w:r>
      <w:r w:rsidR="00852D8F" w:rsidRPr="003065EF">
        <w:t xml:space="preserve">epirkuma </w:t>
      </w:r>
      <w:r>
        <w:t>JSAGKB2019/4</w:t>
      </w:r>
    </w:p>
    <w:p w:rsidR="00852D8F" w:rsidRPr="003065EF" w:rsidRDefault="00852D8F" w:rsidP="00852D8F">
      <w:pPr>
        <w:pStyle w:val="NoSpacing"/>
        <w:jc w:val="right"/>
      </w:pPr>
      <w:r w:rsidRPr="003065EF">
        <w:t>Nolikuma 4. pielikums</w:t>
      </w:r>
    </w:p>
    <w:p w:rsidR="00852D8F" w:rsidRPr="003065EF" w:rsidRDefault="00852D8F" w:rsidP="00852D8F">
      <w:pPr>
        <w:pStyle w:val="NoSpacing"/>
        <w:jc w:val="both"/>
      </w:pPr>
    </w:p>
    <w:p w:rsidR="00852D8F" w:rsidRPr="003065EF" w:rsidRDefault="00852D8F" w:rsidP="00852D8F">
      <w:pPr>
        <w:pStyle w:val="NoSpacing"/>
        <w:jc w:val="center"/>
        <w:rPr>
          <w:b/>
        </w:rPr>
      </w:pPr>
      <w:r w:rsidRPr="003065EF">
        <w:rPr>
          <w:b/>
        </w:rPr>
        <w:t>Ziņas par pretendenta pieredzi</w:t>
      </w:r>
    </w:p>
    <w:p w:rsidR="00FC0ABC" w:rsidRPr="003065EF" w:rsidRDefault="00AE424D" w:rsidP="00FC0ABC">
      <w:pPr>
        <w:jc w:val="center"/>
        <w:rPr>
          <w:noProof/>
        </w:rPr>
      </w:pPr>
      <w:r>
        <w:rPr>
          <w:noProof/>
        </w:rPr>
        <w:t>“Katlu mājas pārbūve Jūrmalā, Aizputes ielā 1(kad.Nr.13000046308)”</w:t>
      </w:r>
    </w:p>
    <w:p w:rsidR="00852D8F" w:rsidRPr="003065EF" w:rsidRDefault="00852D8F" w:rsidP="00852D8F">
      <w:pPr>
        <w:tabs>
          <w:tab w:val="left" w:pos="-180"/>
        </w:tabs>
        <w:spacing w:line="276" w:lineRule="auto"/>
        <w:jc w:val="center"/>
      </w:pPr>
      <w:r w:rsidRPr="003065EF">
        <w:t xml:space="preserve">Iepirkuma identifikācijas numurs </w:t>
      </w:r>
      <w:r w:rsidR="00AE424D">
        <w:t>JSAGKB2019/4</w:t>
      </w:r>
    </w:p>
    <w:p w:rsidR="00197F50" w:rsidRPr="003065EF" w:rsidRDefault="00197F50" w:rsidP="00A31D1D">
      <w:pPr>
        <w:tabs>
          <w:tab w:val="left" w:pos="-180"/>
        </w:tabs>
        <w:spacing w:line="276" w:lineRule="auto"/>
        <w:jc w:val="center"/>
      </w:pPr>
    </w:p>
    <w:p w:rsidR="00852D8F" w:rsidRPr="003065EF" w:rsidRDefault="00852D8F" w:rsidP="00852D8F">
      <w:pPr>
        <w:pStyle w:val="NoSpacing"/>
        <w:jc w:val="both"/>
      </w:pPr>
      <w:r w:rsidRPr="003065EF">
        <w:t xml:space="preserve">Ar šo pretendents - ________________, piedāvā </w:t>
      </w:r>
      <w:r w:rsidR="00161B3A" w:rsidRPr="003065EF">
        <w:t xml:space="preserve">veikt darbus </w:t>
      </w:r>
      <w:r w:rsidRPr="003065EF">
        <w:t xml:space="preserve">saskaņā ar iepirkuma, identifikācijas Nr. </w:t>
      </w:r>
      <w:r w:rsidR="00AE424D">
        <w:t>JSAGKB2019/4</w:t>
      </w:r>
      <w:r w:rsidRPr="003065EF">
        <w:t>, noteikumiem un nosacījumiem, un norāda šādas ziņas par pieredzi:</w:t>
      </w:r>
    </w:p>
    <w:p w:rsidR="00197F50" w:rsidRPr="003065EF" w:rsidRDefault="00197F50" w:rsidP="00197F50">
      <w:pPr>
        <w:pStyle w:val="NoSpacing"/>
        <w:jc w:val="both"/>
      </w:pPr>
    </w:p>
    <w:p w:rsidR="00197F50" w:rsidRPr="003065EF" w:rsidRDefault="00197F50" w:rsidP="00197F50">
      <w:pPr>
        <w:pStyle w:val="NoSpacing"/>
        <w:jc w:val="both"/>
      </w:pPr>
      <w:r w:rsidRPr="003065EF">
        <w:rPr>
          <w:b/>
        </w:rPr>
        <w:lastRenderedPageBreak/>
        <w:t>Pretendenta pieredze</w:t>
      </w:r>
      <w:r w:rsidRPr="003065EF">
        <w:t xml:space="preserve"> (norāda </w:t>
      </w:r>
      <w:r w:rsidR="00161B3A" w:rsidRPr="003065EF">
        <w:t>objektus</w:t>
      </w:r>
      <w:r w:rsidRPr="003065EF">
        <w:t xml:space="preserve"> atbilstoši nolikuma </w:t>
      </w:r>
      <w:r w:rsidR="00161B3A" w:rsidRPr="003065EF">
        <w:t>8.8</w:t>
      </w:r>
      <w:r w:rsidR="00852D8F" w:rsidRPr="003065EF">
        <w:t xml:space="preserve">. </w:t>
      </w:r>
      <w:r w:rsidRPr="003065EF">
        <w:t>punktā noteiktaj</w:t>
      </w:r>
      <w:r w:rsidR="00852D8F" w:rsidRPr="003065EF">
        <w:t>ā</w:t>
      </w:r>
      <w:r w:rsidRPr="003065EF">
        <w:t>m prasībām):</w:t>
      </w:r>
    </w:p>
    <w:p w:rsidR="00197F50" w:rsidRPr="003065EF" w:rsidRDefault="00197F50" w:rsidP="00197F50">
      <w:pPr>
        <w:pStyle w:val="NoSpacing"/>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2070"/>
        <w:gridCol w:w="1800"/>
        <w:gridCol w:w="2160"/>
      </w:tblGrid>
      <w:tr w:rsidR="00704F7F" w:rsidRPr="003065EF" w:rsidTr="00704F7F">
        <w:trPr>
          <w:trHeight w:val="226"/>
        </w:trPr>
        <w:tc>
          <w:tcPr>
            <w:tcW w:w="2970" w:type="dxa"/>
          </w:tcPr>
          <w:p w:rsidR="00704F7F" w:rsidRPr="003065EF" w:rsidRDefault="00704F7F" w:rsidP="001C4827">
            <w:pPr>
              <w:pStyle w:val="NoSpacing"/>
              <w:jc w:val="both"/>
            </w:pPr>
            <w:r w:rsidRPr="003065EF">
              <w:t>Objekta pasūtītāja nosaukums, adrese, kontaktpersona un tālruņa numurs, e-pasts</w:t>
            </w:r>
          </w:p>
        </w:tc>
        <w:tc>
          <w:tcPr>
            <w:tcW w:w="2070" w:type="dxa"/>
          </w:tcPr>
          <w:p w:rsidR="00704F7F" w:rsidRPr="003065EF" w:rsidRDefault="00704F7F" w:rsidP="00A9314F">
            <w:pPr>
              <w:pStyle w:val="NoSpacing"/>
              <w:jc w:val="both"/>
            </w:pPr>
          </w:p>
        </w:tc>
        <w:tc>
          <w:tcPr>
            <w:tcW w:w="1800" w:type="dxa"/>
          </w:tcPr>
          <w:p w:rsidR="00704F7F" w:rsidRPr="003065EF" w:rsidRDefault="00704F7F" w:rsidP="00A9314F">
            <w:pPr>
              <w:pStyle w:val="NoSpacing"/>
              <w:jc w:val="both"/>
            </w:pPr>
          </w:p>
        </w:tc>
        <w:tc>
          <w:tcPr>
            <w:tcW w:w="2160" w:type="dxa"/>
          </w:tcPr>
          <w:p w:rsidR="00704F7F" w:rsidRPr="003065EF" w:rsidRDefault="00704F7F" w:rsidP="00A9314F">
            <w:pPr>
              <w:pStyle w:val="NoSpacing"/>
              <w:jc w:val="both"/>
            </w:pPr>
          </w:p>
        </w:tc>
      </w:tr>
      <w:tr w:rsidR="00704F7F" w:rsidRPr="003065EF" w:rsidTr="00704F7F">
        <w:trPr>
          <w:trHeight w:val="226"/>
        </w:trPr>
        <w:tc>
          <w:tcPr>
            <w:tcW w:w="2970" w:type="dxa"/>
          </w:tcPr>
          <w:p w:rsidR="00704F7F" w:rsidRPr="003065EF" w:rsidRDefault="00704F7F" w:rsidP="00086B98">
            <w:pPr>
              <w:pStyle w:val="NoSpacing"/>
              <w:jc w:val="both"/>
            </w:pPr>
            <w:r w:rsidRPr="003065EF">
              <w:t xml:space="preserve">Objekta nosaukums, apraksts </w:t>
            </w:r>
          </w:p>
        </w:tc>
        <w:tc>
          <w:tcPr>
            <w:tcW w:w="2070" w:type="dxa"/>
          </w:tcPr>
          <w:p w:rsidR="00704F7F" w:rsidRPr="003065EF" w:rsidRDefault="00704F7F" w:rsidP="00A9314F">
            <w:pPr>
              <w:pStyle w:val="NoSpacing"/>
              <w:jc w:val="both"/>
            </w:pPr>
          </w:p>
        </w:tc>
        <w:tc>
          <w:tcPr>
            <w:tcW w:w="1800" w:type="dxa"/>
          </w:tcPr>
          <w:p w:rsidR="00704F7F" w:rsidRPr="003065EF" w:rsidRDefault="00704F7F" w:rsidP="00A9314F">
            <w:pPr>
              <w:pStyle w:val="NoSpacing"/>
              <w:jc w:val="both"/>
            </w:pPr>
          </w:p>
        </w:tc>
        <w:tc>
          <w:tcPr>
            <w:tcW w:w="2160" w:type="dxa"/>
          </w:tcPr>
          <w:p w:rsidR="00704F7F" w:rsidRPr="003065EF" w:rsidRDefault="00704F7F" w:rsidP="00A9314F">
            <w:pPr>
              <w:pStyle w:val="NoSpacing"/>
              <w:jc w:val="both"/>
            </w:pPr>
          </w:p>
        </w:tc>
      </w:tr>
      <w:tr w:rsidR="00704F7F" w:rsidRPr="003065EF" w:rsidTr="00704F7F">
        <w:trPr>
          <w:trHeight w:val="100"/>
        </w:trPr>
        <w:tc>
          <w:tcPr>
            <w:tcW w:w="2970" w:type="dxa"/>
          </w:tcPr>
          <w:p w:rsidR="00704F7F" w:rsidRPr="003065EF" w:rsidRDefault="00704F7F" w:rsidP="00704F7F">
            <w:pPr>
              <w:pStyle w:val="NoSpacing"/>
              <w:jc w:val="both"/>
            </w:pPr>
            <w:r w:rsidRPr="003065EF">
              <w:t>Objektu raksturojoši kvantitatīvie un kvalitatīvie dati, t.sk. jauda</w:t>
            </w:r>
          </w:p>
        </w:tc>
        <w:tc>
          <w:tcPr>
            <w:tcW w:w="2070" w:type="dxa"/>
          </w:tcPr>
          <w:p w:rsidR="00704F7F" w:rsidRPr="003065EF" w:rsidRDefault="00704F7F" w:rsidP="00A9314F">
            <w:pPr>
              <w:pStyle w:val="NoSpacing"/>
              <w:jc w:val="both"/>
            </w:pPr>
          </w:p>
        </w:tc>
        <w:tc>
          <w:tcPr>
            <w:tcW w:w="1800" w:type="dxa"/>
          </w:tcPr>
          <w:p w:rsidR="00704F7F" w:rsidRPr="003065EF" w:rsidRDefault="00704F7F" w:rsidP="00A9314F">
            <w:pPr>
              <w:pStyle w:val="NoSpacing"/>
              <w:jc w:val="both"/>
            </w:pPr>
          </w:p>
        </w:tc>
        <w:tc>
          <w:tcPr>
            <w:tcW w:w="2160" w:type="dxa"/>
          </w:tcPr>
          <w:p w:rsidR="00704F7F" w:rsidRPr="003065EF" w:rsidRDefault="00704F7F" w:rsidP="00A9314F">
            <w:pPr>
              <w:pStyle w:val="NoSpacing"/>
              <w:jc w:val="both"/>
            </w:pPr>
          </w:p>
        </w:tc>
      </w:tr>
      <w:tr w:rsidR="00704F7F" w:rsidRPr="003065EF" w:rsidTr="00704F7F">
        <w:trPr>
          <w:trHeight w:val="100"/>
        </w:trPr>
        <w:tc>
          <w:tcPr>
            <w:tcW w:w="2970" w:type="dxa"/>
          </w:tcPr>
          <w:p w:rsidR="00704F7F" w:rsidRPr="003065EF" w:rsidRDefault="00704F7F" w:rsidP="00A9314F">
            <w:pPr>
              <w:pStyle w:val="NoSpacing"/>
              <w:jc w:val="both"/>
            </w:pPr>
            <w:r w:rsidRPr="003065EF">
              <w:t>Nodošanas ekspluatācijā datums</w:t>
            </w:r>
          </w:p>
        </w:tc>
        <w:tc>
          <w:tcPr>
            <w:tcW w:w="2070" w:type="dxa"/>
          </w:tcPr>
          <w:p w:rsidR="00704F7F" w:rsidRPr="003065EF" w:rsidRDefault="00704F7F" w:rsidP="00A9314F">
            <w:pPr>
              <w:pStyle w:val="NoSpacing"/>
              <w:jc w:val="both"/>
            </w:pPr>
          </w:p>
        </w:tc>
        <w:tc>
          <w:tcPr>
            <w:tcW w:w="1800" w:type="dxa"/>
          </w:tcPr>
          <w:p w:rsidR="00704F7F" w:rsidRPr="003065EF" w:rsidRDefault="00704F7F" w:rsidP="00A9314F">
            <w:pPr>
              <w:pStyle w:val="NoSpacing"/>
              <w:jc w:val="both"/>
            </w:pPr>
          </w:p>
        </w:tc>
        <w:tc>
          <w:tcPr>
            <w:tcW w:w="2160" w:type="dxa"/>
          </w:tcPr>
          <w:p w:rsidR="00704F7F" w:rsidRPr="003065EF" w:rsidRDefault="00704F7F" w:rsidP="00A9314F">
            <w:pPr>
              <w:pStyle w:val="NoSpacing"/>
              <w:jc w:val="both"/>
            </w:pPr>
          </w:p>
        </w:tc>
      </w:tr>
    </w:tbl>
    <w:p w:rsidR="00197F50" w:rsidRPr="003065EF" w:rsidRDefault="00197F50" w:rsidP="00197F50">
      <w:pPr>
        <w:pStyle w:val="NoSpacing"/>
        <w:jc w:val="both"/>
      </w:pPr>
    </w:p>
    <w:p w:rsidR="001C4827" w:rsidRPr="003065EF" w:rsidRDefault="001C4827" w:rsidP="00197F50">
      <w:pPr>
        <w:pStyle w:val="NoSpacing"/>
        <w:jc w:val="both"/>
        <w:rPr>
          <w:b/>
        </w:rPr>
      </w:pPr>
    </w:p>
    <w:p w:rsidR="001C4827" w:rsidRPr="003065EF" w:rsidRDefault="001C4827" w:rsidP="001C4827">
      <w:pPr>
        <w:pStyle w:val="NoSpacing"/>
        <w:jc w:val="both"/>
      </w:pPr>
      <w:r w:rsidRPr="003065EF">
        <w:t xml:space="preserve">Pielikumā: </w:t>
      </w:r>
      <w:r w:rsidRPr="003065EF">
        <w:rPr>
          <w:i/>
        </w:rPr>
        <w:t>sniegto ziņu apliecinoši dokumenti</w:t>
      </w:r>
      <w:r w:rsidRPr="003065EF">
        <w:t>.</w:t>
      </w:r>
    </w:p>
    <w:p w:rsidR="001C4827" w:rsidRPr="003065EF" w:rsidRDefault="001C4827" w:rsidP="00197F50">
      <w:pPr>
        <w:pStyle w:val="NoSpacing"/>
        <w:jc w:val="both"/>
        <w:rPr>
          <w:b/>
        </w:rPr>
      </w:pPr>
    </w:p>
    <w:p w:rsidR="001C4827" w:rsidRPr="003065EF" w:rsidRDefault="001C4827" w:rsidP="00197F50">
      <w:pPr>
        <w:pStyle w:val="NoSpacing"/>
        <w:jc w:val="both"/>
        <w:rPr>
          <w:b/>
        </w:rPr>
      </w:pPr>
    </w:p>
    <w:p w:rsidR="001C4827" w:rsidRPr="003065EF" w:rsidRDefault="001C4827" w:rsidP="001C4827">
      <w:pPr>
        <w:pStyle w:val="NoSpacing"/>
        <w:jc w:val="both"/>
      </w:pPr>
    </w:p>
    <w:p w:rsidR="001C4827" w:rsidRPr="003065EF" w:rsidRDefault="001C4827" w:rsidP="001C4827">
      <w:pPr>
        <w:pStyle w:val="NoSpacing"/>
        <w:jc w:val="both"/>
      </w:pPr>
      <w:r w:rsidRPr="003065EF">
        <w:t>Vieta un datums: _____________________________</w:t>
      </w:r>
    </w:p>
    <w:p w:rsidR="001C4827" w:rsidRPr="003065EF" w:rsidRDefault="001C4827" w:rsidP="001C4827">
      <w:pPr>
        <w:pStyle w:val="NoSpacing"/>
        <w:jc w:val="both"/>
      </w:pPr>
    </w:p>
    <w:p w:rsidR="001C4827" w:rsidRPr="003065EF" w:rsidRDefault="001C4827" w:rsidP="001C4827">
      <w:pPr>
        <w:pStyle w:val="NoSpacing"/>
        <w:jc w:val="both"/>
      </w:pPr>
    </w:p>
    <w:p w:rsidR="001C4827" w:rsidRPr="003065EF" w:rsidRDefault="001C4827" w:rsidP="001C4827">
      <w:pPr>
        <w:pStyle w:val="NoSpacing"/>
        <w:jc w:val="both"/>
      </w:pPr>
    </w:p>
    <w:p w:rsidR="001C4827" w:rsidRPr="003065EF" w:rsidRDefault="001C4827" w:rsidP="001C4827">
      <w:pPr>
        <w:pStyle w:val="NoSpacing"/>
        <w:jc w:val="center"/>
      </w:pPr>
      <w:r w:rsidRPr="003065EF">
        <w:t>______________________________________________________________________</w:t>
      </w:r>
    </w:p>
    <w:p w:rsidR="001C4827" w:rsidRPr="003065EF" w:rsidRDefault="001C4827" w:rsidP="001C4827">
      <w:pPr>
        <w:pStyle w:val="NoSpacing"/>
        <w:jc w:val="center"/>
      </w:pPr>
      <w:r w:rsidRPr="003065EF">
        <w:t>Pretendenta likumiskā vai pilnvarotā pārstāvja amats, vārds, uzvārds un paraksts</w:t>
      </w:r>
    </w:p>
    <w:p w:rsidR="001C4827" w:rsidRPr="003065EF" w:rsidRDefault="001C4827" w:rsidP="001C4827">
      <w:pPr>
        <w:pStyle w:val="NoSpacing"/>
        <w:jc w:val="right"/>
      </w:pPr>
    </w:p>
    <w:p w:rsidR="001C4827" w:rsidRPr="003065EF" w:rsidRDefault="001C4827" w:rsidP="001C4827"/>
    <w:p w:rsidR="001C4827" w:rsidRPr="003065EF" w:rsidRDefault="001C4827" w:rsidP="001C4827">
      <w:pPr>
        <w:pStyle w:val="NoSpacing"/>
        <w:jc w:val="both"/>
      </w:pPr>
    </w:p>
    <w:p w:rsidR="001C4827" w:rsidRPr="003065EF" w:rsidRDefault="001C4827" w:rsidP="00197F50">
      <w:pPr>
        <w:pStyle w:val="NoSpacing"/>
        <w:jc w:val="both"/>
        <w:rPr>
          <w:b/>
        </w:rPr>
      </w:pPr>
    </w:p>
    <w:p w:rsidR="001C4827" w:rsidRPr="003065EF" w:rsidRDefault="001C4827" w:rsidP="00197F50">
      <w:pPr>
        <w:pStyle w:val="NoSpacing"/>
        <w:jc w:val="both"/>
        <w:rPr>
          <w:b/>
        </w:rPr>
      </w:pPr>
    </w:p>
    <w:p w:rsidR="001C4827" w:rsidRPr="003065EF" w:rsidRDefault="001C4827" w:rsidP="00197F50">
      <w:pPr>
        <w:pStyle w:val="NoSpacing"/>
        <w:jc w:val="both"/>
        <w:rPr>
          <w:b/>
        </w:rPr>
      </w:pPr>
    </w:p>
    <w:p w:rsidR="001C4827" w:rsidRPr="003065EF" w:rsidRDefault="001C4827" w:rsidP="00197F50">
      <w:pPr>
        <w:pStyle w:val="NoSpacing"/>
        <w:jc w:val="both"/>
        <w:rPr>
          <w:b/>
        </w:rPr>
      </w:pPr>
    </w:p>
    <w:p w:rsidR="001C4827" w:rsidRPr="003065EF" w:rsidRDefault="001C4827" w:rsidP="00197F50">
      <w:pPr>
        <w:pStyle w:val="NoSpacing"/>
        <w:jc w:val="both"/>
        <w:rPr>
          <w:b/>
        </w:rPr>
      </w:pPr>
    </w:p>
    <w:p w:rsidR="001C4827" w:rsidRPr="003065EF" w:rsidRDefault="001C4827" w:rsidP="00197F50">
      <w:pPr>
        <w:pStyle w:val="NoSpacing"/>
        <w:jc w:val="both"/>
        <w:rPr>
          <w:b/>
        </w:rPr>
      </w:pPr>
    </w:p>
    <w:p w:rsidR="001C4827" w:rsidRPr="003065EF" w:rsidRDefault="001C4827" w:rsidP="00197F50">
      <w:pPr>
        <w:pStyle w:val="NoSpacing"/>
        <w:jc w:val="both"/>
        <w:rPr>
          <w:b/>
        </w:rPr>
      </w:pPr>
    </w:p>
    <w:p w:rsidR="001C4827" w:rsidRPr="003065EF" w:rsidRDefault="001C4827" w:rsidP="00197F50">
      <w:pPr>
        <w:pStyle w:val="NoSpacing"/>
        <w:jc w:val="both"/>
        <w:rPr>
          <w:b/>
        </w:rPr>
      </w:pPr>
    </w:p>
    <w:p w:rsidR="00AE424D" w:rsidRDefault="00AE424D" w:rsidP="00DA06DE">
      <w:pPr>
        <w:pStyle w:val="NoSpacing"/>
        <w:jc w:val="right"/>
      </w:pPr>
    </w:p>
    <w:p w:rsidR="00AE424D" w:rsidRDefault="00AE424D" w:rsidP="00DA06DE">
      <w:pPr>
        <w:pStyle w:val="NoSpacing"/>
        <w:jc w:val="right"/>
      </w:pPr>
    </w:p>
    <w:p w:rsidR="00DA06DE" w:rsidRPr="003065EF" w:rsidRDefault="00DA06DE" w:rsidP="00DA06DE">
      <w:pPr>
        <w:pStyle w:val="NoSpacing"/>
        <w:jc w:val="right"/>
      </w:pPr>
      <w:r w:rsidRPr="003065EF">
        <w:t xml:space="preserve">Iepirkuma </w:t>
      </w:r>
      <w:r w:rsidR="00AE424D">
        <w:t>JSAGKB2019/4</w:t>
      </w:r>
    </w:p>
    <w:p w:rsidR="00DA06DE" w:rsidRPr="003065EF" w:rsidRDefault="00DA06DE" w:rsidP="00DA06DE">
      <w:pPr>
        <w:pStyle w:val="NoSpacing"/>
        <w:jc w:val="right"/>
      </w:pPr>
      <w:r w:rsidRPr="003065EF">
        <w:t>Nolikuma 5. pielikums</w:t>
      </w:r>
    </w:p>
    <w:p w:rsidR="00DA06DE" w:rsidRPr="003065EF" w:rsidRDefault="00DA06DE" w:rsidP="00DA06DE">
      <w:pPr>
        <w:pStyle w:val="NoSpacing"/>
        <w:jc w:val="both"/>
      </w:pPr>
    </w:p>
    <w:p w:rsidR="00DA06DE" w:rsidRPr="003065EF" w:rsidRDefault="00DA06DE" w:rsidP="00DA06DE">
      <w:pPr>
        <w:pStyle w:val="NoSpacing"/>
        <w:jc w:val="center"/>
        <w:rPr>
          <w:b/>
        </w:rPr>
      </w:pPr>
      <w:r w:rsidRPr="003065EF">
        <w:rPr>
          <w:b/>
        </w:rPr>
        <w:t>Ziņas par pretendenta piedāvātajiem speciālistiem</w:t>
      </w:r>
    </w:p>
    <w:p w:rsidR="00FC0ABC" w:rsidRPr="003065EF" w:rsidRDefault="00AE424D" w:rsidP="00FC0ABC">
      <w:pPr>
        <w:jc w:val="center"/>
        <w:rPr>
          <w:noProof/>
        </w:rPr>
      </w:pPr>
      <w:r>
        <w:rPr>
          <w:noProof/>
        </w:rPr>
        <w:t>“Katlu mājas pārbūve Jūrmalā, Aizputes ielā 1(kad.Nr.13000046308)”</w:t>
      </w:r>
    </w:p>
    <w:p w:rsidR="00DA06DE" w:rsidRPr="003065EF" w:rsidRDefault="00DA06DE" w:rsidP="00DA06DE">
      <w:pPr>
        <w:tabs>
          <w:tab w:val="left" w:pos="-180"/>
        </w:tabs>
        <w:spacing w:line="276" w:lineRule="auto"/>
        <w:jc w:val="center"/>
      </w:pPr>
      <w:r w:rsidRPr="003065EF">
        <w:t xml:space="preserve">Iepirkuma identifikācijas numurs </w:t>
      </w:r>
      <w:r w:rsidR="00AE424D">
        <w:t>JSAGKB2019/4</w:t>
      </w:r>
    </w:p>
    <w:p w:rsidR="00DA06DE" w:rsidRPr="003065EF" w:rsidRDefault="00DA06DE" w:rsidP="00197F50">
      <w:pPr>
        <w:pStyle w:val="NoSpacing"/>
        <w:jc w:val="both"/>
        <w:rPr>
          <w:b/>
        </w:rPr>
      </w:pPr>
    </w:p>
    <w:p w:rsidR="00DA06DE" w:rsidRPr="003065EF" w:rsidRDefault="00DA06DE" w:rsidP="00DA06DE">
      <w:pPr>
        <w:pStyle w:val="NoSpacing"/>
        <w:jc w:val="both"/>
      </w:pPr>
      <w:r w:rsidRPr="003065EF">
        <w:t xml:space="preserve">Ar šo pretendents - ________________, piedāvā </w:t>
      </w:r>
      <w:r w:rsidR="00704F7F" w:rsidRPr="003065EF">
        <w:t>veikt darbus</w:t>
      </w:r>
      <w:r w:rsidRPr="003065EF">
        <w:t xml:space="preserve"> saskaņā ar iepirkuma, identifikācijas Nr. </w:t>
      </w:r>
      <w:r w:rsidR="00AE424D">
        <w:t>JSAGKB2019/4</w:t>
      </w:r>
      <w:r w:rsidRPr="003065EF">
        <w:t>, noteikumiem un nosacījumiem, un norāda šādas ziņas par piedāvātajiem speciālistiem:</w:t>
      </w:r>
    </w:p>
    <w:p w:rsidR="00DA06DE" w:rsidRPr="003065EF" w:rsidRDefault="00DA06DE" w:rsidP="00DA06DE">
      <w:pPr>
        <w:pStyle w:val="NoSpacing"/>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89"/>
        <w:gridCol w:w="2188"/>
        <w:gridCol w:w="2396"/>
        <w:gridCol w:w="2307"/>
      </w:tblGrid>
      <w:tr w:rsidR="00DA06DE" w:rsidRPr="003065EF" w:rsidTr="00DA06DE">
        <w:tc>
          <w:tcPr>
            <w:tcW w:w="2214" w:type="dxa"/>
          </w:tcPr>
          <w:p w:rsidR="00DA06DE" w:rsidRPr="003065EF" w:rsidRDefault="00DA06DE" w:rsidP="00A9314F">
            <w:pPr>
              <w:pStyle w:val="NoSpacing"/>
              <w:jc w:val="both"/>
            </w:pPr>
            <w:r w:rsidRPr="003065EF">
              <w:lastRenderedPageBreak/>
              <w:t xml:space="preserve">Pienākumi līguma izpildē* </w:t>
            </w:r>
          </w:p>
        </w:tc>
        <w:tc>
          <w:tcPr>
            <w:tcW w:w="2214" w:type="dxa"/>
          </w:tcPr>
          <w:p w:rsidR="00DA06DE" w:rsidRPr="003065EF" w:rsidRDefault="00DA06DE" w:rsidP="00A9314F">
            <w:pPr>
              <w:pStyle w:val="NoSpacing"/>
              <w:jc w:val="both"/>
            </w:pPr>
            <w:r w:rsidRPr="003065EF">
              <w:t>Speciālista vārds, uzvārds</w:t>
            </w:r>
          </w:p>
        </w:tc>
        <w:tc>
          <w:tcPr>
            <w:tcW w:w="2430" w:type="dxa"/>
          </w:tcPr>
          <w:p w:rsidR="00DA06DE" w:rsidRPr="003065EF" w:rsidRDefault="00DA06DE" w:rsidP="00A9314F">
            <w:pPr>
              <w:pStyle w:val="NoSpacing"/>
              <w:jc w:val="both"/>
            </w:pPr>
            <w:r w:rsidRPr="003065EF">
              <w:t>Sertifikāts (izdevējs, numurs, derīguma termiņš)</w:t>
            </w:r>
          </w:p>
        </w:tc>
        <w:tc>
          <w:tcPr>
            <w:tcW w:w="2340" w:type="dxa"/>
          </w:tcPr>
          <w:p w:rsidR="00DA06DE" w:rsidRPr="003065EF" w:rsidRDefault="00DA06DE" w:rsidP="00A9314F">
            <w:pPr>
              <w:pStyle w:val="NoSpacing"/>
              <w:jc w:val="both"/>
            </w:pPr>
            <w:r w:rsidRPr="003065EF">
              <w:t>Persona, kuru pārstāv**</w:t>
            </w:r>
          </w:p>
        </w:tc>
      </w:tr>
      <w:tr w:rsidR="00DA06DE" w:rsidRPr="003065EF" w:rsidTr="00DA06DE">
        <w:tc>
          <w:tcPr>
            <w:tcW w:w="2214" w:type="dxa"/>
          </w:tcPr>
          <w:p w:rsidR="00DA06DE" w:rsidRPr="003065EF" w:rsidRDefault="00704F7F" w:rsidP="00DA06DE">
            <w:pPr>
              <w:pStyle w:val="NoSpacing"/>
              <w:jc w:val="both"/>
            </w:pPr>
            <w:r w:rsidRPr="003065EF">
              <w:rPr>
                <w:noProof/>
              </w:rPr>
              <w:t>Projekta vadītājs</w:t>
            </w:r>
          </w:p>
        </w:tc>
        <w:tc>
          <w:tcPr>
            <w:tcW w:w="2214" w:type="dxa"/>
          </w:tcPr>
          <w:p w:rsidR="00DA06DE" w:rsidRPr="003065EF" w:rsidRDefault="00DA06DE" w:rsidP="00A9314F">
            <w:pPr>
              <w:pStyle w:val="NoSpacing"/>
              <w:jc w:val="both"/>
            </w:pPr>
          </w:p>
        </w:tc>
        <w:tc>
          <w:tcPr>
            <w:tcW w:w="2430" w:type="dxa"/>
          </w:tcPr>
          <w:p w:rsidR="00DA06DE" w:rsidRPr="003065EF" w:rsidRDefault="00DA06DE" w:rsidP="00A9314F">
            <w:pPr>
              <w:pStyle w:val="NoSpacing"/>
              <w:jc w:val="both"/>
            </w:pPr>
          </w:p>
        </w:tc>
        <w:tc>
          <w:tcPr>
            <w:tcW w:w="2340" w:type="dxa"/>
          </w:tcPr>
          <w:p w:rsidR="00DA06DE" w:rsidRPr="003065EF" w:rsidRDefault="00DA06DE" w:rsidP="00A9314F">
            <w:pPr>
              <w:pStyle w:val="NoSpacing"/>
              <w:jc w:val="both"/>
            </w:pPr>
          </w:p>
        </w:tc>
      </w:tr>
      <w:tr w:rsidR="00DA06DE" w:rsidRPr="003065EF" w:rsidTr="00DA06DE">
        <w:tc>
          <w:tcPr>
            <w:tcW w:w="2214" w:type="dxa"/>
          </w:tcPr>
          <w:p w:rsidR="00DA06DE" w:rsidRPr="003065EF" w:rsidRDefault="00704F7F" w:rsidP="00A9314F">
            <w:pPr>
              <w:pStyle w:val="NoSpacing"/>
              <w:jc w:val="both"/>
            </w:pPr>
            <w:r w:rsidRPr="003065EF">
              <w:rPr>
                <w:noProof/>
              </w:rPr>
              <w:t>Darbu vadītājs</w:t>
            </w:r>
          </w:p>
        </w:tc>
        <w:tc>
          <w:tcPr>
            <w:tcW w:w="2214" w:type="dxa"/>
          </w:tcPr>
          <w:p w:rsidR="00DA06DE" w:rsidRPr="003065EF" w:rsidRDefault="00DA06DE" w:rsidP="00A9314F">
            <w:pPr>
              <w:pStyle w:val="NoSpacing"/>
              <w:jc w:val="both"/>
            </w:pPr>
          </w:p>
        </w:tc>
        <w:tc>
          <w:tcPr>
            <w:tcW w:w="2430" w:type="dxa"/>
          </w:tcPr>
          <w:p w:rsidR="00DA06DE" w:rsidRPr="003065EF" w:rsidRDefault="00DA06DE" w:rsidP="00A9314F">
            <w:pPr>
              <w:pStyle w:val="NoSpacing"/>
              <w:jc w:val="both"/>
            </w:pPr>
          </w:p>
        </w:tc>
        <w:tc>
          <w:tcPr>
            <w:tcW w:w="2340" w:type="dxa"/>
          </w:tcPr>
          <w:p w:rsidR="00DA06DE" w:rsidRPr="003065EF" w:rsidRDefault="00DA06DE" w:rsidP="00A9314F">
            <w:pPr>
              <w:pStyle w:val="NoSpacing"/>
              <w:jc w:val="both"/>
            </w:pPr>
          </w:p>
        </w:tc>
      </w:tr>
      <w:tr w:rsidR="00DA06DE" w:rsidRPr="003065EF" w:rsidTr="00DA06DE">
        <w:tc>
          <w:tcPr>
            <w:tcW w:w="2214" w:type="dxa"/>
          </w:tcPr>
          <w:p w:rsidR="00DA06DE" w:rsidRPr="003065EF" w:rsidRDefault="00704F7F" w:rsidP="00DA06DE">
            <w:pPr>
              <w:pStyle w:val="NoSpacing"/>
              <w:jc w:val="both"/>
            </w:pPr>
            <w:r w:rsidRPr="003065EF">
              <w:rPr>
                <w:noProof/>
              </w:rPr>
              <w:t>Katlu ieregulētājs</w:t>
            </w:r>
          </w:p>
        </w:tc>
        <w:tc>
          <w:tcPr>
            <w:tcW w:w="2214" w:type="dxa"/>
          </w:tcPr>
          <w:p w:rsidR="00DA06DE" w:rsidRPr="003065EF" w:rsidRDefault="00DA06DE" w:rsidP="00A9314F">
            <w:pPr>
              <w:pStyle w:val="NoSpacing"/>
              <w:jc w:val="both"/>
            </w:pPr>
          </w:p>
        </w:tc>
        <w:tc>
          <w:tcPr>
            <w:tcW w:w="2430" w:type="dxa"/>
          </w:tcPr>
          <w:p w:rsidR="00DA06DE" w:rsidRPr="003065EF" w:rsidRDefault="00DA06DE" w:rsidP="00A9314F">
            <w:pPr>
              <w:pStyle w:val="NoSpacing"/>
              <w:jc w:val="both"/>
            </w:pPr>
          </w:p>
        </w:tc>
        <w:tc>
          <w:tcPr>
            <w:tcW w:w="2340" w:type="dxa"/>
          </w:tcPr>
          <w:p w:rsidR="00DA06DE" w:rsidRPr="003065EF" w:rsidRDefault="00DA06DE" w:rsidP="00A9314F">
            <w:pPr>
              <w:pStyle w:val="NoSpacing"/>
              <w:jc w:val="both"/>
            </w:pPr>
          </w:p>
        </w:tc>
      </w:tr>
      <w:tr w:rsidR="00DA06DE" w:rsidRPr="003065EF" w:rsidTr="00DA06DE">
        <w:tc>
          <w:tcPr>
            <w:tcW w:w="2214" w:type="dxa"/>
          </w:tcPr>
          <w:p w:rsidR="00DA06DE" w:rsidRPr="003065EF" w:rsidRDefault="00704F7F" w:rsidP="00A9314F">
            <w:pPr>
              <w:pStyle w:val="NoSpacing"/>
              <w:jc w:val="both"/>
            </w:pPr>
            <w:r w:rsidRPr="003065EF">
              <w:t>Citi</w:t>
            </w:r>
          </w:p>
        </w:tc>
        <w:tc>
          <w:tcPr>
            <w:tcW w:w="2214" w:type="dxa"/>
          </w:tcPr>
          <w:p w:rsidR="00DA06DE" w:rsidRPr="003065EF" w:rsidRDefault="00DA06DE" w:rsidP="00A9314F">
            <w:pPr>
              <w:pStyle w:val="NoSpacing"/>
              <w:jc w:val="both"/>
            </w:pPr>
          </w:p>
        </w:tc>
        <w:tc>
          <w:tcPr>
            <w:tcW w:w="2430" w:type="dxa"/>
          </w:tcPr>
          <w:p w:rsidR="00DA06DE" w:rsidRPr="003065EF" w:rsidRDefault="00DA06DE" w:rsidP="00A9314F">
            <w:pPr>
              <w:pStyle w:val="NoSpacing"/>
              <w:jc w:val="both"/>
            </w:pPr>
          </w:p>
        </w:tc>
        <w:tc>
          <w:tcPr>
            <w:tcW w:w="2340" w:type="dxa"/>
          </w:tcPr>
          <w:p w:rsidR="00DA06DE" w:rsidRPr="003065EF" w:rsidRDefault="00DA06DE" w:rsidP="00A9314F">
            <w:pPr>
              <w:pStyle w:val="NoSpacing"/>
              <w:jc w:val="both"/>
            </w:pPr>
          </w:p>
        </w:tc>
      </w:tr>
    </w:tbl>
    <w:p w:rsidR="00DA06DE" w:rsidRPr="003065EF" w:rsidRDefault="00DA06DE" w:rsidP="00DA06DE">
      <w:pPr>
        <w:pStyle w:val="NoSpacing"/>
        <w:jc w:val="both"/>
      </w:pPr>
    </w:p>
    <w:p w:rsidR="00DA06DE" w:rsidRPr="003065EF" w:rsidRDefault="00DA06DE" w:rsidP="00DA06DE">
      <w:pPr>
        <w:pStyle w:val="NoSpacing"/>
        <w:jc w:val="both"/>
      </w:pPr>
      <w:r w:rsidRPr="003065EF">
        <w:t xml:space="preserve">* Pretendents norāda līguma izpildē iesaistītos speciālistus, nodrošinot visu </w:t>
      </w:r>
      <w:r w:rsidR="00704F7F" w:rsidRPr="003065EF">
        <w:t>N</w:t>
      </w:r>
      <w:r w:rsidRPr="003065EF">
        <w:t>olikuma 8.</w:t>
      </w:r>
      <w:r w:rsidR="00704F7F" w:rsidRPr="003065EF">
        <w:t>10., 8.11., 8.12.</w:t>
      </w:r>
      <w:r w:rsidRPr="003065EF">
        <w:t xml:space="preserve"> punkt</w:t>
      </w:r>
      <w:r w:rsidR="00704F7F" w:rsidRPr="003065EF">
        <w:t>os</w:t>
      </w:r>
      <w:r w:rsidRPr="003065EF">
        <w:t xml:space="preserve"> noteikto speciālistu </w:t>
      </w:r>
      <w:r w:rsidR="00704F7F" w:rsidRPr="003065EF">
        <w:t xml:space="preserve"> </w:t>
      </w:r>
      <w:r w:rsidRPr="003065EF">
        <w:t xml:space="preserve">iesaisti. Pretendents līguma izpildē var nominēt vienu speciālistu vairākām pozīcijām, ja speciālists izpilda noteiktās pieredzes un kvalifikācijas prasības un speciālistam atbilstoši tehniskajai specifikācijai noteiktais darba apjoms objektīvi pieļauj kvalitatīvi veikt visus pienākumus. </w:t>
      </w:r>
    </w:p>
    <w:p w:rsidR="00DA06DE" w:rsidRPr="003065EF" w:rsidRDefault="00DA06DE" w:rsidP="00DA06DE">
      <w:pPr>
        <w:pStyle w:val="NoSpacing"/>
        <w:jc w:val="both"/>
      </w:pPr>
    </w:p>
    <w:p w:rsidR="00DA06DE" w:rsidRPr="003065EF" w:rsidRDefault="00DA06DE" w:rsidP="00DA06DE">
      <w:pPr>
        <w:pStyle w:val="NoSpacing"/>
        <w:jc w:val="both"/>
      </w:pPr>
      <w:r w:rsidRPr="003065EF">
        <w:t>** norāda, vai piesaistītais speciālists ir pretendenta (piegādātāja vai piegādātāju apvienības) resurss/darbinieks, vai apakšuzņēmēja - komersanta resurss/darbinieks, vai persona, kurai ir pastāvīgās prakses tiesības un kas tiks piesaistīta uz atsevišķa līguma pamata konkrētā līguma izpildē.</w:t>
      </w:r>
    </w:p>
    <w:p w:rsidR="00DA06DE" w:rsidRPr="003065EF" w:rsidRDefault="00DA06DE" w:rsidP="00DA06DE">
      <w:pPr>
        <w:pStyle w:val="NoSpacing"/>
        <w:jc w:val="both"/>
      </w:pPr>
    </w:p>
    <w:p w:rsidR="00DA06DE" w:rsidRPr="003065EF" w:rsidRDefault="00DA06DE" w:rsidP="00DA06DE">
      <w:pPr>
        <w:pStyle w:val="NoSpacing"/>
        <w:jc w:val="both"/>
      </w:pPr>
      <w:r w:rsidRPr="003065EF">
        <w:t>Vieta un datums: _____________________________</w:t>
      </w:r>
    </w:p>
    <w:p w:rsidR="00DA06DE" w:rsidRPr="003065EF" w:rsidRDefault="00DA06DE" w:rsidP="00DA06DE">
      <w:pPr>
        <w:pStyle w:val="NoSpacing"/>
        <w:jc w:val="both"/>
      </w:pPr>
    </w:p>
    <w:p w:rsidR="00DA06DE" w:rsidRPr="003065EF" w:rsidRDefault="00DA06DE" w:rsidP="00DA06DE">
      <w:pPr>
        <w:pStyle w:val="NoSpacing"/>
        <w:jc w:val="center"/>
      </w:pPr>
      <w:r w:rsidRPr="003065EF">
        <w:t>______________________________________________________________________</w:t>
      </w:r>
    </w:p>
    <w:p w:rsidR="00DA06DE" w:rsidRPr="003065EF" w:rsidRDefault="00DA06DE" w:rsidP="00DA06DE">
      <w:pPr>
        <w:jc w:val="center"/>
      </w:pPr>
      <w:r w:rsidRPr="003065EF">
        <w:t>Pretendenta likumiskā vai pilnvarotā pārstāvja amats, vārds, uzvārds un paraksts</w:t>
      </w:r>
    </w:p>
    <w:p w:rsidR="00DA06DE" w:rsidRPr="003065EF" w:rsidRDefault="00DA06DE" w:rsidP="00DA06DE"/>
    <w:p w:rsidR="001C4827" w:rsidRPr="003065EF" w:rsidRDefault="001C4827" w:rsidP="00197F50">
      <w:pPr>
        <w:pStyle w:val="NoSpacing"/>
        <w:jc w:val="both"/>
        <w:rPr>
          <w:b/>
        </w:rPr>
      </w:pPr>
    </w:p>
    <w:p w:rsidR="001C4827" w:rsidRPr="003065EF" w:rsidRDefault="001C4827" w:rsidP="00197F50">
      <w:pPr>
        <w:pStyle w:val="NoSpacing"/>
        <w:jc w:val="both"/>
        <w:rPr>
          <w:b/>
        </w:rPr>
      </w:pPr>
    </w:p>
    <w:p w:rsidR="001C4827" w:rsidRPr="003065EF" w:rsidRDefault="001C4827" w:rsidP="00197F50">
      <w:pPr>
        <w:pStyle w:val="NoSpacing"/>
        <w:jc w:val="both"/>
        <w:rPr>
          <w:b/>
        </w:rPr>
      </w:pPr>
    </w:p>
    <w:p w:rsidR="007823F4" w:rsidRPr="003065EF" w:rsidRDefault="007823F4" w:rsidP="007823F4">
      <w:pPr>
        <w:pStyle w:val="NoSpacing"/>
        <w:jc w:val="right"/>
      </w:pPr>
    </w:p>
    <w:p w:rsidR="007823F4" w:rsidRPr="003065EF" w:rsidRDefault="007823F4" w:rsidP="007823F4">
      <w:pPr>
        <w:pStyle w:val="NoSpacing"/>
        <w:jc w:val="right"/>
      </w:pPr>
    </w:p>
    <w:p w:rsidR="007823F4" w:rsidRPr="003065EF" w:rsidRDefault="007823F4" w:rsidP="007823F4">
      <w:pPr>
        <w:pStyle w:val="NoSpacing"/>
        <w:jc w:val="right"/>
      </w:pPr>
    </w:p>
    <w:p w:rsidR="007823F4" w:rsidRPr="003065EF" w:rsidRDefault="007823F4" w:rsidP="007823F4">
      <w:pPr>
        <w:pStyle w:val="NoSpacing"/>
        <w:jc w:val="right"/>
      </w:pPr>
    </w:p>
    <w:p w:rsidR="007823F4" w:rsidRPr="003065EF" w:rsidRDefault="007823F4" w:rsidP="007823F4">
      <w:pPr>
        <w:pStyle w:val="NoSpacing"/>
        <w:jc w:val="right"/>
      </w:pPr>
    </w:p>
    <w:p w:rsidR="007823F4" w:rsidRPr="003065EF" w:rsidRDefault="007823F4" w:rsidP="007823F4">
      <w:pPr>
        <w:pStyle w:val="NoSpacing"/>
        <w:jc w:val="right"/>
      </w:pPr>
    </w:p>
    <w:p w:rsidR="003028AC" w:rsidRPr="003065EF" w:rsidRDefault="003028AC" w:rsidP="007823F4">
      <w:pPr>
        <w:pStyle w:val="NoSpacing"/>
        <w:jc w:val="right"/>
      </w:pPr>
    </w:p>
    <w:p w:rsidR="007823F4" w:rsidRPr="003065EF" w:rsidRDefault="007823F4" w:rsidP="007823F4">
      <w:pPr>
        <w:pStyle w:val="NoSpacing"/>
        <w:jc w:val="right"/>
      </w:pPr>
    </w:p>
    <w:p w:rsidR="007823F4" w:rsidRPr="003065EF" w:rsidRDefault="007823F4" w:rsidP="007823F4">
      <w:pPr>
        <w:pStyle w:val="NoSpacing"/>
        <w:jc w:val="right"/>
      </w:pPr>
    </w:p>
    <w:p w:rsidR="00AE424D" w:rsidRDefault="00AE424D" w:rsidP="007823F4">
      <w:pPr>
        <w:pStyle w:val="NoSpacing"/>
        <w:jc w:val="right"/>
      </w:pPr>
    </w:p>
    <w:p w:rsidR="00AE424D" w:rsidRDefault="00AE424D" w:rsidP="007823F4">
      <w:pPr>
        <w:pStyle w:val="NoSpacing"/>
        <w:jc w:val="right"/>
      </w:pPr>
    </w:p>
    <w:p w:rsidR="007823F4" w:rsidRPr="003065EF" w:rsidRDefault="007823F4" w:rsidP="007823F4">
      <w:pPr>
        <w:pStyle w:val="NoSpacing"/>
        <w:jc w:val="right"/>
      </w:pPr>
      <w:r w:rsidRPr="003065EF">
        <w:t xml:space="preserve">Iepirkuma </w:t>
      </w:r>
      <w:r w:rsidR="00AE424D">
        <w:t>JSAGKB2019/4</w:t>
      </w:r>
    </w:p>
    <w:p w:rsidR="007823F4" w:rsidRPr="003065EF" w:rsidRDefault="007823F4" w:rsidP="007823F4">
      <w:pPr>
        <w:pStyle w:val="NoSpacing"/>
        <w:jc w:val="right"/>
      </w:pPr>
      <w:r w:rsidRPr="003065EF">
        <w:t>Nolikuma 6. pielikums</w:t>
      </w:r>
    </w:p>
    <w:p w:rsidR="007823F4" w:rsidRPr="003065EF" w:rsidRDefault="007823F4" w:rsidP="007823F4">
      <w:pPr>
        <w:pStyle w:val="NoSpacing"/>
        <w:jc w:val="both"/>
      </w:pPr>
    </w:p>
    <w:p w:rsidR="007823F4" w:rsidRPr="003065EF" w:rsidRDefault="007823F4" w:rsidP="007823F4">
      <w:pPr>
        <w:pStyle w:val="NoSpacing"/>
        <w:jc w:val="center"/>
        <w:rPr>
          <w:b/>
        </w:rPr>
      </w:pPr>
      <w:r w:rsidRPr="003065EF">
        <w:rPr>
          <w:b/>
        </w:rPr>
        <w:t>Ziņas par pretendenta piedāvāto speciālistu pieredzi</w:t>
      </w:r>
    </w:p>
    <w:p w:rsidR="00FC0ABC" w:rsidRPr="003065EF" w:rsidRDefault="00AE424D" w:rsidP="00FC0ABC">
      <w:pPr>
        <w:jc w:val="center"/>
        <w:rPr>
          <w:noProof/>
        </w:rPr>
      </w:pPr>
      <w:r>
        <w:rPr>
          <w:noProof/>
        </w:rPr>
        <w:t>“Katlu mājas pārbūve Jūrmalā, Aizputes ielā 1(kad.Nr.13000046308)”</w:t>
      </w:r>
    </w:p>
    <w:p w:rsidR="007823F4" w:rsidRPr="003065EF" w:rsidRDefault="007823F4" w:rsidP="007823F4">
      <w:pPr>
        <w:tabs>
          <w:tab w:val="left" w:pos="-180"/>
        </w:tabs>
        <w:spacing w:line="276" w:lineRule="auto"/>
        <w:jc w:val="center"/>
      </w:pPr>
      <w:r w:rsidRPr="003065EF">
        <w:t xml:space="preserve">Iepirkuma identifikācijas numurs </w:t>
      </w:r>
      <w:r w:rsidR="00AE424D">
        <w:t>JSAGKB2019/4</w:t>
      </w:r>
    </w:p>
    <w:p w:rsidR="007823F4" w:rsidRPr="003065EF" w:rsidRDefault="007823F4" w:rsidP="007823F4">
      <w:pPr>
        <w:pStyle w:val="NoSpacing"/>
        <w:jc w:val="both"/>
        <w:rPr>
          <w:b/>
        </w:rPr>
      </w:pPr>
    </w:p>
    <w:p w:rsidR="00197F50" w:rsidRPr="003065EF" w:rsidRDefault="007823F4" w:rsidP="00197F50">
      <w:pPr>
        <w:pStyle w:val="NoSpacing"/>
        <w:jc w:val="both"/>
      </w:pPr>
      <w:r w:rsidRPr="003065EF">
        <w:t xml:space="preserve">Ar šo pretendents - ________________, piedāvā </w:t>
      </w:r>
      <w:r w:rsidR="009C495B" w:rsidRPr="003065EF">
        <w:t>veikt darbus</w:t>
      </w:r>
      <w:r w:rsidRPr="003065EF">
        <w:t xml:space="preserve"> saskaņā ar iepirkuma, identifikācijas Nr. </w:t>
      </w:r>
      <w:r w:rsidR="00AE424D">
        <w:t>JSAGKB2019/4</w:t>
      </w:r>
      <w:r w:rsidRPr="003065EF">
        <w:t>, noteikumiem un nosacījumiem, un norāda šādas ziņas par piedāvāto speciālistu pieredzi</w:t>
      </w:r>
      <w:r w:rsidR="00197F50" w:rsidRPr="003065EF">
        <w:t xml:space="preserve"> (norāda </w:t>
      </w:r>
      <w:r w:rsidR="00CA6DC5" w:rsidRPr="003065EF">
        <w:t>objektus</w:t>
      </w:r>
      <w:r w:rsidR="00197F50" w:rsidRPr="003065EF">
        <w:t xml:space="preserve"> atbilstoši </w:t>
      </w:r>
      <w:r w:rsidR="00CA6DC5" w:rsidRPr="003065EF">
        <w:t>N</w:t>
      </w:r>
      <w:r w:rsidR="00197F50" w:rsidRPr="003065EF">
        <w:t xml:space="preserve">olikuma </w:t>
      </w:r>
      <w:r w:rsidRPr="003065EF">
        <w:t>8</w:t>
      </w:r>
      <w:r w:rsidR="00197F50" w:rsidRPr="003065EF">
        <w:t>.</w:t>
      </w:r>
      <w:r w:rsidR="00CA6DC5" w:rsidRPr="003065EF">
        <w:t>10., 8.11., 8.12.</w:t>
      </w:r>
      <w:r w:rsidRPr="003065EF">
        <w:t xml:space="preserve"> </w:t>
      </w:r>
      <w:r w:rsidR="00197F50" w:rsidRPr="003065EF">
        <w:t>punkt</w:t>
      </w:r>
      <w:r w:rsidR="00CA6DC5" w:rsidRPr="003065EF">
        <w:t>os</w:t>
      </w:r>
      <w:r w:rsidR="00197F50" w:rsidRPr="003065EF">
        <w:t xml:space="preserve"> noteiktajām prasībām):</w:t>
      </w:r>
    </w:p>
    <w:p w:rsidR="00197F50" w:rsidRPr="003065EF" w:rsidRDefault="00197F50" w:rsidP="00197F50">
      <w:pPr>
        <w:pStyle w:val="NoSpacing"/>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0"/>
        <w:gridCol w:w="4140"/>
      </w:tblGrid>
      <w:tr w:rsidR="00E66C34" w:rsidRPr="003065EF" w:rsidTr="00A9314F">
        <w:trPr>
          <w:trHeight w:val="226"/>
        </w:trPr>
        <w:tc>
          <w:tcPr>
            <w:tcW w:w="9090" w:type="dxa"/>
            <w:gridSpan w:val="2"/>
          </w:tcPr>
          <w:p w:rsidR="00E66C34" w:rsidRPr="003065EF" w:rsidRDefault="00CA6DC5" w:rsidP="00E66C34">
            <w:pPr>
              <w:pStyle w:val="NoSpacing"/>
              <w:jc w:val="center"/>
              <w:rPr>
                <w:sz w:val="22"/>
              </w:rPr>
            </w:pPr>
            <w:r w:rsidRPr="003065EF">
              <w:rPr>
                <w:sz w:val="22"/>
              </w:rPr>
              <w:t>Projekta vadītājs</w:t>
            </w:r>
          </w:p>
        </w:tc>
      </w:tr>
      <w:tr w:rsidR="00197F50" w:rsidRPr="003065EF" w:rsidTr="00CA6DC5">
        <w:trPr>
          <w:trHeight w:val="226"/>
        </w:trPr>
        <w:tc>
          <w:tcPr>
            <w:tcW w:w="4950" w:type="dxa"/>
          </w:tcPr>
          <w:p w:rsidR="00197F50" w:rsidRPr="003065EF" w:rsidRDefault="00197F50" w:rsidP="00A9314F">
            <w:pPr>
              <w:pStyle w:val="NoSpacing"/>
              <w:jc w:val="both"/>
              <w:rPr>
                <w:sz w:val="22"/>
              </w:rPr>
            </w:pPr>
            <w:r w:rsidRPr="003065EF">
              <w:rPr>
                <w:sz w:val="22"/>
              </w:rPr>
              <w:t>Sertificētā speciālista vārds, uzvārds, sertifikāta numurs</w:t>
            </w:r>
          </w:p>
        </w:tc>
        <w:tc>
          <w:tcPr>
            <w:tcW w:w="4140" w:type="dxa"/>
          </w:tcPr>
          <w:p w:rsidR="00197F50" w:rsidRPr="003065EF" w:rsidRDefault="00197F50" w:rsidP="00A9314F">
            <w:pPr>
              <w:pStyle w:val="NoSpacing"/>
              <w:jc w:val="both"/>
              <w:rPr>
                <w:sz w:val="22"/>
              </w:rPr>
            </w:pPr>
          </w:p>
        </w:tc>
      </w:tr>
      <w:tr w:rsidR="00E66C34" w:rsidRPr="003065EF" w:rsidTr="00CA6DC5">
        <w:trPr>
          <w:trHeight w:val="226"/>
        </w:trPr>
        <w:tc>
          <w:tcPr>
            <w:tcW w:w="4950" w:type="dxa"/>
          </w:tcPr>
          <w:p w:rsidR="00E66C34" w:rsidRPr="003065EF" w:rsidRDefault="00CA6DC5" w:rsidP="00A9314F">
            <w:pPr>
              <w:pStyle w:val="NoSpacing"/>
              <w:jc w:val="both"/>
              <w:rPr>
                <w:sz w:val="22"/>
              </w:rPr>
            </w:pPr>
            <w:r w:rsidRPr="003065EF">
              <w:rPr>
                <w:sz w:val="22"/>
              </w:rPr>
              <w:t>Objekta</w:t>
            </w:r>
            <w:r w:rsidR="00E66C34" w:rsidRPr="003065EF">
              <w:rPr>
                <w:sz w:val="22"/>
              </w:rPr>
              <w:t xml:space="preserve"> pasūtītāja nosaukums, adrese, kontaktpersona un tālruņa numurs, e-pasts</w:t>
            </w:r>
          </w:p>
        </w:tc>
        <w:tc>
          <w:tcPr>
            <w:tcW w:w="4140" w:type="dxa"/>
          </w:tcPr>
          <w:p w:rsidR="00E66C34" w:rsidRPr="003065EF" w:rsidRDefault="00E66C34" w:rsidP="00A9314F">
            <w:pPr>
              <w:pStyle w:val="NoSpacing"/>
              <w:jc w:val="both"/>
              <w:rPr>
                <w:sz w:val="22"/>
              </w:rPr>
            </w:pPr>
          </w:p>
        </w:tc>
      </w:tr>
      <w:tr w:rsidR="00E66C34" w:rsidRPr="003065EF" w:rsidTr="00CA6DC5">
        <w:trPr>
          <w:trHeight w:val="100"/>
        </w:trPr>
        <w:tc>
          <w:tcPr>
            <w:tcW w:w="4950" w:type="dxa"/>
          </w:tcPr>
          <w:p w:rsidR="00E66C34" w:rsidRPr="003065EF" w:rsidRDefault="00CA6DC5" w:rsidP="00CA6DC5">
            <w:pPr>
              <w:pStyle w:val="NoSpacing"/>
              <w:jc w:val="both"/>
              <w:rPr>
                <w:sz w:val="22"/>
              </w:rPr>
            </w:pPr>
            <w:r w:rsidRPr="003065EF">
              <w:rPr>
                <w:sz w:val="22"/>
              </w:rPr>
              <w:t xml:space="preserve">Objektu </w:t>
            </w:r>
            <w:r w:rsidR="00E66C34" w:rsidRPr="003065EF">
              <w:rPr>
                <w:sz w:val="22"/>
              </w:rPr>
              <w:t xml:space="preserve">raksturojoši kvantitatīvie un kvalitatīvie dati, t.sk. </w:t>
            </w:r>
            <w:r w:rsidRPr="003065EF">
              <w:rPr>
                <w:sz w:val="22"/>
              </w:rPr>
              <w:t>jauda</w:t>
            </w:r>
          </w:p>
        </w:tc>
        <w:tc>
          <w:tcPr>
            <w:tcW w:w="4140" w:type="dxa"/>
          </w:tcPr>
          <w:p w:rsidR="00E66C34" w:rsidRPr="003065EF" w:rsidRDefault="00E66C34" w:rsidP="00A9314F">
            <w:pPr>
              <w:pStyle w:val="NoSpacing"/>
              <w:jc w:val="both"/>
              <w:rPr>
                <w:sz w:val="22"/>
              </w:rPr>
            </w:pPr>
          </w:p>
        </w:tc>
      </w:tr>
      <w:tr w:rsidR="00E66C34" w:rsidRPr="003065EF" w:rsidTr="00CA6DC5">
        <w:trPr>
          <w:trHeight w:val="100"/>
        </w:trPr>
        <w:tc>
          <w:tcPr>
            <w:tcW w:w="4950" w:type="dxa"/>
          </w:tcPr>
          <w:p w:rsidR="00E66C34" w:rsidRPr="003065EF" w:rsidRDefault="00CA6DC5" w:rsidP="00A9314F">
            <w:pPr>
              <w:pStyle w:val="NoSpacing"/>
              <w:jc w:val="both"/>
              <w:rPr>
                <w:sz w:val="22"/>
              </w:rPr>
            </w:pPr>
            <w:r w:rsidRPr="003065EF">
              <w:rPr>
                <w:sz w:val="22"/>
              </w:rPr>
              <w:t>Ekspluatācijā nodošanas datums</w:t>
            </w:r>
          </w:p>
        </w:tc>
        <w:tc>
          <w:tcPr>
            <w:tcW w:w="4140" w:type="dxa"/>
          </w:tcPr>
          <w:p w:rsidR="00E66C34" w:rsidRPr="003065EF" w:rsidRDefault="00E66C34" w:rsidP="00A9314F">
            <w:pPr>
              <w:pStyle w:val="NoSpacing"/>
              <w:jc w:val="both"/>
              <w:rPr>
                <w:sz w:val="22"/>
              </w:rPr>
            </w:pPr>
          </w:p>
        </w:tc>
      </w:tr>
    </w:tbl>
    <w:p w:rsidR="00197F50" w:rsidRPr="003065EF" w:rsidRDefault="00197F50" w:rsidP="00197F50">
      <w:pPr>
        <w:pStyle w:val="NoSpacing"/>
        <w:jc w:val="both"/>
        <w:rPr>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0"/>
        <w:gridCol w:w="2340"/>
        <w:gridCol w:w="1800"/>
      </w:tblGrid>
      <w:tr w:rsidR="00CA6DC5" w:rsidRPr="003065EF" w:rsidTr="00191C54">
        <w:trPr>
          <w:trHeight w:val="226"/>
        </w:trPr>
        <w:tc>
          <w:tcPr>
            <w:tcW w:w="9090" w:type="dxa"/>
            <w:gridSpan w:val="3"/>
          </w:tcPr>
          <w:p w:rsidR="00CA6DC5" w:rsidRPr="003065EF" w:rsidRDefault="00CA6DC5" w:rsidP="00E66C34">
            <w:pPr>
              <w:pStyle w:val="NoSpacing"/>
              <w:jc w:val="center"/>
              <w:rPr>
                <w:sz w:val="22"/>
              </w:rPr>
            </w:pPr>
            <w:r w:rsidRPr="003065EF">
              <w:rPr>
                <w:sz w:val="22"/>
              </w:rPr>
              <w:t>Darbu vadītājs</w:t>
            </w:r>
          </w:p>
        </w:tc>
      </w:tr>
      <w:tr w:rsidR="00CA6DC5" w:rsidRPr="003065EF" w:rsidTr="00CA6DC5">
        <w:trPr>
          <w:trHeight w:val="226"/>
        </w:trPr>
        <w:tc>
          <w:tcPr>
            <w:tcW w:w="4950" w:type="dxa"/>
          </w:tcPr>
          <w:p w:rsidR="00CA6DC5" w:rsidRPr="003065EF" w:rsidRDefault="00CA6DC5" w:rsidP="00191C54">
            <w:pPr>
              <w:pStyle w:val="NoSpacing"/>
              <w:jc w:val="both"/>
              <w:rPr>
                <w:sz w:val="22"/>
              </w:rPr>
            </w:pPr>
            <w:r w:rsidRPr="003065EF">
              <w:rPr>
                <w:sz w:val="22"/>
              </w:rPr>
              <w:t>Sertificētā speciālista vārds, uzvārds, sertifikāta numurs</w:t>
            </w:r>
          </w:p>
        </w:tc>
        <w:tc>
          <w:tcPr>
            <w:tcW w:w="2340" w:type="dxa"/>
          </w:tcPr>
          <w:p w:rsidR="00CA6DC5" w:rsidRPr="003065EF" w:rsidRDefault="00CA6DC5" w:rsidP="00A9314F">
            <w:pPr>
              <w:pStyle w:val="NoSpacing"/>
              <w:jc w:val="both"/>
              <w:rPr>
                <w:sz w:val="22"/>
              </w:rPr>
            </w:pPr>
          </w:p>
        </w:tc>
        <w:tc>
          <w:tcPr>
            <w:tcW w:w="1800" w:type="dxa"/>
          </w:tcPr>
          <w:p w:rsidR="00CA6DC5" w:rsidRPr="003065EF" w:rsidRDefault="00CA6DC5" w:rsidP="00A9314F">
            <w:pPr>
              <w:pStyle w:val="NoSpacing"/>
              <w:jc w:val="both"/>
              <w:rPr>
                <w:sz w:val="22"/>
              </w:rPr>
            </w:pPr>
          </w:p>
        </w:tc>
      </w:tr>
      <w:tr w:rsidR="00CA6DC5" w:rsidRPr="003065EF" w:rsidTr="00CA6DC5">
        <w:trPr>
          <w:trHeight w:val="226"/>
        </w:trPr>
        <w:tc>
          <w:tcPr>
            <w:tcW w:w="4950" w:type="dxa"/>
          </w:tcPr>
          <w:p w:rsidR="00CA6DC5" w:rsidRPr="003065EF" w:rsidRDefault="00CA6DC5" w:rsidP="00191C54">
            <w:pPr>
              <w:pStyle w:val="NoSpacing"/>
              <w:jc w:val="both"/>
              <w:rPr>
                <w:sz w:val="22"/>
              </w:rPr>
            </w:pPr>
            <w:r w:rsidRPr="003065EF">
              <w:rPr>
                <w:sz w:val="22"/>
              </w:rPr>
              <w:t>Objekta pasūtītāja nosaukums, adrese, kontaktpersona un tālruņa numurs, e-pasts</w:t>
            </w:r>
          </w:p>
        </w:tc>
        <w:tc>
          <w:tcPr>
            <w:tcW w:w="2340" w:type="dxa"/>
          </w:tcPr>
          <w:p w:rsidR="00CA6DC5" w:rsidRPr="003065EF" w:rsidRDefault="00CA6DC5" w:rsidP="00A9314F">
            <w:pPr>
              <w:pStyle w:val="NoSpacing"/>
              <w:jc w:val="both"/>
              <w:rPr>
                <w:sz w:val="22"/>
              </w:rPr>
            </w:pPr>
          </w:p>
        </w:tc>
        <w:tc>
          <w:tcPr>
            <w:tcW w:w="1800" w:type="dxa"/>
          </w:tcPr>
          <w:p w:rsidR="00CA6DC5" w:rsidRPr="003065EF" w:rsidRDefault="00CA6DC5" w:rsidP="00A9314F">
            <w:pPr>
              <w:pStyle w:val="NoSpacing"/>
              <w:jc w:val="both"/>
              <w:rPr>
                <w:sz w:val="22"/>
              </w:rPr>
            </w:pPr>
          </w:p>
        </w:tc>
      </w:tr>
      <w:tr w:rsidR="00CA6DC5" w:rsidRPr="003065EF" w:rsidTr="00CA6DC5">
        <w:trPr>
          <w:trHeight w:val="100"/>
        </w:trPr>
        <w:tc>
          <w:tcPr>
            <w:tcW w:w="4950" w:type="dxa"/>
          </w:tcPr>
          <w:p w:rsidR="00CA6DC5" w:rsidRPr="003065EF" w:rsidRDefault="00CA6DC5" w:rsidP="00191C54">
            <w:pPr>
              <w:pStyle w:val="NoSpacing"/>
              <w:jc w:val="both"/>
              <w:rPr>
                <w:sz w:val="22"/>
              </w:rPr>
            </w:pPr>
            <w:r w:rsidRPr="003065EF">
              <w:rPr>
                <w:sz w:val="22"/>
              </w:rPr>
              <w:t>Objektu raksturojoši kvantitatīvie un kvalitatīvie dati, t.sk. jauda</w:t>
            </w:r>
          </w:p>
        </w:tc>
        <w:tc>
          <w:tcPr>
            <w:tcW w:w="2340" w:type="dxa"/>
          </w:tcPr>
          <w:p w:rsidR="00CA6DC5" w:rsidRPr="003065EF" w:rsidRDefault="00CA6DC5" w:rsidP="00A9314F">
            <w:pPr>
              <w:pStyle w:val="NoSpacing"/>
              <w:jc w:val="both"/>
              <w:rPr>
                <w:sz w:val="22"/>
              </w:rPr>
            </w:pPr>
          </w:p>
        </w:tc>
        <w:tc>
          <w:tcPr>
            <w:tcW w:w="1800" w:type="dxa"/>
          </w:tcPr>
          <w:p w:rsidR="00CA6DC5" w:rsidRPr="003065EF" w:rsidRDefault="00CA6DC5" w:rsidP="00A9314F">
            <w:pPr>
              <w:pStyle w:val="NoSpacing"/>
              <w:jc w:val="both"/>
              <w:rPr>
                <w:sz w:val="22"/>
              </w:rPr>
            </w:pPr>
          </w:p>
        </w:tc>
      </w:tr>
      <w:tr w:rsidR="00CA6DC5" w:rsidRPr="003065EF" w:rsidTr="00CA6DC5">
        <w:trPr>
          <w:trHeight w:val="100"/>
        </w:trPr>
        <w:tc>
          <w:tcPr>
            <w:tcW w:w="4950" w:type="dxa"/>
          </w:tcPr>
          <w:p w:rsidR="00CA6DC5" w:rsidRPr="003065EF" w:rsidRDefault="00CA6DC5" w:rsidP="00191C54">
            <w:pPr>
              <w:pStyle w:val="NoSpacing"/>
              <w:jc w:val="both"/>
              <w:rPr>
                <w:sz w:val="22"/>
              </w:rPr>
            </w:pPr>
            <w:r w:rsidRPr="003065EF">
              <w:rPr>
                <w:sz w:val="22"/>
              </w:rPr>
              <w:t>Ekspluatācijā nodošanas datums</w:t>
            </w:r>
          </w:p>
        </w:tc>
        <w:tc>
          <w:tcPr>
            <w:tcW w:w="2340" w:type="dxa"/>
          </w:tcPr>
          <w:p w:rsidR="00CA6DC5" w:rsidRPr="003065EF" w:rsidRDefault="00CA6DC5" w:rsidP="00A9314F">
            <w:pPr>
              <w:pStyle w:val="NoSpacing"/>
              <w:jc w:val="both"/>
              <w:rPr>
                <w:sz w:val="22"/>
              </w:rPr>
            </w:pPr>
          </w:p>
        </w:tc>
        <w:tc>
          <w:tcPr>
            <w:tcW w:w="1800" w:type="dxa"/>
          </w:tcPr>
          <w:p w:rsidR="00CA6DC5" w:rsidRPr="003065EF" w:rsidRDefault="00CA6DC5" w:rsidP="00A9314F">
            <w:pPr>
              <w:pStyle w:val="NoSpacing"/>
              <w:jc w:val="both"/>
              <w:rPr>
                <w:sz w:val="22"/>
              </w:rPr>
            </w:pPr>
          </w:p>
        </w:tc>
      </w:tr>
      <w:tr w:rsidR="00CA6DC5" w:rsidRPr="003065EF" w:rsidTr="00CA6DC5">
        <w:trPr>
          <w:trHeight w:val="100"/>
        </w:trPr>
        <w:tc>
          <w:tcPr>
            <w:tcW w:w="4950" w:type="dxa"/>
          </w:tcPr>
          <w:p w:rsidR="00CA6DC5" w:rsidRPr="003065EF" w:rsidRDefault="00CA6DC5" w:rsidP="00191C54">
            <w:pPr>
              <w:pStyle w:val="NoSpacing"/>
              <w:jc w:val="both"/>
              <w:rPr>
                <w:sz w:val="22"/>
              </w:rPr>
            </w:pPr>
            <w:r w:rsidRPr="003065EF">
              <w:rPr>
                <w:sz w:val="22"/>
              </w:rPr>
              <w:t>Sertificētā speciālista vārds, uzvārds, sertifikāta numurs</w:t>
            </w:r>
          </w:p>
        </w:tc>
        <w:tc>
          <w:tcPr>
            <w:tcW w:w="2340" w:type="dxa"/>
          </w:tcPr>
          <w:p w:rsidR="00CA6DC5" w:rsidRPr="003065EF" w:rsidRDefault="00CA6DC5" w:rsidP="00A9314F">
            <w:pPr>
              <w:pStyle w:val="NoSpacing"/>
              <w:jc w:val="both"/>
              <w:rPr>
                <w:sz w:val="22"/>
              </w:rPr>
            </w:pPr>
          </w:p>
        </w:tc>
        <w:tc>
          <w:tcPr>
            <w:tcW w:w="1800" w:type="dxa"/>
          </w:tcPr>
          <w:p w:rsidR="00CA6DC5" w:rsidRPr="003065EF" w:rsidRDefault="00CA6DC5" w:rsidP="00A9314F">
            <w:pPr>
              <w:pStyle w:val="NoSpacing"/>
              <w:jc w:val="both"/>
              <w:rPr>
                <w:sz w:val="22"/>
              </w:rPr>
            </w:pPr>
          </w:p>
        </w:tc>
      </w:tr>
    </w:tbl>
    <w:p w:rsidR="00E66C34" w:rsidRPr="003065EF" w:rsidRDefault="00E66C34" w:rsidP="00197F50">
      <w:pPr>
        <w:pStyle w:val="NoSpacing"/>
        <w:jc w:val="both"/>
        <w:rPr>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50"/>
        <w:gridCol w:w="2340"/>
        <w:gridCol w:w="1800"/>
      </w:tblGrid>
      <w:tr w:rsidR="00CA6DC5" w:rsidRPr="003065EF" w:rsidTr="00191C54">
        <w:trPr>
          <w:trHeight w:val="226"/>
        </w:trPr>
        <w:tc>
          <w:tcPr>
            <w:tcW w:w="9090" w:type="dxa"/>
            <w:gridSpan w:val="3"/>
          </w:tcPr>
          <w:p w:rsidR="00CA6DC5" w:rsidRPr="003065EF" w:rsidRDefault="00CA6DC5" w:rsidP="00191C54">
            <w:pPr>
              <w:pStyle w:val="NoSpacing"/>
              <w:jc w:val="center"/>
              <w:rPr>
                <w:sz w:val="22"/>
              </w:rPr>
            </w:pPr>
            <w:r w:rsidRPr="003065EF">
              <w:rPr>
                <w:sz w:val="22"/>
              </w:rPr>
              <w:t>Katlu ieregulētājs</w:t>
            </w:r>
          </w:p>
        </w:tc>
      </w:tr>
      <w:tr w:rsidR="00CA6DC5" w:rsidRPr="003065EF" w:rsidTr="00CA6DC5">
        <w:trPr>
          <w:trHeight w:val="226"/>
        </w:trPr>
        <w:tc>
          <w:tcPr>
            <w:tcW w:w="4950" w:type="dxa"/>
          </w:tcPr>
          <w:p w:rsidR="00CA6DC5" w:rsidRPr="003065EF" w:rsidRDefault="00CA6DC5" w:rsidP="00191C54">
            <w:pPr>
              <w:pStyle w:val="NoSpacing"/>
              <w:jc w:val="both"/>
              <w:rPr>
                <w:sz w:val="22"/>
              </w:rPr>
            </w:pPr>
            <w:r w:rsidRPr="003065EF">
              <w:rPr>
                <w:sz w:val="22"/>
              </w:rPr>
              <w:t>Sertificētā speciālista vārds, uzvārds, sertifikāta numurs</w:t>
            </w:r>
          </w:p>
        </w:tc>
        <w:tc>
          <w:tcPr>
            <w:tcW w:w="2340" w:type="dxa"/>
          </w:tcPr>
          <w:p w:rsidR="00CA6DC5" w:rsidRPr="003065EF" w:rsidRDefault="00CA6DC5" w:rsidP="00191C54">
            <w:pPr>
              <w:pStyle w:val="NoSpacing"/>
              <w:jc w:val="both"/>
              <w:rPr>
                <w:sz w:val="22"/>
              </w:rPr>
            </w:pPr>
          </w:p>
        </w:tc>
        <w:tc>
          <w:tcPr>
            <w:tcW w:w="1800" w:type="dxa"/>
          </w:tcPr>
          <w:p w:rsidR="00CA6DC5" w:rsidRPr="003065EF" w:rsidRDefault="00CA6DC5" w:rsidP="00191C54">
            <w:pPr>
              <w:pStyle w:val="NoSpacing"/>
              <w:jc w:val="both"/>
              <w:rPr>
                <w:sz w:val="22"/>
              </w:rPr>
            </w:pPr>
          </w:p>
        </w:tc>
      </w:tr>
      <w:tr w:rsidR="00CA6DC5" w:rsidRPr="003065EF" w:rsidTr="00CA6DC5">
        <w:trPr>
          <w:trHeight w:val="226"/>
        </w:trPr>
        <w:tc>
          <w:tcPr>
            <w:tcW w:w="4950" w:type="dxa"/>
          </w:tcPr>
          <w:p w:rsidR="00CA6DC5" w:rsidRPr="003065EF" w:rsidRDefault="00CA6DC5" w:rsidP="00191C54">
            <w:pPr>
              <w:pStyle w:val="NoSpacing"/>
              <w:jc w:val="both"/>
              <w:rPr>
                <w:sz w:val="22"/>
              </w:rPr>
            </w:pPr>
            <w:r w:rsidRPr="003065EF">
              <w:rPr>
                <w:sz w:val="22"/>
              </w:rPr>
              <w:t>Objekta pasūtītāja nosaukums, adrese, kontaktpersona un tālruņa numurs, e-pasts</w:t>
            </w:r>
          </w:p>
        </w:tc>
        <w:tc>
          <w:tcPr>
            <w:tcW w:w="2340" w:type="dxa"/>
          </w:tcPr>
          <w:p w:rsidR="00CA6DC5" w:rsidRPr="003065EF" w:rsidRDefault="00CA6DC5" w:rsidP="00191C54">
            <w:pPr>
              <w:pStyle w:val="NoSpacing"/>
              <w:jc w:val="both"/>
              <w:rPr>
                <w:sz w:val="22"/>
              </w:rPr>
            </w:pPr>
          </w:p>
        </w:tc>
        <w:tc>
          <w:tcPr>
            <w:tcW w:w="1800" w:type="dxa"/>
          </w:tcPr>
          <w:p w:rsidR="00CA6DC5" w:rsidRPr="003065EF" w:rsidRDefault="00CA6DC5" w:rsidP="00191C54">
            <w:pPr>
              <w:pStyle w:val="NoSpacing"/>
              <w:jc w:val="both"/>
              <w:rPr>
                <w:sz w:val="22"/>
              </w:rPr>
            </w:pPr>
          </w:p>
        </w:tc>
      </w:tr>
      <w:tr w:rsidR="00CA6DC5" w:rsidRPr="003065EF" w:rsidTr="00CA6DC5">
        <w:trPr>
          <w:trHeight w:val="100"/>
        </w:trPr>
        <w:tc>
          <w:tcPr>
            <w:tcW w:w="4950" w:type="dxa"/>
          </w:tcPr>
          <w:p w:rsidR="00CA6DC5" w:rsidRPr="003065EF" w:rsidRDefault="00CA6DC5" w:rsidP="00191C54">
            <w:pPr>
              <w:pStyle w:val="NoSpacing"/>
              <w:jc w:val="both"/>
              <w:rPr>
                <w:sz w:val="22"/>
              </w:rPr>
            </w:pPr>
            <w:r w:rsidRPr="003065EF">
              <w:rPr>
                <w:sz w:val="22"/>
              </w:rPr>
              <w:t>Objektu raksturojoši kvantitatīvie un kvalitatīvie dati, t.sk. jauda</w:t>
            </w:r>
          </w:p>
        </w:tc>
        <w:tc>
          <w:tcPr>
            <w:tcW w:w="2340" w:type="dxa"/>
          </w:tcPr>
          <w:p w:rsidR="00CA6DC5" w:rsidRPr="003065EF" w:rsidRDefault="00CA6DC5" w:rsidP="00191C54">
            <w:pPr>
              <w:pStyle w:val="NoSpacing"/>
              <w:jc w:val="both"/>
              <w:rPr>
                <w:sz w:val="22"/>
              </w:rPr>
            </w:pPr>
          </w:p>
        </w:tc>
        <w:tc>
          <w:tcPr>
            <w:tcW w:w="1800" w:type="dxa"/>
          </w:tcPr>
          <w:p w:rsidR="00CA6DC5" w:rsidRPr="003065EF" w:rsidRDefault="00CA6DC5" w:rsidP="00191C54">
            <w:pPr>
              <w:pStyle w:val="NoSpacing"/>
              <w:jc w:val="both"/>
              <w:rPr>
                <w:sz w:val="22"/>
              </w:rPr>
            </w:pPr>
          </w:p>
        </w:tc>
      </w:tr>
      <w:tr w:rsidR="00CA6DC5" w:rsidRPr="003065EF" w:rsidTr="00CA6DC5">
        <w:trPr>
          <w:trHeight w:val="100"/>
        </w:trPr>
        <w:tc>
          <w:tcPr>
            <w:tcW w:w="4950" w:type="dxa"/>
          </w:tcPr>
          <w:p w:rsidR="00CA6DC5" w:rsidRPr="003065EF" w:rsidRDefault="00CA6DC5" w:rsidP="00191C54">
            <w:pPr>
              <w:pStyle w:val="NoSpacing"/>
              <w:jc w:val="both"/>
              <w:rPr>
                <w:sz w:val="22"/>
              </w:rPr>
            </w:pPr>
            <w:r w:rsidRPr="003065EF">
              <w:rPr>
                <w:sz w:val="22"/>
              </w:rPr>
              <w:t>Ekspluatācijā nodošanas datums</w:t>
            </w:r>
          </w:p>
        </w:tc>
        <w:tc>
          <w:tcPr>
            <w:tcW w:w="2340" w:type="dxa"/>
          </w:tcPr>
          <w:p w:rsidR="00CA6DC5" w:rsidRPr="003065EF" w:rsidRDefault="00CA6DC5" w:rsidP="00191C54">
            <w:pPr>
              <w:pStyle w:val="NoSpacing"/>
              <w:jc w:val="both"/>
              <w:rPr>
                <w:sz w:val="22"/>
              </w:rPr>
            </w:pPr>
          </w:p>
        </w:tc>
        <w:tc>
          <w:tcPr>
            <w:tcW w:w="1800" w:type="dxa"/>
          </w:tcPr>
          <w:p w:rsidR="00CA6DC5" w:rsidRPr="003065EF" w:rsidRDefault="00CA6DC5" w:rsidP="00191C54">
            <w:pPr>
              <w:pStyle w:val="NoSpacing"/>
              <w:jc w:val="both"/>
              <w:rPr>
                <w:sz w:val="22"/>
              </w:rPr>
            </w:pPr>
          </w:p>
        </w:tc>
      </w:tr>
      <w:tr w:rsidR="00CA6DC5" w:rsidRPr="003065EF" w:rsidTr="00CA6DC5">
        <w:trPr>
          <w:trHeight w:val="100"/>
        </w:trPr>
        <w:tc>
          <w:tcPr>
            <w:tcW w:w="4950" w:type="dxa"/>
          </w:tcPr>
          <w:p w:rsidR="00CA6DC5" w:rsidRPr="003065EF" w:rsidRDefault="00CA6DC5" w:rsidP="00191C54">
            <w:pPr>
              <w:pStyle w:val="NoSpacing"/>
              <w:jc w:val="both"/>
              <w:rPr>
                <w:sz w:val="22"/>
              </w:rPr>
            </w:pPr>
            <w:r w:rsidRPr="003065EF">
              <w:rPr>
                <w:sz w:val="22"/>
              </w:rPr>
              <w:t>Sertificētā speciālista vārds, uzvārds, sertifikāta numurs</w:t>
            </w:r>
          </w:p>
        </w:tc>
        <w:tc>
          <w:tcPr>
            <w:tcW w:w="2340" w:type="dxa"/>
          </w:tcPr>
          <w:p w:rsidR="00CA6DC5" w:rsidRPr="003065EF" w:rsidRDefault="00CA6DC5" w:rsidP="00191C54">
            <w:pPr>
              <w:pStyle w:val="NoSpacing"/>
              <w:jc w:val="both"/>
              <w:rPr>
                <w:sz w:val="22"/>
              </w:rPr>
            </w:pPr>
          </w:p>
        </w:tc>
        <w:tc>
          <w:tcPr>
            <w:tcW w:w="1800" w:type="dxa"/>
          </w:tcPr>
          <w:p w:rsidR="00CA6DC5" w:rsidRPr="003065EF" w:rsidRDefault="00CA6DC5" w:rsidP="00191C54">
            <w:pPr>
              <w:pStyle w:val="NoSpacing"/>
              <w:jc w:val="both"/>
              <w:rPr>
                <w:sz w:val="22"/>
              </w:rPr>
            </w:pPr>
          </w:p>
        </w:tc>
      </w:tr>
    </w:tbl>
    <w:p w:rsidR="00E66C34" w:rsidRPr="003065EF" w:rsidRDefault="00E66C34" w:rsidP="00E66C34">
      <w:pPr>
        <w:pStyle w:val="NoSpacing"/>
        <w:jc w:val="both"/>
      </w:pPr>
    </w:p>
    <w:p w:rsidR="00E66C34" w:rsidRPr="003065EF" w:rsidRDefault="00E66C34" w:rsidP="00E66C34">
      <w:pPr>
        <w:pStyle w:val="NoSpacing"/>
        <w:jc w:val="both"/>
      </w:pPr>
      <w:r w:rsidRPr="003065EF">
        <w:t xml:space="preserve">Pielikumā: </w:t>
      </w:r>
      <w:r w:rsidRPr="003065EF">
        <w:rPr>
          <w:i/>
        </w:rPr>
        <w:t>sniegto ziņu apliecinoši dokumenti</w:t>
      </w:r>
      <w:r w:rsidRPr="003065EF">
        <w:t>.</w:t>
      </w:r>
    </w:p>
    <w:p w:rsidR="00197F50" w:rsidRPr="003065EF" w:rsidRDefault="00197F50" w:rsidP="00197F50">
      <w:pPr>
        <w:pStyle w:val="NoSpacing"/>
        <w:jc w:val="both"/>
      </w:pPr>
    </w:p>
    <w:p w:rsidR="00197F50" w:rsidRPr="003065EF" w:rsidRDefault="00197F50" w:rsidP="00197F50">
      <w:pPr>
        <w:pStyle w:val="NoSpacing"/>
        <w:jc w:val="both"/>
      </w:pPr>
      <w:r w:rsidRPr="003065EF">
        <w:t>Vieta un datums: _____________________________</w:t>
      </w:r>
    </w:p>
    <w:p w:rsidR="00CA6DC5" w:rsidRPr="003065EF" w:rsidRDefault="00CA6DC5" w:rsidP="00197F50">
      <w:pPr>
        <w:pStyle w:val="NoSpacing"/>
        <w:jc w:val="center"/>
      </w:pPr>
    </w:p>
    <w:p w:rsidR="00197F50" w:rsidRPr="003065EF" w:rsidRDefault="00197F50" w:rsidP="00197F50">
      <w:pPr>
        <w:pStyle w:val="NoSpacing"/>
        <w:jc w:val="center"/>
      </w:pPr>
      <w:r w:rsidRPr="003065EF">
        <w:t>______________________________________________________________________</w:t>
      </w:r>
    </w:p>
    <w:p w:rsidR="00197F50" w:rsidRPr="003065EF" w:rsidRDefault="00197F50" w:rsidP="00197F50">
      <w:pPr>
        <w:pStyle w:val="NoSpacing"/>
        <w:jc w:val="center"/>
      </w:pPr>
      <w:r w:rsidRPr="003065EF">
        <w:t>Pretendenta likumiskā vai pilnvarotā pārstāvja amats, vārds, uzvārds un paraksts</w:t>
      </w:r>
    </w:p>
    <w:p w:rsidR="00197F50" w:rsidRPr="003065EF" w:rsidRDefault="00197F50" w:rsidP="00197F50">
      <w:pPr>
        <w:pStyle w:val="NoSpacing"/>
        <w:jc w:val="right"/>
      </w:pPr>
    </w:p>
    <w:p w:rsidR="00F253D3" w:rsidRPr="003065EF" w:rsidRDefault="00F253D3" w:rsidP="00F253D3">
      <w:pPr>
        <w:pStyle w:val="NoSpacing"/>
        <w:jc w:val="right"/>
      </w:pPr>
      <w:r w:rsidRPr="003065EF">
        <w:t xml:space="preserve">Iepirkuma </w:t>
      </w:r>
      <w:r w:rsidR="00AE424D">
        <w:t>JSAGKB2019/4</w:t>
      </w:r>
    </w:p>
    <w:p w:rsidR="00F253D3" w:rsidRPr="003065EF" w:rsidRDefault="00F253D3" w:rsidP="00F253D3">
      <w:pPr>
        <w:pStyle w:val="NoSpacing"/>
        <w:jc w:val="right"/>
      </w:pPr>
      <w:r w:rsidRPr="003065EF">
        <w:t xml:space="preserve">Nolikuma </w:t>
      </w:r>
      <w:r w:rsidR="00654473" w:rsidRPr="003065EF">
        <w:t>7</w:t>
      </w:r>
      <w:r w:rsidRPr="003065EF">
        <w:t>. pielikums</w:t>
      </w:r>
    </w:p>
    <w:p w:rsidR="00F253D3" w:rsidRPr="003065EF" w:rsidRDefault="00F253D3" w:rsidP="00F253D3">
      <w:pPr>
        <w:pStyle w:val="NoSpacing"/>
        <w:jc w:val="both"/>
      </w:pPr>
    </w:p>
    <w:p w:rsidR="00F253D3" w:rsidRPr="003065EF" w:rsidRDefault="00F253D3" w:rsidP="00F253D3">
      <w:pPr>
        <w:pStyle w:val="NoSpacing"/>
        <w:jc w:val="center"/>
        <w:rPr>
          <w:b/>
        </w:rPr>
      </w:pPr>
      <w:r w:rsidRPr="003065EF">
        <w:rPr>
          <w:b/>
        </w:rPr>
        <w:t>Līguma izpildē iesaistītā speciālista apliecinājums</w:t>
      </w:r>
    </w:p>
    <w:p w:rsidR="00FC0ABC" w:rsidRPr="003065EF" w:rsidRDefault="00AE424D" w:rsidP="00FC0ABC">
      <w:pPr>
        <w:jc w:val="center"/>
        <w:rPr>
          <w:noProof/>
        </w:rPr>
      </w:pPr>
      <w:r>
        <w:rPr>
          <w:noProof/>
        </w:rPr>
        <w:t>“Katlu mājas pārbūve Jūrmalā, Aizputes ielā 1(kad.Nr.13000046308)”</w:t>
      </w:r>
    </w:p>
    <w:p w:rsidR="00F253D3" w:rsidRPr="003065EF" w:rsidRDefault="00F253D3" w:rsidP="00F253D3">
      <w:pPr>
        <w:tabs>
          <w:tab w:val="left" w:pos="-180"/>
        </w:tabs>
        <w:spacing w:line="276" w:lineRule="auto"/>
        <w:jc w:val="center"/>
      </w:pPr>
      <w:r w:rsidRPr="003065EF">
        <w:t xml:space="preserve">Iepirkuma identifikācijas numurs </w:t>
      </w:r>
      <w:r w:rsidR="00AE424D">
        <w:t>JSAGKB2019/4</w:t>
      </w:r>
    </w:p>
    <w:p w:rsidR="00F253D3" w:rsidRPr="003065EF" w:rsidRDefault="00F253D3" w:rsidP="00F253D3">
      <w:pPr>
        <w:jc w:val="center"/>
        <w:rPr>
          <w:b/>
        </w:rPr>
      </w:pPr>
    </w:p>
    <w:p w:rsidR="00F253D3" w:rsidRPr="003065EF" w:rsidRDefault="00F253D3" w:rsidP="00F253D3">
      <w:r w:rsidRPr="003065EF">
        <w:t>Ievērojot to, ka pretendents -</w:t>
      </w:r>
    </w:p>
    <w:p w:rsidR="00F253D3" w:rsidRPr="003065EF" w:rsidRDefault="00F253D3" w:rsidP="00F253D3"/>
    <w:p w:rsidR="00F253D3" w:rsidRPr="003065EF" w:rsidRDefault="00F253D3" w:rsidP="00F253D3">
      <w:r w:rsidRPr="003065EF">
        <w:t>Pretendenta nosaukums: ______________________________________________</w:t>
      </w:r>
    </w:p>
    <w:p w:rsidR="00F253D3" w:rsidRPr="003065EF" w:rsidRDefault="00F253D3" w:rsidP="00F253D3">
      <w:r w:rsidRPr="003065EF">
        <w:t>Reģistrācijas numurs: ________________________________________________</w:t>
      </w:r>
    </w:p>
    <w:p w:rsidR="00F253D3" w:rsidRPr="003065EF" w:rsidRDefault="00F253D3" w:rsidP="00F253D3">
      <w:r w:rsidRPr="003065EF">
        <w:t>Adrese: ___________________________________________________________</w:t>
      </w:r>
    </w:p>
    <w:p w:rsidR="00F253D3" w:rsidRPr="003065EF" w:rsidRDefault="00F253D3" w:rsidP="00F253D3">
      <w:r w:rsidRPr="003065EF">
        <w:lastRenderedPageBreak/>
        <w:t>(turpmāk – Pretendents)</w:t>
      </w:r>
    </w:p>
    <w:p w:rsidR="00F253D3" w:rsidRPr="003065EF" w:rsidRDefault="00F253D3" w:rsidP="00F253D3"/>
    <w:p w:rsidR="00F253D3" w:rsidRPr="003065EF" w:rsidRDefault="00F253D3" w:rsidP="00654473">
      <w:pPr>
        <w:tabs>
          <w:tab w:val="left" w:pos="-180"/>
        </w:tabs>
        <w:spacing w:line="276" w:lineRule="auto"/>
        <w:jc w:val="both"/>
      </w:pPr>
      <w:r w:rsidRPr="003065EF">
        <w:t xml:space="preserve">iesniedz savu piedāvājumu </w:t>
      </w:r>
      <w:r w:rsidR="00CA6DC5" w:rsidRPr="003065EF">
        <w:t>SIA „Jūrmalas siltums”</w:t>
      </w:r>
      <w:r w:rsidRPr="003065EF">
        <w:t xml:space="preserve"> organizētā iepirkumā</w:t>
      </w:r>
      <w:r w:rsidR="00CA6DC5" w:rsidRPr="003065EF">
        <w:t xml:space="preserve">, </w:t>
      </w:r>
      <w:r w:rsidRPr="003065EF">
        <w:t xml:space="preserve">identifikācijas numurs </w:t>
      </w:r>
      <w:r w:rsidR="00AE424D">
        <w:t>JSAGKB2019/4</w:t>
      </w:r>
      <w:r w:rsidRPr="003065EF">
        <w:t xml:space="preserve">, </w:t>
      </w:r>
      <w:r w:rsidR="00654473" w:rsidRPr="003065EF">
        <w:t>un</w:t>
      </w:r>
      <w:r w:rsidRPr="003065EF">
        <w:t xml:space="preserve"> iepirkuma nolikums paredz</w:t>
      </w:r>
      <w:r w:rsidR="00654473" w:rsidRPr="003065EF">
        <w:t xml:space="preserve"> Pretendentam apliecināt sniegtās ziņas par iesaistītajiem speciālistiem, nosakot iesniegt kopā ar piedāvājumu</w:t>
      </w:r>
      <w:r w:rsidRPr="003065EF">
        <w:t xml:space="preserve"> Pretendenta atbildīgo speciālistu apliecinājumu</w:t>
      </w:r>
      <w:r w:rsidR="00654473" w:rsidRPr="003065EF">
        <w:t>s</w:t>
      </w:r>
      <w:r w:rsidRPr="003065EF">
        <w:t>,</w:t>
      </w:r>
    </w:p>
    <w:p w:rsidR="00F253D3" w:rsidRPr="003065EF" w:rsidRDefault="00F253D3" w:rsidP="00F253D3"/>
    <w:p w:rsidR="00F253D3" w:rsidRPr="003065EF" w:rsidRDefault="00F253D3" w:rsidP="00F253D3">
      <w:r w:rsidRPr="003065EF">
        <w:t xml:space="preserve">es, </w:t>
      </w:r>
    </w:p>
    <w:p w:rsidR="00F253D3" w:rsidRPr="003065EF" w:rsidRDefault="00F253D3" w:rsidP="00F253D3">
      <w:r w:rsidRPr="003065EF">
        <w:t>vārds, uzvārds: ______________________________________________</w:t>
      </w:r>
    </w:p>
    <w:p w:rsidR="00654473" w:rsidRPr="003065EF" w:rsidRDefault="00654473" w:rsidP="00F253D3">
      <w:r w:rsidRPr="003065EF">
        <w:t>sertifikāta Nr. __________________</w:t>
      </w:r>
    </w:p>
    <w:p w:rsidR="00F253D3" w:rsidRPr="003065EF" w:rsidRDefault="00F253D3" w:rsidP="00F253D3">
      <w:r w:rsidRPr="003065EF">
        <w:t>apņemos laikā no __________________ līdz ___________________</w:t>
      </w:r>
    </w:p>
    <w:p w:rsidR="00F253D3" w:rsidRPr="003065EF" w:rsidRDefault="00F253D3" w:rsidP="00F253D3">
      <w:pPr>
        <w:pStyle w:val="NoSpacing"/>
      </w:pPr>
      <w:r w:rsidRPr="003065EF">
        <w:t>veikt speciālista - ______________________________, pienākumus gadījumā, ja Pretendentam tiks piešķirtas tiesības slēgt iepirkuma līgumu un iepirkuma līgums tiek noslēgts.</w:t>
      </w:r>
    </w:p>
    <w:p w:rsidR="00F253D3" w:rsidRPr="003065EF" w:rsidRDefault="00F253D3" w:rsidP="00F253D3"/>
    <w:p w:rsidR="00F253D3" w:rsidRPr="003065EF" w:rsidRDefault="00F253D3" w:rsidP="00F253D3">
      <w:r w:rsidRPr="003065EF">
        <w:t>Vārds, Uzvārds _________________________</w:t>
      </w:r>
    </w:p>
    <w:p w:rsidR="00F253D3" w:rsidRPr="003065EF" w:rsidRDefault="00F253D3" w:rsidP="00F253D3">
      <w:r w:rsidRPr="003065EF">
        <w:t>Paraksts _______________________________</w:t>
      </w:r>
    </w:p>
    <w:p w:rsidR="00F253D3" w:rsidRPr="003065EF" w:rsidRDefault="00654473" w:rsidP="00F253D3">
      <w:r w:rsidRPr="003065EF">
        <w:t>Vieta, d</w:t>
      </w:r>
      <w:r w:rsidR="00F253D3" w:rsidRPr="003065EF">
        <w:t>atums _______________________________</w:t>
      </w:r>
    </w:p>
    <w:p w:rsidR="00F253D3" w:rsidRPr="003065EF" w:rsidRDefault="00F253D3" w:rsidP="00F253D3"/>
    <w:p w:rsidR="00F253D3" w:rsidRPr="003065EF" w:rsidRDefault="00F253D3" w:rsidP="00F253D3"/>
    <w:p w:rsidR="00F253D3" w:rsidRPr="003065EF" w:rsidRDefault="00F253D3" w:rsidP="00F253D3">
      <w:pPr>
        <w:pStyle w:val="NoSpacing"/>
        <w:jc w:val="both"/>
      </w:pPr>
      <w:r w:rsidRPr="003065EF">
        <w:t>Ar šo apliecinu, ka nepastāv šķēršļi, kādēļ</w:t>
      </w:r>
      <w:r w:rsidR="00654473" w:rsidRPr="003065EF">
        <w:t xml:space="preserve"> speciālists</w:t>
      </w:r>
      <w:r w:rsidRPr="003065EF">
        <w:t xml:space="preserve"> __________________ nevarētu piedalīties iepirkuma līguma izpildē norādītajā laikā gadījumā, ja Pretendentam tiks piešķirtas tiesības slēgt iepirkuma līgumu un iepirkuma līgums tiek noslēgts.</w:t>
      </w:r>
    </w:p>
    <w:p w:rsidR="00F253D3" w:rsidRPr="003065EF" w:rsidRDefault="00F253D3" w:rsidP="00F253D3"/>
    <w:p w:rsidR="00F253D3" w:rsidRPr="003065EF" w:rsidRDefault="00654473" w:rsidP="00F253D3">
      <w:r w:rsidRPr="003065EF">
        <w:t>Pretendenta vai d</w:t>
      </w:r>
      <w:r w:rsidR="00F253D3" w:rsidRPr="003065EF">
        <w:t>arba devēja nosaukums: _________________</w:t>
      </w:r>
    </w:p>
    <w:p w:rsidR="00F253D3" w:rsidRPr="003065EF" w:rsidRDefault="00F253D3" w:rsidP="00F253D3">
      <w:r w:rsidRPr="003065EF">
        <w:t>Reģistrācijas numurs: ____________________</w:t>
      </w:r>
    </w:p>
    <w:p w:rsidR="00F253D3" w:rsidRPr="003065EF" w:rsidRDefault="00F253D3" w:rsidP="00F253D3">
      <w:r w:rsidRPr="003065EF">
        <w:t>Adrese: _________________________</w:t>
      </w:r>
    </w:p>
    <w:p w:rsidR="00654473" w:rsidRPr="003065EF" w:rsidRDefault="00654473" w:rsidP="00654473">
      <w:r w:rsidRPr="003065EF">
        <w:t>Pārstāvja vārds, Uzvārds _________________________</w:t>
      </w:r>
    </w:p>
    <w:p w:rsidR="00654473" w:rsidRPr="003065EF" w:rsidRDefault="00654473" w:rsidP="00654473">
      <w:r w:rsidRPr="003065EF">
        <w:t>Amats ______________________</w:t>
      </w:r>
    </w:p>
    <w:p w:rsidR="00654473" w:rsidRPr="003065EF" w:rsidRDefault="00654473" w:rsidP="00654473">
      <w:r w:rsidRPr="003065EF">
        <w:t>Vieta, datums _______________________________</w:t>
      </w:r>
    </w:p>
    <w:p w:rsidR="00654473" w:rsidRPr="003065EF" w:rsidRDefault="00654473" w:rsidP="00654473">
      <w:r w:rsidRPr="003065EF">
        <w:t>Paraksts _______________________________</w:t>
      </w:r>
    </w:p>
    <w:p w:rsidR="00654473" w:rsidRPr="003065EF" w:rsidRDefault="00654473" w:rsidP="00654473"/>
    <w:p w:rsidR="00654473" w:rsidRPr="003065EF" w:rsidRDefault="00654473" w:rsidP="00F253D3">
      <w:pPr>
        <w:pStyle w:val="NoSpacing"/>
        <w:jc w:val="center"/>
      </w:pPr>
    </w:p>
    <w:p w:rsidR="00654473" w:rsidRPr="003065EF" w:rsidRDefault="00654473" w:rsidP="00F253D3">
      <w:pPr>
        <w:pStyle w:val="NoSpacing"/>
        <w:jc w:val="center"/>
      </w:pPr>
    </w:p>
    <w:p w:rsidR="00654473" w:rsidRPr="003065EF" w:rsidRDefault="00654473" w:rsidP="00F253D3">
      <w:pPr>
        <w:pStyle w:val="NoSpacing"/>
        <w:jc w:val="center"/>
      </w:pPr>
    </w:p>
    <w:p w:rsidR="007A29F7" w:rsidRPr="003065EF" w:rsidRDefault="007A29F7" w:rsidP="007A29F7">
      <w:pPr>
        <w:pStyle w:val="NoSpacing"/>
        <w:jc w:val="right"/>
      </w:pPr>
      <w:r w:rsidRPr="003065EF">
        <w:t xml:space="preserve">Iepirkuma </w:t>
      </w:r>
      <w:r w:rsidR="00AE424D">
        <w:t>JSAGKB2019/4</w:t>
      </w:r>
    </w:p>
    <w:p w:rsidR="007A29F7" w:rsidRPr="003065EF" w:rsidRDefault="007A29F7" w:rsidP="007A29F7">
      <w:pPr>
        <w:pStyle w:val="NoSpacing"/>
        <w:jc w:val="right"/>
      </w:pPr>
      <w:r w:rsidRPr="003065EF">
        <w:t xml:space="preserve">Nolikuma </w:t>
      </w:r>
      <w:r w:rsidR="006E31B7" w:rsidRPr="003065EF">
        <w:t>8</w:t>
      </w:r>
      <w:r w:rsidRPr="003065EF">
        <w:t>. pielikums</w:t>
      </w:r>
    </w:p>
    <w:p w:rsidR="007A29F7" w:rsidRPr="003065EF" w:rsidRDefault="007A29F7" w:rsidP="007A29F7">
      <w:pPr>
        <w:pStyle w:val="NoSpacing"/>
        <w:jc w:val="both"/>
      </w:pPr>
    </w:p>
    <w:p w:rsidR="007A29F7" w:rsidRPr="003065EF" w:rsidRDefault="007A29F7" w:rsidP="007A29F7">
      <w:pPr>
        <w:pStyle w:val="NoSpacing"/>
        <w:jc w:val="center"/>
        <w:rPr>
          <w:b/>
        </w:rPr>
      </w:pPr>
      <w:r w:rsidRPr="003065EF">
        <w:rPr>
          <w:b/>
        </w:rPr>
        <w:t>Finanšu piedāvājums</w:t>
      </w:r>
    </w:p>
    <w:p w:rsidR="00FC0ABC" w:rsidRPr="003065EF" w:rsidRDefault="00AE424D" w:rsidP="00FC0ABC">
      <w:pPr>
        <w:jc w:val="center"/>
        <w:rPr>
          <w:noProof/>
        </w:rPr>
      </w:pPr>
      <w:r>
        <w:rPr>
          <w:noProof/>
        </w:rPr>
        <w:t>“Katlu mājas pārbūve Jūrmalā, Aizputes ielā 1(kad.Nr.13000046308)”</w:t>
      </w:r>
    </w:p>
    <w:p w:rsidR="007A29F7" w:rsidRPr="003065EF" w:rsidRDefault="007A29F7" w:rsidP="007A29F7">
      <w:pPr>
        <w:tabs>
          <w:tab w:val="left" w:pos="-180"/>
        </w:tabs>
        <w:spacing w:line="276" w:lineRule="auto"/>
        <w:jc w:val="center"/>
      </w:pPr>
      <w:r w:rsidRPr="003065EF">
        <w:t xml:space="preserve">Iepirkuma identifikācijas numurs </w:t>
      </w:r>
      <w:r w:rsidR="00AE424D">
        <w:t>JSAGKB2019/4</w:t>
      </w:r>
    </w:p>
    <w:p w:rsidR="007A29F7" w:rsidRPr="003065EF" w:rsidRDefault="007A29F7" w:rsidP="007A29F7">
      <w:pPr>
        <w:pStyle w:val="NoSpacing"/>
        <w:jc w:val="both"/>
        <w:rPr>
          <w:b/>
        </w:rPr>
      </w:pPr>
    </w:p>
    <w:p w:rsidR="007A29F7" w:rsidRPr="003065EF" w:rsidRDefault="007A29F7" w:rsidP="007A29F7">
      <w:pPr>
        <w:pStyle w:val="NoSpacing"/>
        <w:jc w:val="both"/>
      </w:pPr>
      <w:r w:rsidRPr="003065EF">
        <w:t xml:space="preserve">Ar šo pretendents - ________________, piedāvā </w:t>
      </w:r>
      <w:r w:rsidR="006E31B7" w:rsidRPr="003065EF">
        <w:t>veikt darbus</w:t>
      </w:r>
      <w:r w:rsidRPr="003065EF">
        <w:t xml:space="preserve"> saskaņā ar iepirkuma, identifikācijas Nr. </w:t>
      </w:r>
      <w:r w:rsidR="00AE424D">
        <w:t>JSAGKB2019/4</w:t>
      </w:r>
      <w:r w:rsidRPr="003065EF">
        <w:t>, noteikumiem un nosacījumiem:</w:t>
      </w:r>
    </w:p>
    <w:p w:rsidR="00035232" w:rsidRPr="003065EF" w:rsidRDefault="00035232" w:rsidP="00035232">
      <w:pPr>
        <w:pStyle w:val="NoSpacing"/>
        <w:jc w:val="both"/>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6379"/>
        <w:gridCol w:w="1955"/>
      </w:tblGrid>
      <w:tr w:rsidR="004F394F" w:rsidRPr="003065EF" w:rsidTr="004F394F">
        <w:trPr>
          <w:cantSplit/>
          <w:trHeight w:val="817"/>
          <w:tblHeader/>
        </w:trPr>
        <w:tc>
          <w:tcPr>
            <w:tcW w:w="738" w:type="dxa"/>
            <w:shd w:val="clear" w:color="auto" w:fill="C0C0C0"/>
            <w:vAlign w:val="center"/>
          </w:tcPr>
          <w:p w:rsidR="004F394F" w:rsidRPr="003065EF" w:rsidRDefault="004F394F" w:rsidP="00191C54">
            <w:pPr>
              <w:spacing w:before="120" w:after="120"/>
              <w:jc w:val="center"/>
              <w:rPr>
                <w:b/>
              </w:rPr>
            </w:pPr>
            <w:r w:rsidRPr="003065EF">
              <w:rPr>
                <w:b/>
              </w:rPr>
              <w:lastRenderedPageBreak/>
              <w:t>Nr. p. k.</w:t>
            </w:r>
          </w:p>
        </w:tc>
        <w:tc>
          <w:tcPr>
            <w:tcW w:w="6379" w:type="dxa"/>
            <w:shd w:val="clear" w:color="auto" w:fill="C0C0C0"/>
            <w:vAlign w:val="center"/>
          </w:tcPr>
          <w:p w:rsidR="004F394F" w:rsidRPr="003065EF" w:rsidRDefault="004F394F" w:rsidP="00191C54">
            <w:pPr>
              <w:spacing w:before="120" w:after="120"/>
              <w:jc w:val="center"/>
              <w:rPr>
                <w:b/>
              </w:rPr>
            </w:pPr>
            <w:r w:rsidRPr="003065EF">
              <w:rPr>
                <w:b/>
              </w:rPr>
              <w:t xml:space="preserve">Apraksts </w:t>
            </w:r>
          </w:p>
        </w:tc>
        <w:tc>
          <w:tcPr>
            <w:tcW w:w="1955" w:type="dxa"/>
            <w:shd w:val="clear" w:color="auto" w:fill="C0C0C0"/>
            <w:vAlign w:val="center"/>
          </w:tcPr>
          <w:p w:rsidR="004F394F" w:rsidRPr="003065EF" w:rsidRDefault="004F394F" w:rsidP="00191C54">
            <w:pPr>
              <w:spacing w:before="120" w:after="120"/>
              <w:jc w:val="center"/>
              <w:rPr>
                <w:b/>
              </w:rPr>
            </w:pPr>
            <w:r w:rsidRPr="003065EF">
              <w:rPr>
                <w:b/>
              </w:rPr>
              <w:t>Cena EUR (bez PVN)</w:t>
            </w:r>
          </w:p>
        </w:tc>
      </w:tr>
      <w:tr w:rsidR="004F394F" w:rsidRPr="003065EF" w:rsidTr="00817B8C">
        <w:trPr>
          <w:trHeight w:val="424"/>
        </w:trPr>
        <w:tc>
          <w:tcPr>
            <w:tcW w:w="738" w:type="dxa"/>
          </w:tcPr>
          <w:p w:rsidR="004F394F" w:rsidRPr="003065EF" w:rsidRDefault="004F394F" w:rsidP="00191C54">
            <w:pPr>
              <w:spacing w:before="120" w:after="120"/>
              <w:jc w:val="center"/>
              <w:rPr>
                <w:b/>
              </w:rPr>
            </w:pPr>
            <w:r w:rsidRPr="003065EF">
              <w:t>1.</w:t>
            </w:r>
          </w:p>
        </w:tc>
        <w:tc>
          <w:tcPr>
            <w:tcW w:w="6379" w:type="dxa"/>
          </w:tcPr>
          <w:p w:rsidR="004F394F" w:rsidRPr="003065EF" w:rsidRDefault="004F394F" w:rsidP="00191C54">
            <w:pPr>
              <w:spacing w:before="120" w:after="120"/>
              <w:jc w:val="both"/>
              <w:rPr>
                <w:b/>
                <w:snapToGrid w:val="0"/>
                <w:lang w:eastAsia="sl-SI"/>
              </w:rPr>
            </w:pPr>
            <w:r w:rsidRPr="003065EF">
              <w:t>Projektēšanas izmaksas</w:t>
            </w:r>
          </w:p>
        </w:tc>
        <w:tc>
          <w:tcPr>
            <w:tcW w:w="1955" w:type="dxa"/>
          </w:tcPr>
          <w:p w:rsidR="004F394F" w:rsidRPr="003065EF" w:rsidRDefault="004F394F" w:rsidP="00191C54">
            <w:pPr>
              <w:spacing w:before="120" w:after="120"/>
              <w:rPr>
                <w:b/>
              </w:rPr>
            </w:pPr>
          </w:p>
        </w:tc>
      </w:tr>
      <w:tr w:rsidR="004F394F" w:rsidRPr="003065EF" w:rsidTr="004F394F">
        <w:tc>
          <w:tcPr>
            <w:tcW w:w="738" w:type="dxa"/>
          </w:tcPr>
          <w:p w:rsidR="004F394F" w:rsidRPr="003065EF" w:rsidRDefault="004F394F" w:rsidP="00191C54">
            <w:pPr>
              <w:spacing w:before="120" w:after="120"/>
              <w:jc w:val="center"/>
              <w:rPr>
                <w:b/>
              </w:rPr>
            </w:pPr>
            <w:r w:rsidRPr="003065EF">
              <w:t>2.</w:t>
            </w:r>
          </w:p>
        </w:tc>
        <w:tc>
          <w:tcPr>
            <w:tcW w:w="6379" w:type="dxa"/>
            <w:vAlign w:val="center"/>
          </w:tcPr>
          <w:p w:rsidR="004F394F" w:rsidRPr="003065EF" w:rsidRDefault="004F394F" w:rsidP="00191C54">
            <w:pPr>
              <w:spacing w:before="120" w:after="120"/>
              <w:jc w:val="both"/>
              <w:rPr>
                <w:b/>
              </w:rPr>
            </w:pPr>
            <w:r w:rsidRPr="003065EF">
              <w:t>Autoruzraudzības izmaksas</w:t>
            </w:r>
          </w:p>
        </w:tc>
        <w:tc>
          <w:tcPr>
            <w:tcW w:w="1955" w:type="dxa"/>
          </w:tcPr>
          <w:p w:rsidR="004F394F" w:rsidRPr="003065EF" w:rsidRDefault="004F394F" w:rsidP="00191C54">
            <w:pPr>
              <w:spacing w:before="120" w:after="120"/>
              <w:rPr>
                <w:b/>
              </w:rPr>
            </w:pPr>
          </w:p>
        </w:tc>
      </w:tr>
      <w:tr w:rsidR="004F394F" w:rsidRPr="003065EF" w:rsidTr="004F394F">
        <w:tc>
          <w:tcPr>
            <w:tcW w:w="738" w:type="dxa"/>
          </w:tcPr>
          <w:p w:rsidR="004F394F" w:rsidRPr="003065EF" w:rsidRDefault="004F394F" w:rsidP="00191C54">
            <w:pPr>
              <w:spacing w:before="120" w:after="120"/>
              <w:jc w:val="center"/>
              <w:rPr>
                <w:b/>
              </w:rPr>
            </w:pPr>
            <w:r w:rsidRPr="003065EF">
              <w:t>3.</w:t>
            </w:r>
          </w:p>
        </w:tc>
        <w:tc>
          <w:tcPr>
            <w:tcW w:w="6379" w:type="dxa"/>
            <w:vAlign w:val="center"/>
          </w:tcPr>
          <w:p w:rsidR="004F394F" w:rsidRPr="003065EF" w:rsidRDefault="004F394F" w:rsidP="00191C54">
            <w:pPr>
              <w:spacing w:before="120" w:after="120"/>
              <w:jc w:val="both"/>
              <w:rPr>
                <w:b/>
              </w:rPr>
            </w:pPr>
            <w:r w:rsidRPr="003065EF">
              <w:t>Būvdarbu un piegāžu izmaksas:</w:t>
            </w:r>
          </w:p>
        </w:tc>
        <w:tc>
          <w:tcPr>
            <w:tcW w:w="1955" w:type="dxa"/>
          </w:tcPr>
          <w:p w:rsidR="004F394F" w:rsidRPr="003065EF" w:rsidRDefault="004F394F" w:rsidP="00191C54">
            <w:pPr>
              <w:spacing w:before="120" w:after="120"/>
              <w:rPr>
                <w:b/>
              </w:rPr>
            </w:pPr>
          </w:p>
        </w:tc>
      </w:tr>
      <w:tr w:rsidR="004F394F" w:rsidRPr="003065EF" w:rsidTr="004F394F">
        <w:tc>
          <w:tcPr>
            <w:tcW w:w="738" w:type="dxa"/>
          </w:tcPr>
          <w:p w:rsidR="004F394F" w:rsidRPr="003065EF" w:rsidRDefault="004F394F" w:rsidP="00191C54">
            <w:pPr>
              <w:spacing w:before="120" w:after="120"/>
              <w:jc w:val="center"/>
            </w:pPr>
            <w:r w:rsidRPr="003065EF">
              <w:t>3.1.</w:t>
            </w:r>
          </w:p>
        </w:tc>
        <w:tc>
          <w:tcPr>
            <w:tcW w:w="6379" w:type="dxa"/>
          </w:tcPr>
          <w:p w:rsidR="004F394F" w:rsidRPr="003065EF" w:rsidRDefault="004F394F" w:rsidP="00191C54">
            <w:pPr>
              <w:spacing w:before="120" w:after="120"/>
              <w:jc w:val="both"/>
            </w:pPr>
            <w:r w:rsidRPr="003065EF">
              <w:t>Tehnoloģisko  iekārtu piegāde un montāža objektā</w:t>
            </w:r>
          </w:p>
        </w:tc>
        <w:tc>
          <w:tcPr>
            <w:tcW w:w="1955" w:type="dxa"/>
          </w:tcPr>
          <w:p w:rsidR="004F394F" w:rsidRPr="003065EF" w:rsidRDefault="004F394F" w:rsidP="00191C54">
            <w:pPr>
              <w:spacing w:before="120" w:after="120"/>
            </w:pPr>
          </w:p>
        </w:tc>
      </w:tr>
      <w:tr w:rsidR="004F394F" w:rsidRPr="003065EF" w:rsidTr="004F394F">
        <w:tc>
          <w:tcPr>
            <w:tcW w:w="738" w:type="dxa"/>
          </w:tcPr>
          <w:p w:rsidR="004F394F" w:rsidRPr="003065EF" w:rsidRDefault="004F394F" w:rsidP="00191C54">
            <w:pPr>
              <w:spacing w:before="120" w:after="120"/>
              <w:jc w:val="center"/>
            </w:pPr>
            <w:r w:rsidRPr="003065EF">
              <w:t>3.2.</w:t>
            </w:r>
          </w:p>
        </w:tc>
        <w:tc>
          <w:tcPr>
            <w:tcW w:w="6379" w:type="dxa"/>
          </w:tcPr>
          <w:p w:rsidR="004F394F" w:rsidRPr="003065EF" w:rsidRDefault="004F394F" w:rsidP="00191C54">
            <w:pPr>
              <w:spacing w:before="120" w:after="120"/>
              <w:jc w:val="both"/>
              <w:rPr>
                <w:snapToGrid w:val="0"/>
                <w:lang w:eastAsia="sl-SI"/>
              </w:rPr>
            </w:pPr>
            <w:r w:rsidRPr="003065EF">
              <w:t>Būvdarbi objektā</w:t>
            </w:r>
          </w:p>
        </w:tc>
        <w:tc>
          <w:tcPr>
            <w:tcW w:w="1955" w:type="dxa"/>
          </w:tcPr>
          <w:p w:rsidR="004F394F" w:rsidRPr="003065EF" w:rsidRDefault="004F394F" w:rsidP="00191C54">
            <w:pPr>
              <w:spacing w:before="120" w:after="120"/>
            </w:pPr>
          </w:p>
        </w:tc>
      </w:tr>
      <w:tr w:rsidR="004F394F" w:rsidRPr="003065EF" w:rsidTr="004F394F">
        <w:tc>
          <w:tcPr>
            <w:tcW w:w="738" w:type="dxa"/>
          </w:tcPr>
          <w:p w:rsidR="004F394F" w:rsidRPr="003065EF" w:rsidRDefault="004F394F" w:rsidP="00191C54">
            <w:pPr>
              <w:spacing w:before="120" w:after="120"/>
              <w:jc w:val="center"/>
            </w:pPr>
            <w:r w:rsidRPr="003065EF">
              <w:t>4.</w:t>
            </w:r>
          </w:p>
        </w:tc>
        <w:tc>
          <w:tcPr>
            <w:tcW w:w="6379" w:type="dxa"/>
            <w:vAlign w:val="center"/>
          </w:tcPr>
          <w:p w:rsidR="004F394F" w:rsidRPr="003065EF" w:rsidRDefault="004F394F" w:rsidP="004F394F">
            <w:pPr>
              <w:spacing w:before="120" w:after="120"/>
              <w:jc w:val="both"/>
            </w:pPr>
            <w:r w:rsidRPr="003065EF">
              <w:t>Tehniskās apkopes un rezerves daļu izmaksas (60 mēnešu termiņā)</w:t>
            </w:r>
          </w:p>
        </w:tc>
        <w:tc>
          <w:tcPr>
            <w:tcW w:w="1955" w:type="dxa"/>
          </w:tcPr>
          <w:p w:rsidR="004F394F" w:rsidRPr="003065EF" w:rsidRDefault="004F394F" w:rsidP="00191C54">
            <w:pPr>
              <w:spacing w:before="120" w:after="120"/>
            </w:pPr>
          </w:p>
        </w:tc>
      </w:tr>
      <w:tr w:rsidR="004F394F" w:rsidRPr="003065EF" w:rsidTr="004F394F">
        <w:tc>
          <w:tcPr>
            <w:tcW w:w="738" w:type="dxa"/>
            <w:vAlign w:val="center"/>
          </w:tcPr>
          <w:p w:rsidR="004F394F" w:rsidRPr="003065EF" w:rsidRDefault="004F394F" w:rsidP="00191C54">
            <w:pPr>
              <w:spacing w:before="120" w:after="120"/>
              <w:jc w:val="center"/>
            </w:pPr>
          </w:p>
        </w:tc>
        <w:tc>
          <w:tcPr>
            <w:tcW w:w="6379" w:type="dxa"/>
          </w:tcPr>
          <w:p w:rsidR="004F394F" w:rsidRPr="003065EF" w:rsidRDefault="00803008" w:rsidP="00191C54">
            <w:pPr>
              <w:spacing w:before="120" w:after="120"/>
              <w:jc w:val="right"/>
              <w:rPr>
                <w:snapToGrid w:val="0"/>
                <w:lang w:eastAsia="sl-SI"/>
              </w:rPr>
            </w:pPr>
            <w:r w:rsidRPr="003065EF">
              <w:rPr>
                <w:b/>
              </w:rPr>
              <w:t>Kopējā līguma cena</w:t>
            </w:r>
            <w:r w:rsidR="004F394F" w:rsidRPr="003065EF">
              <w:rPr>
                <w:b/>
              </w:rPr>
              <w:t xml:space="preserve"> (bez PVN)</w:t>
            </w:r>
          </w:p>
        </w:tc>
        <w:tc>
          <w:tcPr>
            <w:tcW w:w="1955" w:type="dxa"/>
          </w:tcPr>
          <w:p w:rsidR="004F394F" w:rsidRPr="003065EF" w:rsidRDefault="004F394F" w:rsidP="00191C54">
            <w:pPr>
              <w:spacing w:before="120" w:after="120"/>
            </w:pPr>
          </w:p>
        </w:tc>
      </w:tr>
    </w:tbl>
    <w:p w:rsidR="004F394F" w:rsidRPr="003065EF" w:rsidRDefault="004F394F" w:rsidP="00035232">
      <w:pPr>
        <w:pStyle w:val="NoSpacing"/>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7"/>
        <w:gridCol w:w="4125"/>
      </w:tblGrid>
      <w:tr w:rsidR="006E31B7" w:rsidRPr="003065EF" w:rsidTr="004F394F">
        <w:tc>
          <w:tcPr>
            <w:tcW w:w="4860" w:type="dxa"/>
            <w:shd w:val="clear" w:color="auto" w:fill="auto"/>
          </w:tcPr>
          <w:p w:rsidR="006E31B7" w:rsidRPr="003065EF" w:rsidRDefault="006E31B7" w:rsidP="00191C54">
            <w:pPr>
              <w:pStyle w:val="Heading2"/>
              <w:numPr>
                <w:ilvl w:val="0"/>
                <w:numId w:val="0"/>
              </w:numPr>
              <w:spacing w:after="120"/>
              <w:jc w:val="right"/>
              <w:rPr>
                <w:b w:val="0"/>
                <w:bCs/>
                <w:iCs/>
                <w:sz w:val="24"/>
                <w:szCs w:val="24"/>
                <w:lang w:val="lv-LV"/>
              </w:rPr>
            </w:pPr>
            <w:r w:rsidRPr="003065EF">
              <w:rPr>
                <w:b w:val="0"/>
                <w:bCs/>
                <w:iCs/>
                <w:sz w:val="24"/>
                <w:szCs w:val="24"/>
                <w:lang w:val="lv-LV"/>
              </w:rPr>
              <w:t>Darbu izpildes laiks (dienas)</w:t>
            </w:r>
          </w:p>
        </w:tc>
        <w:tc>
          <w:tcPr>
            <w:tcW w:w="4140" w:type="dxa"/>
            <w:shd w:val="clear" w:color="auto" w:fill="auto"/>
          </w:tcPr>
          <w:p w:rsidR="006E31B7" w:rsidRPr="003065EF" w:rsidRDefault="006E31B7" w:rsidP="00191C54">
            <w:pPr>
              <w:pStyle w:val="Heading2"/>
              <w:numPr>
                <w:ilvl w:val="0"/>
                <w:numId w:val="0"/>
              </w:numPr>
              <w:spacing w:after="120"/>
              <w:jc w:val="right"/>
              <w:rPr>
                <w:b w:val="0"/>
                <w:bCs/>
                <w:iCs/>
                <w:sz w:val="24"/>
                <w:szCs w:val="24"/>
                <w:lang w:val="lv-LV"/>
              </w:rPr>
            </w:pPr>
          </w:p>
        </w:tc>
      </w:tr>
      <w:tr w:rsidR="006E31B7" w:rsidRPr="003065EF" w:rsidTr="004F394F">
        <w:tc>
          <w:tcPr>
            <w:tcW w:w="4860" w:type="dxa"/>
            <w:shd w:val="clear" w:color="auto" w:fill="auto"/>
            <w:vAlign w:val="center"/>
          </w:tcPr>
          <w:p w:rsidR="006E31B7" w:rsidRPr="003065EF" w:rsidRDefault="006E31B7" w:rsidP="00191C54">
            <w:pPr>
              <w:jc w:val="right"/>
            </w:pPr>
            <w:r w:rsidRPr="003065EF">
              <w:rPr>
                <w:bCs/>
                <w:iCs/>
              </w:rPr>
              <w:t xml:space="preserve">Garantijas laiks </w:t>
            </w:r>
            <w:r w:rsidRPr="003065EF">
              <w:t>darbiem</w:t>
            </w:r>
            <w:r w:rsidRPr="003065EF">
              <w:rPr>
                <w:bCs/>
                <w:iCs/>
              </w:rPr>
              <w:t xml:space="preserve"> (mēneši)</w:t>
            </w:r>
          </w:p>
        </w:tc>
        <w:tc>
          <w:tcPr>
            <w:tcW w:w="4140" w:type="dxa"/>
            <w:shd w:val="clear" w:color="auto" w:fill="auto"/>
          </w:tcPr>
          <w:p w:rsidR="006E31B7" w:rsidRPr="003065EF" w:rsidRDefault="006E31B7" w:rsidP="00191C54">
            <w:pPr>
              <w:pStyle w:val="Heading2"/>
              <w:numPr>
                <w:ilvl w:val="0"/>
                <w:numId w:val="0"/>
              </w:numPr>
              <w:spacing w:after="120"/>
              <w:jc w:val="right"/>
              <w:rPr>
                <w:b w:val="0"/>
                <w:bCs/>
                <w:iCs/>
                <w:sz w:val="24"/>
                <w:szCs w:val="24"/>
                <w:lang w:val="lv-LV"/>
              </w:rPr>
            </w:pPr>
          </w:p>
        </w:tc>
      </w:tr>
      <w:tr w:rsidR="006E31B7" w:rsidRPr="003065EF" w:rsidTr="004F394F">
        <w:tc>
          <w:tcPr>
            <w:tcW w:w="4860" w:type="dxa"/>
            <w:shd w:val="clear" w:color="auto" w:fill="auto"/>
            <w:vAlign w:val="center"/>
          </w:tcPr>
          <w:p w:rsidR="006E31B7" w:rsidRPr="003065EF" w:rsidRDefault="006E31B7" w:rsidP="00191C54">
            <w:pPr>
              <w:jc w:val="right"/>
              <w:rPr>
                <w:bCs/>
                <w:iCs/>
              </w:rPr>
            </w:pPr>
            <w:r w:rsidRPr="003065EF">
              <w:rPr>
                <w:bCs/>
                <w:iCs/>
              </w:rPr>
              <w:t xml:space="preserve">Garantijas laiks </w:t>
            </w:r>
            <w:r w:rsidRPr="003065EF">
              <w:t>materiāliem</w:t>
            </w:r>
            <w:r w:rsidRPr="003065EF">
              <w:rPr>
                <w:bCs/>
                <w:iCs/>
              </w:rPr>
              <w:t xml:space="preserve"> (mēneši)</w:t>
            </w:r>
          </w:p>
        </w:tc>
        <w:tc>
          <w:tcPr>
            <w:tcW w:w="4140" w:type="dxa"/>
            <w:shd w:val="clear" w:color="auto" w:fill="auto"/>
          </w:tcPr>
          <w:p w:rsidR="006E31B7" w:rsidRPr="003065EF" w:rsidRDefault="006E31B7" w:rsidP="00191C54">
            <w:pPr>
              <w:pStyle w:val="Heading2"/>
              <w:numPr>
                <w:ilvl w:val="0"/>
                <w:numId w:val="0"/>
              </w:numPr>
              <w:spacing w:after="120"/>
              <w:jc w:val="right"/>
              <w:rPr>
                <w:b w:val="0"/>
                <w:bCs/>
                <w:iCs/>
                <w:sz w:val="24"/>
                <w:szCs w:val="24"/>
                <w:lang w:val="lv-LV"/>
              </w:rPr>
            </w:pPr>
          </w:p>
        </w:tc>
      </w:tr>
    </w:tbl>
    <w:p w:rsidR="00035232" w:rsidRPr="003065EF" w:rsidRDefault="00035232" w:rsidP="00035232">
      <w:pPr>
        <w:pStyle w:val="NoSpacing"/>
        <w:jc w:val="both"/>
      </w:pPr>
    </w:p>
    <w:p w:rsidR="00035232" w:rsidRPr="003065EF" w:rsidRDefault="00035232" w:rsidP="00035232">
      <w:pPr>
        <w:pStyle w:val="NoSpacing"/>
        <w:jc w:val="both"/>
      </w:pPr>
      <w:r w:rsidRPr="003065EF">
        <w:t>Ar šo pretendents - __________</w:t>
      </w:r>
      <w:r w:rsidR="00052923" w:rsidRPr="003065EF">
        <w:t>________</w:t>
      </w:r>
      <w:r w:rsidRPr="003065EF">
        <w:t>_, apliecina, ka:</w:t>
      </w:r>
    </w:p>
    <w:p w:rsidR="00035232" w:rsidRPr="003065EF" w:rsidRDefault="006E31B7" w:rsidP="00035232">
      <w:pPr>
        <w:pStyle w:val="NoSpacing"/>
        <w:widowControl/>
        <w:numPr>
          <w:ilvl w:val="0"/>
          <w:numId w:val="2"/>
        </w:numPr>
        <w:autoSpaceDE/>
        <w:autoSpaceDN/>
        <w:adjustRightInd/>
        <w:jc w:val="both"/>
      </w:pPr>
      <w:r w:rsidRPr="003065EF">
        <w:t>darbi</w:t>
      </w:r>
      <w:r w:rsidR="00035232" w:rsidRPr="003065EF">
        <w:t xml:space="preserve"> tiks veikta saskaņā ar pretendenta piedāvātajiem darbu izpildes un pakalpojumu sniegšanas termiņiem, ievērojot iepirkuma dokumentācijā noteiktās prasības; </w:t>
      </w:r>
    </w:p>
    <w:p w:rsidR="00035232" w:rsidRPr="003065EF" w:rsidRDefault="006E31B7" w:rsidP="00035232">
      <w:pPr>
        <w:pStyle w:val="NoSpacing"/>
        <w:widowControl/>
        <w:numPr>
          <w:ilvl w:val="0"/>
          <w:numId w:val="2"/>
        </w:numPr>
        <w:autoSpaceDE/>
        <w:autoSpaceDN/>
        <w:adjustRightInd/>
        <w:jc w:val="both"/>
      </w:pPr>
      <w:r w:rsidRPr="003065EF">
        <w:t>būvdarbu, t.sk. iekļaujamo piegāžu un pakalpojumu,</w:t>
      </w:r>
      <w:r w:rsidR="00035232" w:rsidRPr="003065EF">
        <w:t xml:space="preserve"> izmaksas, kas uzrādītas šajā piedāvājumā, ir pilnīgi pietiekamas, lai izpildītu </w:t>
      </w:r>
      <w:r w:rsidR="0031670D" w:rsidRPr="003065EF">
        <w:t>Sabiedrisko pakalpojumu sniedzēja</w:t>
      </w:r>
      <w:r w:rsidR="00035232" w:rsidRPr="003065EF">
        <w:t xml:space="preserve"> prasības saskaņā ar šo iepirkumu; </w:t>
      </w:r>
    </w:p>
    <w:p w:rsidR="00035232" w:rsidRPr="003065EF" w:rsidRDefault="00035232" w:rsidP="00035232">
      <w:pPr>
        <w:pStyle w:val="NoSpacing"/>
        <w:widowControl/>
        <w:numPr>
          <w:ilvl w:val="0"/>
          <w:numId w:val="2"/>
        </w:numPr>
        <w:autoSpaceDE/>
        <w:autoSpaceDN/>
        <w:adjustRightInd/>
        <w:jc w:val="both"/>
      </w:pPr>
      <w:r w:rsidRPr="003065EF">
        <w:t xml:space="preserve">ka </w:t>
      </w:r>
      <w:r w:rsidR="00052923" w:rsidRPr="003065EF">
        <w:t>P</w:t>
      </w:r>
      <w:r w:rsidRPr="003065EF">
        <w:t>retendentam, kā arī piesaistītajiem speciālistiem</w:t>
      </w:r>
      <w:r w:rsidR="00052923" w:rsidRPr="003065EF">
        <w:t>, iesaistītajām personām</w:t>
      </w:r>
      <w:r w:rsidRPr="003065EF">
        <w:t xml:space="preserve"> un apakšuzņēmējiem</w:t>
      </w:r>
      <w:r w:rsidR="00052923" w:rsidRPr="003065EF">
        <w:t>, ir nepieciešamā kvalifikācija un iemaņas</w:t>
      </w:r>
      <w:r w:rsidRPr="003065EF">
        <w:t xml:space="preserve"> iepirkuma dokumentācijā noteikto darbu veikšanai un pakalpojumu sniegšanai; </w:t>
      </w:r>
    </w:p>
    <w:p w:rsidR="00035232" w:rsidRPr="003065EF" w:rsidRDefault="00035232" w:rsidP="00035232">
      <w:pPr>
        <w:pStyle w:val="NoSpacing"/>
        <w:widowControl/>
        <w:numPr>
          <w:ilvl w:val="0"/>
          <w:numId w:val="2"/>
        </w:numPr>
        <w:autoSpaceDE/>
        <w:autoSpaceDN/>
        <w:adjustRightInd/>
        <w:jc w:val="both"/>
      </w:pPr>
      <w:r w:rsidRPr="003065EF">
        <w:t>garantē sniegto ziņu patiesumu un precizitāti.</w:t>
      </w:r>
    </w:p>
    <w:p w:rsidR="00035232" w:rsidRPr="003065EF" w:rsidRDefault="00035232" w:rsidP="00035232">
      <w:pPr>
        <w:pStyle w:val="NoSpacing"/>
        <w:jc w:val="both"/>
      </w:pPr>
    </w:p>
    <w:p w:rsidR="00035232" w:rsidRPr="003065EF" w:rsidRDefault="006E31B7" w:rsidP="00035232">
      <w:pPr>
        <w:pStyle w:val="NoSpacing"/>
        <w:jc w:val="both"/>
      </w:pPr>
      <w:r w:rsidRPr="003065EF">
        <w:t xml:space="preserve">Pielikumā: </w:t>
      </w:r>
      <w:r w:rsidRPr="003065EF">
        <w:rPr>
          <w:i/>
        </w:rPr>
        <w:t>izmaksu tāmes uz ___ lapām</w:t>
      </w:r>
      <w:r w:rsidRPr="003065EF">
        <w:t>.</w:t>
      </w:r>
    </w:p>
    <w:p w:rsidR="00035232" w:rsidRPr="003065EF" w:rsidRDefault="00035232" w:rsidP="00035232">
      <w:pPr>
        <w:pStyle w:val="NoSpacing"/>
        <w:jc w:val="both"/>
      </w:pPr>
      <w:r w:rsidRPr="003065EF">
        <w:t>Vieta un datums: _____________________________</w:t>
      </w:r>
    </w:p>
    <w:p w:rsidR="00035232" w:rsidRPr="003065EF" w:rsidRDefault="00035232" w:rsidP="00035232">
      <w:pPr>
        <w:pStyle w:val="NoSpacing"/>
        <w:jc w:val="center"/>
      </w:pPr>
      <w:r w:rsidRPr="003065EF">
        <w:t>______________________________________________________________________</w:t>
      </w:r>
    </w:p>
    <w:p w:rsidR="00035232" w:rsidRPr="003065EF" w:rsidRDefault="00035232" w:rsidP="00035232">
      <w:pPr>
        <w:pStyle w:val="NoSpacing"/>
        <w:jc w:val="center"/>
      </w:pPr>
      <w:r w:rsidRPr="003065EF">
        <w:t>Pretendenta likumiskā vai pilnvarotā pārstāvja amats, vārds, uzvārds un paraksts</w:t>
      </w:r>
    </w:p>
    <w:p w:rsidR="00AE424D" w:rsidRDefault="00AE424D" w:rsidP="004C70E4">
      <w:pPr>
        <w:pStyle w:val="NoSpacing"/>
        <w:jc w:val="right"/>
      </w:pPr>
    </w:p>
    <w:p w:rsidR="00AE424D" w:rsidRDefault="00AE424D" w:rsidP="004C70E4">
      <w:pPr>
        <w:pStyle w:val="NoSpacing"/>
        <w:jc w:val="right"/>
      </w:pPr>
    </w:p>
    <w:p w:rsidR="00AE424D" w:rsidRDefault="00AE424D" w:rsidP="004C70E4">
      <w:pPr>
        <w:pStyle w:val="NoSpacing"/>
        <w:jc w:val="right"/>
      </w:pPr>
    </w:p>
    <w:p w:rsidR="004C70E4" w:rsidRPr="003065EF" w:rsidRDefault="004C70E4" w:rsidP="004C70E4">
      <w:pPr>
        <w:pStyle w:val="NoSpacing"/>
        <w:jc w:val="right"/>
      </w:pPr>
      <w:r w:rsidRPr="003065EF">
        <w:t xml:space="preserve">Iepirkuma </w:t>
      </w:r>
      <w:r w:rsidR="00AE424D">
        <w:t>JSAGKB2019/4</w:t>
      </w:r>
    </w:p>
    <w:p w:rsidR="004C70E4" w:rsidRPr="003065EF" w:rsidRDefault="00DD562D" w:rsidP="004C70E4">
      <w:pPr>
        <w:pStyle w:val="NoSpacing"/>
        <w:jc w:val="right"/>
      </w:pPr>
      <w:r w:rsidRPr="003065EF">
        <w:t>Nolikuma 9</w:t>
      </w:r>
      <w:r w:rsidR="004C70E4" w:rsidRPr="003065EF">
        <w:t>. pielikums</w:t>
      </w:r>
    </w:p>
    <w:p w:rsidR="004C70E4" w:rsidRPr="003065EF" w:rsidRDefault="004C70E4" w:rsidP="004C70E4">
      <w:pPr>
        <w:pStyle w:val="NoSpacing"/>
        <w:jc w:val="both"/>
      </w:pPr>
    </w:p>
    <w:p w:rsidR="004C70E4" w:rsidRPr="003065EF" w:rsidRDefault="004C70E4" w:rsidP="004C70E4">
      <w:pPr>
        <w:tabs>
          <w:tab w:val="left" w:pos="6663"/>
        </w:tabs>
        <w:spacing w:line="252" w:lineRule="auto"/>
        <w:jc w:val="center"/>
        <w:rPr>
          <w:rFonts w:eastAsia="Cambria"/>
          <w:bCs/>
          <w:kern w:val="56"/>
        </w:rPr>
      </w:pPr>
      <w:r w:rsidRPr="003065EF">
        <w:rPr>
          <w:rFonts w:eastAsia="Cambria"/>
          <w:b/>
          <w:bCs/>
          <w:kern w:val="56"/>
        </w:rPr>
        <w:t>Iepirkuma līgums</w:t>
      </w:r>
      <w:r w:rsidRPr="003065EF">
        <w:rPr>
          <w:rFonts w:eastAsia="Cambria"/>
          <w:bCs/>
          <w:kern w:val="56"/>
        </w:rPr>
        <w:t xml:space="preserve"> Nr. ____</w:t>
      </w:r>
    </w:p>
    <w:p w:rsidR="00FC0ABC" w:rsidRPr="003065EF" w:rsidRDefault="00AE424D" w:rsidP="00FC0ABC">
      <w:pPr>
        <w:jc w:val="center"/>
        <w:rPr>
          <w:noProof/>
        </w:rPr>
      </w:pPr>
      <w:r>
        <w:rPr>
          <w:noProof/>
        </w:rPr>
        <w:t>“Katlu mājas pārbūve Jūrmalā, Aizputes ielā 1(kad.Nr.13000046308)”</w:t>
      </w:r>
    </w:p>
    <w:p w:rsidR="004C70E4" w:rsidRPr="003065EF" w:rsidRDefault="004C70E4" w:rsidP="004C70E4">
      <w:pPr>
        <w:tabs>
          <w:tab w:val="left" w:pos="-180"/>
        </w:tabs>
        <w:spacing w:line="276" w:lineRule="auto"/>
        <w:jc w:val="center"/>
      </w:pPr>
      <w:r w:rsidRPr="003065EF">
        <w:t xml:space="preserve">Iepirkuma identifikācijas numurs </w:t>
      </w:r>
      <w:r w:rsidR="00AE424D">
        <w:t>JSAGKB2019/4</w:t>
      </w:r>
    </w:p>
    <w:p w:rsidR="004C70E4" w:rsidRPr="003065EF" w:rsidRDefault="004C70E4" w:rsidP="004C70E4">
      <w:pPr>
        <w:tabs>
          <w:tab w:val="left" w:pos="6663"/>
        </w:tabs>
        <w:spacing w:line="252" w:lineRule="auto"/>
        <w:jc w:val="center"/>
        <w:rPr>
          <w:rFonts w:eastAsia="Cambria"/>
          <w:bCs/>
          <w:kern w:val="56"/>
        </w:rPr>
      </w:pPr>
    </w:p>
    <w:p w:rsidR="00BE270B" w:rsidRPr="003065EF" w:rsidRDefault="00BE270B" w:rsidP="00BE270B">
      <w:pPr>
        <w:tabs>
          <w:tab w:val="left" w:pos="7230"/>
        </w:tabs>
      </w:pPr>
      <w:r w:rsidRPr="003065EF">
        <w:t>Jūrmalā,201</w:t>
      </w:r>
      <w:r w:rsidR="00BD6C9B">
        <w:t>9</w:t>
      </w:r>
      <w:r w:rsidRPr="003065EF">
        <w:t>.gada __.__________</w:t>
      </w:r>
    </w:p>
    <w:p w:rsidR="00BE270B" w:rsidRPr="003065EF" w:rsidRDefault="00BE270B" w:rsidP="00BE270B">
      <w:pPr>
        <w:spacing w:after="120"/>
        <w:jc w:val="center"/>
      </w:pPr>
    </w:p>
    <w:p w:rsidR="00BE270B" w:rsidRPr="003065EF" w:rsidRDefault="00BE270B" w:rsidP="00BE270B">
      <w:pPr>
        <w:ind w:firstLine="720"/>
        <w:jc w:val="both"/>
      </w:pPr>
      <w:r w:rsidRPr="003065EF">
        <w:t xml:space="preserve">SIA „Jūrmalas siltums”, vienotais reģistrācijas Nr. 42803008058, turpmāk tekstā saukts – Pasūtītājs), kuru uz sabiedrības statūtu pamata pārstāv  valdes priekšsēdētājs Valdis Vītoliņš un valdes loceklis Raitis Arnts, no vienas puses, un </w:t>
      </w:r>
    </w:p>
    <w:p w:rsidR="00BE270B" w:rsidRPr="003065EF" w:rsidRDefault="00BE270B" w:rsidP="00BE270B">
      <w:pPr>
        <w:ind w:firstLine="720"/>
        <w:jc w:val="both"/>
      </w:pPr>
      <w:r w:rsidRPr="003065EF">
        <w:t xml:space="preserve">___________________, vienotais reģistrācijas Nr. ___________, turpmāk tekstā saukts - Uzņēmējs, kuru pamatojoties uz ________ pamata pārstāv ___________________, no otras puses, </w:t>
      </w:r>
    </w:p>
    <w:p w:rsidR="00BE270B" w:rsidRPr="003065EF" w:rsidRDefault="00BE270B" w:rsidP="00BE270B">
      <w:pPr>
        <w:ind w:firstLine="720"/>
        <w:jc w:val="both"/>
      </w:pPr>
      <w:r w:rsidRPr="003065EF">
        <w:t>turpmāk tekstā katra atsevišķi saukta Puse un abas kopā sauktas Puses,</w:t>
      </w:r>
    </w:p>
    <w:p w:rsidR="00BE270B" w:rsidRPr="003065EF" w:rsidRDefault="00BE270B" w:rsidP="00BE270B">
      <w:pPr>
        <w:jc w:val="both"/>
      </w:pPr>
      <w:r w:rsidRPr="003065EF">
        <w:t xml:space="preserve">pamatojoties uz sarunu procedūras </w:t>
      </w:r>
      <w:r w:rsidR="00AE424D">
        <w:rPr>
          <w:bCs/>
          <w:kern w:val="32"/>
        </w:rPr>
        <w:t>“Katlu mājas pārbūve Jūrmalā, Aizputes ielā 1(kad.Nr.13000046308)”</w:t>
      </w:r>
      <w:r w:rsidRPr="003065EF">
        <w:t>, rezultātiem,</w:t>
      </w:r>
    </w:p>
    <w:p w:rsidR="00BE270B" w:rsidRPr="003065EF" w:rsidRDefault="00BE270B" w:rsidP="00BE270B">
      <w:pPr>
        <w:ind w:firstLine="720"/>
        <w:jc w:val="both"/>
      </w:pPr>
      <w:r w:rsidRPr="003065EF">
        <w:rPr>
          <w:bCs/>
        </w:rPr>
        <w:t>izsakot savu brīvu gribu, bez maldības, viltus un spaidiem, no</w:t>
      </w:r>
      <w:r w:rsidRPr="003065EF">
        <w:t>slēdz šāda satura līgumu, turpmāk tekstā saukts Līgums:</w:t>
      </w:r>
    </w:p>
    <w:p w:rsidR="00BE270B" w:rsidRPr="003065EF" w:rsidRDefault="00BE270B" w:rsidP="00BE270B">
      <w:pPr>
        <w:jc w:val="both"/>
      </w:pPr>
    </w:p>
    <w:p w:rsidR="00BE270B" w:rsidRPr="003065EF" w:rsidRDefault="00BE270B" w:rsidP="00BE270B">
      <w:pPr>
        <w:numPr>
          <w:ilvl w:val="0"/>
          <w:numId w:val="14"/>
        </w:numPr>
        <w:jc w:val="center"/>
        <w:rPr>
          <w:b/>
        </w:rPr>
      </w:pPr>
      <w:r w:rsidRPr="003065EF">
        <w:rPr>
          <w:b/>
        </w:rPr>
        <w:t>Līguma priekšmets, izpildes termiņš un līguma nodrošinājums</w:t>
      </w:r>
    </w:p>
    <w:p w:rsidR="00BE270B" w:rsidRPr="003065EF" w:rsidRDefault="00BE270B" w:rsidP="00BE270B">
      <w:pPr>
        <w:numPr>
          <w:ilvl w:val="1"/>
          <w:numId w:val="14"/>
        </w:numPr>
        <w:jc w:val="both"/>
      </w:pPr>
      <w:r w:rsidRPr="003065EF">
        <w:rPr>
          <w:color w:val="000000"/>
        </w:rPr>
        <w:t xml:space="preserve">Ar šo Pasūtītājs uzdod un Uzņēmējs vai tā nolīgti apakšuzņēmēji par samaksu ar saviem darba rīkiem, ierīcēm un darbaspēku uzņemas Līgumā un normatīvajos aktos noteiktajā kārtībā un termiņos, pienācīgā kvalitātē veikt ūdenssildāmā gāzes kurināmā katlu ar jaudu </w:t>
      </w:r>
      <w:r w:rsidR="00BD6C9B">
        <w:rPr>
          <w:color w:val="000000"/>
        </w:rPr>
        <w:t>2</w:t>
      </w:r>
      <w:r w:rsidRPr="003065EF">
        <w:rPr>
          <w:color w:val="000000"/>
        </w:rPr>
        <w:t xml:space="preserve"> MW, </w:t>
      </w:r>
      <w:r w:rsidR="00BD6C9B">
        <w:rPr>
          <w:color w:val="000000"/>
        </w:rPr>
        <w:t>2</w:t>
      </w:r>
      <w:r w:rsidRPr="003065EF">
        <w:rPr>
          <w:color w:val="000000"/>
        </w:rPr>
        <w:t xml:space="preserve"> MW un </w:t>
      </w:r>
      <w:r w:rsidR="00BD6C9B">
        <w:rPr>
          <w:color w:val="000000"/>
        </w:rPr>
        <w:t>0.7</w:t>
      </w:r>
      <w:r w:rsidRPr="003065EF">
        <w:rPr>
          <w:color w:val="000000"/>
        </w:rPr>
        <w:t xml:space="preserve"> MW piegādi, montāžu, ieregulēšanu, personāla apmācīšanu un nodošanu ekspluatācijā</w:t>
      </w:r>
      <w:r w:rsidRPr="003065EF">
        <w:t xml:space="preserve">, dūmeņu izbūvi un demontāžu, turpmāk tekstā - Darbi, saskaņā ar pretendenta piedāvājumu iepirkuma procedūrā </w:t>
      </w:r>
      <w:r w:rsidR="00AE424D">
        <w:t>“Katlu mājas pārbūve Jūrmalā, Aizputes ielā 1(kad.Nr.13000046308)”</w:t>
      </w:r>
      <w:bookmarkStart w:id="1" w:name="_GoBack"/>
      <w:bookmarkEnd w:id="1"/>
      <w:r w:rsidRPr="003065EF">
        <w:t>, J</w:t>
      </w:r>
      <w:r w:rsidRPr="003065EF">
        <w:rPr>
          <w:rFonts w:hint="eastAsia"/>
        </w:rPr>
        <w:t>ū</w:t>
      </w:r>
      <w:r w:rsidRPr="003065EF">
        <w:t>rmal</w:t>
      </w:r>
      <w:r w:rsidRPr="003065EF">
        <w:rPr>
          <w:rFonts w:hint="eastAsia"/>
        </w:rPr>
        <w:t>ā”</w:t>
      </w:r>
      <w:r w:rsidRPr="003065EF">
        <w:t xml:space="preserve"> identifik</w:t>
      </w:r>
      <w:r w:rsidRPr="003065EF">
        <w:rPr>
          <w:rFonts w:hint="eastAsia"/>
        </w:rPr>
        <w:t>ā</w:t>
      </w:r>
      <w:r w:rsidRPr="003065EF">
        <w:t>cijas Nr.</w:t>
      </w:r>
      <w:r w:rsidR="00AE424D" w:rsidRPr="00AE424D">
        <w:t xml:space="preserve"> </w:t>
      </w:r>
      <w:r w:rsidR="00AE424D">
        <w:t>JSAGKB2019/4</w:t>
      </w:r>
      <w:r w:rsidRPr="003065EF">
        <w:t xml:space="preserve">.Darbu izpildes vieta – SIA „Jūrmalas  siltums” katlu māja  Jūrmalā, </w:t>
      </w:r>
      <w:r w:rsidR="00AE424D">
        <w:t>Aizputes ielā1D</w:t>
      </w:r>
      <w:r w:rsidRPr="003065EF">
        <w:t>, turpmāk tekstā – Objekts.</w:t>
      </w:r>
    </w:p>
    <w:p w:rsidR="00BE270B" w:rsidRPr="003065EF" w:rsidRDefault="00BE270B" w:rsidP="00BE270B">
      <w:pPr>
        <w:numPr>
          <w:ilvl w:val="1"/>
          <w:numId w:val="14"/>
        </w:numPr>
        <w:jc w:val="both"/>
      </w:pPr>
      <w:r w:rsidRPr="003065EF">
        <w:t>Darbi tiek veikti saskaņā ar šo līgumu, Sarunu procedūras dokumentāciju (pielikums Nr.1), Uzņēmēja piedāvājumu sarunu procedūrā (pielikums Nr.2) un Darbu tāmi (pielikums Nr. 3).</w:t>
      </w:r>
    </w:p>
    <w:p w:rsidR="00BE270B" w:rsidRPr="003065EF" w:rsidRDefault="00BE270B" w:rsidP="00BE270B">
      <w:pPr>
        <w:numPr>
          <w:ilvl w:val="1"/>
          <w:numId w:val="14"/>
        </w:numPr>
        <w:jc w:val="both"/>
      </w:pPr>
      <w:r w:rsidRPr="003065EF">
        <w:t>Darbu izpildes termiņš tiek noteikts līdz 20</w:t>
      </w:r>
      <w:r w:rsidR="00AE424D">
        <w:t>20</w:t>
      </w:r>
      <w:r w:rsidRPr="003065EF">
        <w:t>.gada __._________, saskaņā ar sarunu procedūrā iesniegto, Uzņēmēja piedāvājumā iekļauto Darbu izpildes laika grafiku (pielikums Nr. 4).</w:t>
      </w:r>
    </w:p>
    <w:p w:rsidR="00BE270B" w:rsidRPr="003065EF" w:rsidRDefault="00BE270B" w:rsidP="00BE270B">
      <w:pPr>
        <w:numPr>
          <w:ilvl w:val="1"/>
          <w:numId w:val="14"/>
        </w:numPr>
        <w:jc w:val="both"/>
      </w:pPr>
      <w:r w:rsidRPr="003065EF">
        <w:t>Līguma izpildes termiņš tiek noteikts kā Darbu izpildes laika grafikā norādītais termiņš, kam tiek pieskaitīts līguma 6.4.punktā noteiktā Darbu garantijas laika garantijas nodrošinājuma iesniegšanas termiņš.</w:t>
      </w:r>
    </w:p>
    <w:p w:rsidR="00BE270B" w:rsidRPr="003065EF" w:rsidRDefault="00BE270B" w:rsidP="00BE270B">
      <w:pPr>
        <w:numPr>
          <w:ilvl w:val="1"/>
          <w:numId w:val="14"/>
        </w:numPr>
        <w:jc w:val="both"/>
      </w:pPr>
      <w:r w:rsidRPr="003065EF">
        <w:t>Uzņēmējs apliecina, ka ir saņēmis no Pasūtītāja Darbu veikšanai nepieciešamo dokumentāciju pilnā apjomā un ir iepazinies ar Objekta stāvokli.</w:t>
      </w:r>
    </w:p>
    <w:p w:rsidR="00BE270B" w:rsidRPr="003065EF" w:rsidRDefault="00BE270B" w:rsidP="00BE270B">
      <w:pPr>
        <w:numPr>
          <w:ilvl w:val="1"/>
          <w:numId w:val="14"/>
        </w:numPr>
        <w:jc w:val="both"/>
      </w:pPr>
      <w:r w:rsidRPr="003065EF">
        <w:t>Uzņēmējs 10 dienu laikā no Līguma noslēgšanas dienas iesniedz Pasūtītājam Līguma saistību izpildes nodrošinājumu 5 % (piecu procentu) apmērā no Līguma cenas.</w:t>
      </w:r>
    </w:p>
    <w:p w:rsidR="00BE270B" w:rsidRPr="003065EF" w:rsidRDefault="00BE270B" w:rsidP="00BE270B">
      <w:pPr>
        <w:numPr>
          <w:ilvl w:val="1"/>
          <w:numId w:val="14"/>
        </w:numPr>
        <w:jc w:val="both"/>
      </w:pPr>
      <w:r w:rsidRPr="003065EF">
        <w:t>Līguma saistību izpildes nodrošinājuma sagatavošanas un iesniegšanas noteikumi noteikti sarunu procedūras dokumentācijā (pielikums Nr.1).</w:t>
      </w:r>
    </w:p>
    <w:p w:rsidR="00BE270B" w:rsidRPr="003065EF" w:rsidRDefault="00BE270B" w:rsidP="00BE270B">
      <w:pPr>
        <w:numPr>
          <w:ilvl w:val="1"/>
          <w:numId w:val="14"/>
        </w:numPr>
        <w:jc w:val="both"/>
      </w:pPr>
      <w:r w:rsidRPr="003065EF">
        <w:t>Līguma saistību izpildes nodrošinājumu Pasūtītājs ir tiesīgs izmantot, lai kompensētu Uzņēmēja saistību neizpildes rezultātā Pasūtītājam radītās izmaksas, nodarītos zaudējumus, vai, lai ieturētu līgumsodu vai neatmaksāto avansa summu vai neiesniegtās Darbu garantijas laika garantijas nodrošinājuma izmaksas.</w:t>
      </w:r>
    </w:p>
    <w:p w:rsidR="00BE270B" w:rsidRPr="003065EF" w:rsidRDefault="00BE270B" w:rsidP="00BE270B">
      <w:pPr>
        <w:numPr>
          <w:ilvl w:val="1"/>
          <w:numId w:val="14"/>
        </w:numPr>
        <w:jc w:val="both"/>
      </w:pPr>
      <w:r w:rsidRPr="003065EF">
        <w:t xml:space="preserve">Līguma izpildes nodrošinājums ir spēkā no tā izdošanas datuma un ir spēkā </w:t>
      </w:r>
      <w:r w:rsidRPr="003065EF">
        <w:rPr>
          <w:rFonts w:eastAsiaTheme="minorHAnsi"/>
          <w:lang w:eastAsia="en-US"/>
        </w:rPr>
        <w:t>28 (divdesmit astoņas) dienas pēc būvdarbu pabeigšanas datuma un būves nodošanas ekspluatācijā</w:t>
      </w:r>
      <w:r w:rsidRPr="003065EF">
        <w:rPr>
          <w:rFonts w:eastAsiaTheme="minorHAnsi"/>
        </w:rPr>
        <w:t>.</w:t>
      </w:r>
    </w:p>
    <w:p w:rsidR="00BE270B" w:rsidRPr="003065EF" w:rsidRDefault="00BE270B" w:rsidP="00BE270B">
      <w:pPr>
        <w:numPr>
          <w:ilvl w:val="1"/>
          <w:numId w:val="14"/>
        </w:numPr>
        <w:jc w:val="both"/>
      </w:pPr>
      <w:r w:rsidRPr="003065EF">
        <w:t xml:space="preserve">Ja līguma izpildes laikā tiek pagarināts Darbu izpildes termiņš, Uzņēmējam ir pienākums uz līdzvērtīgu termiņu pagarināt Līguma saistību izpildes nodrošinājuma </w:t>
      </w:r>
      <w:r w:rsidRPr="003065EF">
        <w:lastRenderedPageBreak/>
        <w:t>derīguma termiņu.</w:t>
      </w:r>
    </w:p>
    <w:p w:rsidR="00BE270B" w:rsidRPr="003065EF" w:rsidRDefault="00BE270B" w:rsidP="00BE270B">
      <w:pPr>
        <w:ind w:left="792"/>
        <w:jc w:val="both"/>
      </w:pPr>
    </w:p>
    <w:p w:rsidR="00BE270B" w:rsidRPr="003065EF" w:rsidRDefault="00BE270B" w:rsidP="00BE270B">
      <w:pPr>
        <w:numPr>
          <w:ilvl w:val="0"/>
          <w:numId w:val="14"/>
        </w:numPr>
        <w:jc w:val="center"/>
        <w:rPr>
          <w:b/>
        </w:rPr>
      </w:pPr>
      <w:r w:rsidRPr="003065EF">
        <w:rPr>
          <w:b/>
        </w:rPr>
        <w:t>Līdzēju pārstāvji</w:t>
      </w:r>
    </w:p>
    <w:p w:rsidR="00BE270B" w:rsidRPr="003065EF" w:rsidRDefault="00BE270B" w:rsidP="00BE270B">
      <w:pPr>
        <w:numPr>
          <w:ilvl w:val="1"/>
          <w:numId w:val="14"/>
        </w:numPr>
        <w:jc w:val="both"/>
      </w:pPr>
      <w:r w:rsidRPr="003065EF">
        <w:t>Pasūtītājs Līguma izpildei norīko šādus darbiniekus:</w:t>
      </w:r>
    </w:p>
    <w:p w:rsidR="00BE270B" w:rsidRPr="003065EF" w:rsidRDefault="00BE270B" w:rsidP="00BE270B">
      <w:pPr>
        <w:numPr>
          <w:ilvl w:val="2"/>
          <w:numId w:val="14"/>
        </w:numPr>
        <w:jc w:val="both"/>
      </w:pPr>
      <w:r w:rsidRPr="003065EF">
        <w:t>Līguma izpildes kontaktpersona ir _____, tālr. _____, e-pasts: ________;</w:t>
      </w:r>
    </w:p>
    <w:p w:rsidR="00BE270B" w:rsidRPr="003065EF" w:rsidRDefault="00BE270B" w:rsidP="00BE270B">
      <w:pPr>
        <w:numPr>
          <w:ilvl w:val="2"/>
          <w:numId w:val="14"/>
        </w:numPr>
        <w:jc w:val="both"/>
      </w:pPr>
      <w:r w:rsidRPr="003065EF">
        <w:t>_____, tālr. _____, e-pasts: _______.</w:t>
      </w:r>
    </w:p>
    <w:p w:rsidR="00BE270B" w:rsidRPr="003065EF" w:rsidRDefault="00BE270B" w:rsidP="00BE270B">
      <w:pPr>
        <w:numPr>
          <w:ilvl w:val="1"/>
          <w:numId w:val="14"/>
        </w:numPr>
        <w:jc w:val="both"/>
      </w:pPr>
      <w:r w:rsidRPr="003065EF">
        <w:t>Uzņēmējs Līguma izpildei norīko šādus darbiniekus:</w:t>
      </w:r>
    </w:p>
    <w:p w:rsidR="00BE270B" w:rsidRPr="003065EF" w:rsidRDefault="00BE270B" w:rsidP="00BE270B">
      <w:pPr>
        <w:numPr>
          <w:ilvl w:val="2"/>
          <w:numId w:val="14"/>
        </w:numPr>
        <w:jc w:val="both"/>
      </w:pPr>
      <w:r w:rsidRPr="003065EF">
        <w:t>Projekta vadītājs ______, tālr. _____, e-pasts: ________;</w:t>
      </w:r>
    </w:p>
    <w:p w:rsidR="00BE270B" w:rsidRPr="003065EF" w:rsidRDefault="00BE270B" w:rsidP="00BE270B">
      <w:pPr>
        <w:numPr>
          <w:ilvl w:val="2"/>
          <w:numId w:val="14"/>
        </w:numPr>
        <w:jc w:val="both"/>
      </w:pPr>
      <w:r w:rsidRPr="003065EF">
        <w:t>Darbu vadītājs ______, tālr. _____, e-pasts: ________;</w:t>
      </w:r>
    </w:p>
    <w:p w:rsidR="00BE270B" w:rsidRPr="003065EF" w:rsidRDefault="00BE270B" w:rsidP="00BE270B">
      <w:pPr>
        <w:numPr>
          <w:ilvl w:val="2"/>
          <w:numId w:val="14"/>
        </w:numPr>
        <w:jc w:val="both"/>
      </w:pPr>
      <w:r w:rsidRPr="003065EF">
        <w:t>Katla ieregulētājs ______, tālr. _____, e-pasts: ________;</w:t>
      </w:r>
    </w:p>
    <w:p w:rsidR="00BE270B" w:rsidRPr="003065EF" w:rsidRDefault="00BE270B" w:rsidP="00BE270B">
      <w:pPr>
        <w:numPr>
          <w:ilvl w:val="2"/>
          <w:numId w:val="14"/>
        </w:numPr>
        <w:jc w:val="both"/>
      </w:pPr>
      <w:r w:rsidRPr="003065EF">
        <w:t>_____, tālr. _____, e-pasts: _______.</w:t>
      </w:r>
    </w:p>
    <w:p w:rsidR="00BE270B" w:rsidRPr="003065EF" w:rsidRDefault="00BE270B" w:rsidP="00BE270B">
      <w:pPr>
        <w:numPr>
          <w:ilvl w:val="1"/>
          <w:numId w:val="14"/>
        </w:numPr>
        <w:jc w:val="both"/>
      </w:pPr>
      <w:r w:rsidRPr="003065EF">
        <w:t>Autoruzraudzību nodrošina Uzņēmējs.</w:t>
      </w:r>
    </w:p>
    <w:p w:rsidR="00BE270B" w:rsidRPr="003065EF" w:rsidRDefault="00BE270B" w:rsidP="00BE270B">
      <w:pPr>
        <w:numPr>
          <w:ilvl w:val="1"/>
          <w:numId w:val="14"/>
        </w:numPr>
        <w:jc w:val="both"/>
      </w:pPr>
      <w:r w:rsidRPr="003065EF">
        <w:t>Darbu būvuzraudzību nodrošina Pasūtītājs par saviem līdzekļiem. Par būvuzrauga (turpmāk - Būvuzraugs) norīkošanu Pasūtītājs informē Uzņēmēju piecu darba dienu laikā, skaitot no Līguma spēkā stāšanās dienas.</w:t>
      </w:r>
    </w:p>
    <w:p w:rsidR="00BE270B" w:rsidRPr="003065EF" w:rsidRDefault="00BE270B" w:rsidP="00BE270B">
      <w:pPr>
        <w:ind w:left="792"/>
        <w:jc w:val="both"/>
      </w:pPr>
    </w:p>
    <w:p w:rsidR="00BE270B" w:rsidRPr="003065EF" w:rsidRDefault="00BE270B" w:rsidP="00BE270B">
      <w:pPr>
        <w:numPr>
          <w:ilvl w:val="0"/>
          <w:numId w:val="14"/>
        </w:numPr>
        <w:jc w:val="center"/>
        <w:rPr>
          <w:b/>
        </w:rPr>
      </w:pPr>
      <w:r w:rsidRPr="003065EF">
        <w:rPr>
          <w:b/>
        </w:rPr>
        <w:t>Darbu organizācijas kārtība un darbu nodošana</w:t>
      </w:r>
    </w:p>
    <w:p w:rsidR="00BE270B" w:rsidRPr="003065EF" w:rsidRDefault="00BE270B" w:rsidP="00BE270B">
      <w:pPr>
        <w:numPr>
          <w:ilvl w:val="1"/>
          <w:numId w:val="14"/>
        </w:numPr>
        <w:jc w:val="both"/>
      </w:pPr>
      <w:r w:rsidRPr="003065EF">
        <w:t>Uzņēmējs par saviem līdzekļiem saņem atļaujas, saskaņojumus un dokumentus, kas nepieciešami Darbu izpildei un nodošanai Pasūtītājam.</w:t>
      </w:r>
    </w:p>
    <w:p w:rsidR="00BE270B" w:rsidRPr="003065EF" w:rsidRDefault="00BE270B" w:rsidP="00BE270B">
      <w:pPr>
        <w:numPr>
          <w:ilvl w:val="1"/>
          <w:numId w:val="14"/>
        </w:numPr>
        <w:jc w:val="both"/>
      </w:pPr>
      <w:r w:rsidRPr="003065EF">
        <w:t>Uzņēmējs neveic Darbus bez spēkā esoša Uzņēmēja civiltiesiskās atbildības obligātās apdrošināšanas līguma. Uzņēmējs līdz Darbu uzsākšanai, bet ne vēlāk kā 10 darbdienu laikā pēc šī līguma noslēgšanas iesniedz Pasūtītājam Uzņēmēja civiltiesiskās atbildības obligātās apdrošināšanas līguma (polises) un apdrošināšanas noteikumu apliecinātas kopijas, ja šos dokumentus Uzņēmējs jau nav iesniedzis savā piedāvājumā sarunu procedūrā. Apdrošināšanas līguma apdrošināšanas objekts - pretendenta un tā darbuzņēmēju (apakšuzņēmēju) civiltiesiskā atbildība par to darbības vai bezdarbības rezultātā Pasūtītājam un trešo personu veselībai, dzīvībai un mantai nodarītajiem zaudējumiem ar minimālo atbildības limitu 2% no Uzņēmēja gada apgrozījuma, bet ne mazāku kā 100’000,00 Euro.</w:t>
      </w:r>
    </w:p>
    <w:p w:rsidR="00BE270B" w:rsidRPr="003065EF" w:rsidRDefault="00BE270B" w:rsidP="00BE270B">
      <w:pPr>
        <w:numPr>
          <w:ilvl w:val="1"/>
          <w:numId w:val="14"/>
        </w:numPr>
        <w:jc w:val="both"/>
      </w:pPr>
      <w:r w:rsidRPr="003065EF">
        <w:t>Pasūtītājs nodrošina, ka Objekts darbu veikšanai tiek nodots Uzņēmējam ar rakstveida Darbu nodošanas-pieņemšanas aktu.</w:t>
      </w:r>
    </w:p>
    <w:p w:rsidR="00BE270B" w:rsidRPr="003065EF" w:rsidRDefault="00BE270B" w:rsidP="00BE270B">
      <w:pPr>
        <w:numPr>
          <w:ilvl w:val="1"/>
          <w:numId w:val="14"/>
        </w:numPr>
        <w:jc w:val="both"/>
      </w:pPr>
      <w:r w:rsidRPr="003065EF">
        <w:t xml:space="preserve">Darbu organizāciju, tai skaitā, darba aizsardzības pasākumu organizāciju Objektā un Darbu veikšanas teritorijā nodrošina Uzņēmējs. Pirms Darbu uzsākšanas, Uzņēmējs izstrādā Darbu organizācijas plānu un saskaņo to ar Pasūtītāju. </w:t>
      </w:r>
    </w:p>
    <w:p w:rsidR="00BE270B" w:rsidRPr="003065EF" w:rsidRDefault="00BE270B" w:rsidP="00BE270B">
      <w:pPr>
        <w:numPr>
          <w:ilvl w:val="1"/>
          <w:numId w:val="14"/>
        </w:numPr>
        <w:jc w:val="both"/>
      </w:pPr>
      <w:r w:rsidRPr="003065EF">
        <w:t>Ja Pasūtītāja veikto Darbu izpildes grafika korekciju dēļ Uzņēmējs nespēj paveikt darbus līgumā noteiktajā termiņā, Uzņēmējam ir tiesības uz atbilstošu Līguma izpildes termiņa pagarinājumu, ja šāds pagarinājums ir tehniski vai tehnoloģiski pamatots.</w:t>
      </w:r>
    </w:p>
    <w:p w:rsidR="00BE270B" w:rsidRPr="003065EF" w:rsidRDefault="00BE270B" w:rsidP="00BE270B">
      <w:pPr>
        <w:numPr>
          <w:ilvl w:val="1"/>
          <w:numId w:val="14"/>
        </w:numPr>
        <w:jc w:val="both"/>
      </w:pPr>
      <w:r w:rsidRPr="003065EF">
        <w:t>Uzņēmējs veic Darbus strādājošā Objektā, darbojošos iekārtu tiešā tuvumā. Uzņēmējs Darbu izpildes laikā nedrīkst traucēt Pasūtītāju darbu veikšanai.</w:t>
      </w:r>
    </w:p>
    <w:p w:rsidR="00BE270B" w:rsidRPr="003065EF" w:rsidRDefault="00BE270B" w:rsidP="00BE270B">
      <w:pPr>
        <w:numPr>
          <w:ilvl w:val="1"/>
          <w:numId w:val="14"/>
        </w:numPr>
        <w:jc w:val="both"/>
      </w:pPr>
      <w:r w:rsidRPr="003065EF">
        <w:t>Līguma izpildē iesaistītā Uzņēmēja personāla un apakšuzņēmēju maiņai tiek piemēroti šādi noteikumi:</w:t>
      </w:r>
    </w:p>
    <w:p w:rsidR="00BE270B" w:rsidRPr="003065EF" w:rsidRDefault="00BE270B" w:rsidP="00BE270B">
      <w:pPr>
        <w:numPr>
          <w:ilvl w:val="2"/>
          <w:numId w:val="14"/>
        </w:numPr>
        <w:jc w:val="both"/>
      </w:pPr>
      <w:r w:rsidRPr="003065EF">
        <w:t>Uzņēmējs nav tiesīgs bez saskaņošanas ar Pasūtītāju veikt personāla un apakšuzņēmēju nomaiņu, kā arī papildu personāla un apakšuzņēmēju iesaistīšanu Līguma izpildē, izņemot Līguma 3.7.punkta 3.7.2. un 3.7.4.apakšpunktā minētos gadījumus;</w:t>
      </w:r>
    </w:p>
    <w:p w:rsidR="00BE270B" w:rsidRPr="003065EF" w:rsidRDefault="00BE270B" w:rsidP="00BE270B">
      <w:pPr>
        <w:numPr>
          <w:ilvl w:val="2"/>
          <w:numId w:val="14"/>
        </w:numPr>
        <w:jc w:val="both"/>
      </w:pPr>
      <w:r w:rsidRPr="003065EF">
        <w:t xml:space="preserve">Uzņēmēja personālu, kuru tas iesaistījis Līguma izpildē, par kuru sniedzis informāciju Pasūtītājam un kura kvalifikācijas atbilstību izvirzītajām prasībām Pasūtītājs ir vērtējis, kā arī apakšuzņēmējus, uz kuru iespējām iepirkuma procedūrā Uzņēmējs balstījies, lai apliecinātu savas kvalifikācijas atbilstību iepirkuma </w:t>
      </w:r>
      <w:r w:rsidRPr="003065EF">
        <w:lastRenderedPageBreak/>
        <w:t>procedūras dokumentos noteiktajām prasībām, pēc Līguma noslēgšanas drīkst nomainīt tikai ar Pasūtītāja rakstveida piekrišanu, ievērojot Līguma 3.7.punkta 3.7.3.apakšpunktā paredzētos nosacījumus;</w:t>
      </w:r>
    </w:p>
    <w:p w:rsidR="00BE270B" w:rsidRPr="003065EF" w:rsidRDefault="00BE270B" w:rsidP="00BE270B">
      <w:pPr>
        <w:numPr>
          <w:ilvl w:val="2"/>
          <w:numId w:val="14"/>
        </w:numPr>
        <w:jc w:val="both"/>
      </w:pPr>
      <w:r w:rsidRPr="003065EF">
        <w:t>Pasūtītājs nepiekrīt Līguma 3.7.punkta 3.7.2.apakšpunktā minētā personāla un apakšuzņēmēju nomaiņai, ja pastāv kāds no šādiem nosacījumiem:</w:t>
      </w:r>
    </w:p>
    <w:p w:rsidR="00BE270B" w:rsidRPr="003065EF" w:rsidRDefault="00BE270B" w:rsidP="00BE270B">
      <w:pPr>
        <w:numPr>
          <w:ilvl w:val="3"/>
          <w:numId w:val="14"/>
        </w:numPr>
        <w:jc w:val="both"/>
      </w:pPr>
      <w:r w:rsidRPr="003065EF">
        <w:t>piedāvātais personāls vai apakšuzņēmējs neatbilst iepirkuma procedūras dokumentos noteiktajām prasībām, kas attiecas uz Uzņēmēja personālu vai apakšuzņēmējiem;</w:t>
      </w:r>
    </w:p>
    <w:p w:rsidR="00BE270B" w:rsidRPr="003065EF" w:rsidRDefault="00BE270B" w:rsidP="00BE270B">
      <w:pPr>
        <w:numPr>
          <w:ilvl w:val="3"/>
          <w:numId w:val="14"/>
        </w:numPr>
        <w:jc w:val="both"/>
      </w:pPr>
      <w:r w:rsidRPr="003065EF">
        <w:t>tiek nomainīts apakšuzņēmējs, uz kura iespējām iepirkuma procedūrā Uzņēmējs balstījies, lai apliecinātu savas kvalifikācijas atbilstību iepirkuma procedūras dokumentos noteiktajām prasībām, un piedāvātajam apakšuzņēmējam nav vismaz tāda pati kvalifikācija, uz kādu Uzņēmējs atsaucies, apliecinot savu atbilstību iepirkuma procedūrā noteiktajām prasībām;</w:t>
      </w:r>
    </w:p>
    <w:p w:rsidR="00BE270B" w:rsidRPr="003065EF" w:rsidRDefault="00BE270B" w:rsidP="00BE270B">
      <w:pPr>
        <w:numPr>
          <w:ilvl w:val="3"/>
          <w:numId w:val="14"/>
        </w:numPr>
        <w:jc w:val="both"/>
      </w:pPr>
      <w:r w:rsidRPr="003065EF">
        <w:t>pied</w:t>
      </w:r>
      <w:r w:rsidRPr="003065EF">
        <w:rPr>
          <w:rFonts w:hint="eastAsia"/>
        </w:rPr>
        <w:t>ā</w:t>
      </w:r>
      <w:r w:rsidRPr="003065EF">
        <w:t>v</w:t>
      </w:r>
      <w:r w:rsidRPr="003065EF">
        <w:rPr>
          <w:rFonts w:hint="eastAsia"/>
        </w:rPr>
        <w:t>ā</w:t>
      </w:r>
      <w:r w:rsidRPr="003065EF">
        <w:t>tais apakšuz</w:t>
      </w:r>
      <w:r w:rsidRPr="003065EF">
        <w:rPr>
          <w:rFonts w:hint="eastAsia"/>
        </w:rPr>
        <w:t>ņē</w:t>
      </w:r>
      <w:r w:rsidRPr="003065EF">
        <w:t>m</w:t>
      </w:r>
      <w:r w:rsidRPr="003065EF">
        <w:rPr>
          <w:rFonts w:hint="eastAsia"/>
        </w:rPr>
        <w:t>ē</w:t>
      </w:r>
      <w:r w:rsidRPr="003065EF">
        <w:t>js atbilst Sabiedrisko pakalpojumu sniedz</w:t>
      </w:r>
      <w:r w:rsidRPr="003065EF">
        <w:rPr>
          <w:rFonts w:hint="eastAsia"/>
        </w:rPr>
        <w:t>ē</w:t>
      </w:r>
      <w:r w:rsidRPr="003065EF">
        <w:t>ju iepirkumu likuma 48.panta pirmās daļas 2. un 3. punktā minētajiem kandidātu un pretendentu izslēgšanas noteikumiem. Pārbaudot apakšuzņēmēja atbilstību, Pasūtītājs piemēro attiecīgo normatīvo aktu prasības un tajos norādītos termiņus skaita no dienas, kad lūgums par personāla vai apakšuzņēmēja nomaiņu iesniegts Pasūtītājam.</w:t>
      </w:r>
    </w:p>
    <w:p w:rsidR="00BE270B" w:rsidRPr="003065EF" w:rsidRDefault="00BE270B" w:rsidP="00BE270B">
      <w:pPr>
        <w:numPr>
          <w:ilvl w:val="2"/>
          <w:numId w:val="14"/>
        </w:numPr>
        <w:jc w:val="both"/>
      </w:pPr>
      <w:r w:rsidRPr="003065EF">
        <w:t>Uzņēmējs drīkst veikt to apakšuzņēmēju nomaiņu, uz ko neattiecas Līguma 3.7.punkta 3.7.2.apakšpunkta noteikumi, kā arī minētajiem kritērijiem atbilstošu apakšuzņēmēju vēlāku iesaistīšanu Līguma izpildē, ja Uzņēmējs par to paziņojis Pasūtītājam un saņēmis Pasūtītāja rakstveida piekrišanu apakšuzņēmēja nomaiņai vai jauna apakšuzņēmēja iesaistīšanai Līguma izpildē. Pasūtītājs piekrīt apakšuzņēmēja nomaiņai vai jauna apakšuzņēmēja iesaistīšanai Līguma izpildē, ja uz piedāvāto apakšuzņēmēju neattiecas Sabiedrisko pakalpojumu sniedzēju iepirkumu likuma 48.panta pirmās daļas 2. un 3.punktā minētie kandidātu un pretendentu izslēgšanas noteikumi, ko Pasūtītājs pārbauda, ievērojot Līguma 3.7.3.3.punkta noteikumus;</w:t>
      </w:r>
    </w:p>
    <w:p w:rsidR="00BE270B" w:rsidRPr="003065EF" w:rsidRDefault="00BE270B" w:rsidP="00BE270B">
      <w:pPr>
        <w:numPr>
          <w:ilvl w:val="2"/>
          <w:numId w:val="14"/>
        </w:numPr>
        <w:jc w:val="both"/>
      </w:pPr>
      <w:r w:rsidRPr="003065EF">
        <w:t>Pasūtītājs pieņem lēmumu atļaut vai atteikt Uzņēmēja personāla vai apakšuzņēmēju nomaiņu vai jaunu apakšuzņēmēju iesaistīšanu Līguma izpildē iespējami īsā laikā, bet ne vēlāk kā piecu darbdienu laikā pēc tam, kad saņēmis visu informāciju un dokumentus, kas nepieciešami lēmuma pieņemšanai;</w:t>
      </w:r>
    </w:p>
    <w:p w:rsidR="00BE270B" w:rsidRPr="003065EF" w:rsidRDefault="00BE270B" w:rsidP="00BE270B">
      <w:pPr>
        <w:numPr>
          <w:ilvl w:val="2"/>
          <w:numId w:val="14"/>
        </w:numPr>
        <w:jc w:val="both"/>
      </w:pPr>
      <w:r w:rsidRPr="003065EF">
        <w:t>Ja Uzņēmējs ir iecerējis veikt 3.7.punkta 3.7.1.apakšpunktā minēto personāla un apakšuzņēmēju nomaiņu, kā arī papildu personāla un apakšuzņēmēju iesaistīšanu Līguma izpildē, Uzņēmējs vismaz trīs darbdienas pirms plānotās personāla un apakšuzņēmēju nomaiņas, kā arī papildu personāla un apakšuzņēmēju iesaistīšanas Līguma izpildē, rakstveidā informē par to Pasūtītāju;</w:t>
      </w:r>
    </w:p>
    <w:p w:rsidR="00BE270B" w:rsidRPr="003065EF" w:rsidRDefault="00BE270B" w:rsidP="00BE270B">
      <w:pPr>
        <w:numPr>
          <w:ilvl w:val="2"/>
          <w:numId w:val="14"/>
        </w:numPr>
        <w:jc w:val="both"/>
      </w:pPr>
      <w:r w:rsidRPr="003065EF">
        <w:t xml:space="preserve">Uzņēmējs ir atbildīgs par to, lai noteikumus par Līguma izpildē iesaistītā personāla un apakšuzņēmēju maiņu un papildu personāla un apakšuzņēmēju iesaistīšanu Līguma izpildē ievēro arī tā iesaistītie apakšuzņēmēji. </w:t>
      </w:r>
    </w:p>
    <w:p w:rsidR="00BE270B" w:rsidRPr="003065EF" w:rsidRDefault="00BE270B" w:rsidP="00BE270B">
      <w:pPr>
        <w:numPr>
          <w:ilvl w:val="1"/>
          <w:numId w:val="14"/>
        </w:numPr>
        <w:jc w:val="both"/>
      </w:pPr>
      <w:r w:rsidRPr="003065EF">
        <w:t>Ja Pasūtītājs Līguma izpildes gaitā konstatē, ka Uzņēmējs (tā iesaistītais apakšuzņēmējs) ir pārkāpis Sabiedrisko pakalpojumu sniedzēju iepirkumu likuma, sarunu procedūras nolikuma un/vai Līguma 3.7.punkta noteikumus par Līguma izpildē iesaistītā personāla un apakšuzņēmēju maiņu, kā arī papildu personāla un apakšuzņēmēju iesaistīšanu Līguma izpildē, Pasūtītājs ir tiesīgs piemērot Uzņēmējam līgumsodu 1% apmērā no Līguma cenas par katru konstatēto gadījumu.</w:t>
      </w:r>
    </w:p>
    <w:p w:rsidR="00BE270B" w:rsidRPr="003065EF" w:rsidRDefault="00BE270B" w:rsidP="00BE270B">
      <w:pPr>
        <w:numPr>
          <w:ilvl w:val="1"/>
          <w:numId w:val="14"/>
        </w:numPr>
        <w:jc w:val="both"/>
      </w:pPr>
      <w:r w:rsidRPr="003065EF">
        <w:t xml:space="preserve">Par Darbu organizācijas jautājumiem to norises laikā Līdzēji un Būvuzraugs vienojas </w:t>
      </w:r>
      <w:r w:rsidRPr="003065EF">
        <w:lastRenderedPageBreak/>
        <w:t>mutiski, nepieciešamības gadījumā šo vienošanos noformējot rakstveidā.</w:t>
      </w:r>
    </w:p>
    <w:p w:rsidR="00BE270B" w:rsidRPr="003065EF" w:rsidRDefault="00BE270B" w:rsidP="00BE270B">
      <w:pPr>
        <w:numPr>
          <w:ilvl w:val="1"/>
          <w:numId w:val="14"/>
        </w:numPr>
        <w:jc w:val="both"/>
      </w:pPr>
      <w:r w:rsidRPr="003065EF">
        <w:t>Darbu organizācijas jautājumu risināšanai var tikt sasauktas būvsapulces. Būvsapulču sasaukšanu, organizāciju, pieņemto lēmumu un citu dokumentu sagatavošanu nodrošina Būvuzraugs. Darbu vadītājam ir pienākums ierasties uz būvsapulci pēc Būvuzrauga pirmā aicinājuma, iepriekš saskaņojot laiku.</w:t>
      </w:r>
    </w:p>
    <w:p w:rsidR="00BE270B" w:rsidRPr="003065EF" w:rsidRDefault="00BE270B" w:rsidP="00BE270B">
      <w:pPr>
        <w:numPr>
          <w:ilvl w:val="1"/>
          <w:numId w:val="14"/>
        </w:numPr>
        <w:jc w:val="both"/>
      </w:pPr>
      <w:r w:rsidRPr="003065EF">
        <w:t>Būvsapulcē obligāti piedalās Būvuzraugs, Darbu vadītājs un Līdzēju pārstāvji. Ja kādas personas neierašanās rezultātā tiek kavēta vai traucēta līguma izpilde, par to ir atbildīgs tas Līdzējs, kura intereses šī persona pārstāv.</w:t>
      </w:r>
    </w:p>
    <w:p w:rsidR="00BE270B" w:rsidRPr="003065EF" w:rsidRDefault="00BE270B" w:rsidP="00BE270B">
      <w:pPr>
        <w:numPr>
          <w:ilvl w:val="1"/>
          <w:numId w:val="14"/>
        </w:numPr>
        <w:jc w:val="both"/>
      </w:pPr>
      <w:r w:rsidRPr="003065EF">
        <w:t>Būvsapulcē nevar pieņemt lēmumus, kuri groza Līguma būtiskos noteikumus (izpildes termiņš, Līguma cena, garantijas termiņš, Darbu kvalitātes līmenis, veidi un apjoms).</w:t>
      </w:r>
    </w:p>
    <w:p w:rsidR="00BE270B" w:rsidRPr="003065EF" w:rsidRDefault="00BE270B" w:rsidP="00BE270B">
      <w:pPr>
        <w:numPr>
          <w:ilvl w:val="1"/>
          <w:numId w:val="14"/>
        </w:numPr>
        <w:jc w:val="both"/>
      </w:pPr>
      <w:r w:rsidRPr="003065EF">
        <w:t>Līdzēji nekavējoties, bet ne vēlāk kā trīs darba dienu laikā no šādu apstākļu konstatēšanas dienas, informē viens otru, ja:</w:t>
      </w:r>
    </w:p>
    <w:p w:rsidR="00BE270B" w:rsidRPr="003065EF" w:rsidRDefault="00BE270B" w:rsidP="00BE270B">
      <w:pPr>
        <w:numPr>
          <w:ilvl w:val="2"/>
          <w:numId w:val="14"/>
        </w:numPr>
        <w:jc w:val="both"/>
      </w:pPr>
      <w:r w:rsidRPr="003065EF">
        <w:t>starp Līguma dokumentu datiem ir pretrunas;</w:t>
      </w:r>
    </w:p>
    <w:p w:rsidR="00BE270B" w:rsidRPr="003065EF" w:rsidRDefault="00BE270B" w:rsidP="00BE270B">
      <w:pPr>
        <w:numPr>
          <w:ilvl w:val="2"/>
          <w:numId w:val="14"/>
        </w:numPr>
        <w:jc w:val="both"/>
      </w:pPr>
      <w:r w:rsidRPr="003065EF">
        <w:t>Līguma dokumentos sniegtie dati atšķiras no reālajiem apstākļiem;</w:t>
      </w:r>
    </w:p>
    <w:p w:rsidR="00BE270B" w:rsidRPr="003065EF" w:rsidRDefault="00BE270B" w:rsidP="00BE270B">
      <w:pPr>
        <w:numPr>
          <w:ilvl w:val="2"/>
          <w:numId w:val="14"/>
        </w:numPr>
        <w:jc w:val="both"/>
      </w:pPr>
      <w:r w:rsidRPr="003065EF">
        <w:t>Līguma dokumenti ir nepilnīgi vai kļūdaini;</w:t>
      </w:r>
    </w:p>
    <w:p w:rsidR="00BE270B" w:rsidRPr="003065EF" w:rsidRDefault="00BE270B" w:rsidP="00BE270B">
      <w:pPr>
        <w:numPr>
          <w:ilvl w:val="2"/>
          <w:numId w:val="14"/>
        </w:numPr>
        <w:jc w:val="both"/>
      </w:pPr>
      <w:r w:rsidRPr="003065EF">
        <w:t>Līguma dokumenti sagatavoti tā, ka Darbu izpilde atbilstoši tiem kādam no Līdzējiem būtu neizdevīga vai pretrunīga;</w:t>
      </w:r>
    </w:p>
    <w:p w:rsidR="00BE270B" w:rsidRPr="003065EF" w:rsidRDefault="00BE270B" w:rsidP="00BE270B">
      <w:pPr>
        <w:numPr>
          <w:ilvl w:val="2"/>
          <w:numId w:val="14"/>
        </w:numPr>
        <w:jc w:val="both"/>
      </w:pPr>
      <w:r w:rsidRPr="003065EF">
        <w:t>informācija, dati vai instrukcijas, kas iesniegtas Darbu izpildes laikā, atšķiras no Līguma dokumentiem;</w:t>
      </w:r>
    </w:p>
    <w:p w:rsidR="00BE270B" w:rsidRPr="003065EF" w:rsidRDefault="00BE270B" w:rsidP="00BE270B">
      <w:pPr>
        <w:numPr>
          <w:ilvl w:val="2"/>
          <w:numId w:val="14"/>
        </w:numPr>
        <w:jc w:val="both"/>
      </w:pPr>
      <w:r w:rsidRPr="003065EF">
        <w:t>ir mainījušies Līguma izpildei nozīmīgi apstākļi vai radušies jauni.</w:t>
      </w:r>
    </w:p>
    <w:p w:rsidR="00BE270B" w:rsidRPr="003065EF" w:rsidRDefault="00BE270B" w:rsidP="00BE270B">
      <w:pPr>
        <w:numPr>
          <w:ilvl w:val="1"/>
          <w:numId w:val="14"/>
        </w:numPr>
        <w:jc w:val="both"/>
      </w:pPr>
      <w:r w:rsidRPr="003065EF">
        <w:t>Līdzēji piecu darba dienu laikā rakstveidā informē viens otru par apstākļiem (izmaiņām), kuri var ietekmēt Līguma būtiskos noteikumus. Ja Uzņēmējs 14 kalendāra dienu laikā no dienas, kad viņam ir kļuvuši zināmi apstākļi, kas ļauj prasīt Līguma izpildes pagarinājumu vai papildus samaksu, nav iesniedzis Pasūtītājam motivētu pamatojumu, Uzņēmējs zaudē tiesības uz termiņa pagarinājumu vai papildus samaksu.</w:t>
      </w:r>
    </w:p>
    <w:p w:rsidR="00BE270B" w:rsidRPr="003065EF" w:rsidRDefault="00BE270B" w:rsidP="00BE270B">
      <w:pPr>
        <w:numPr>
          <w:ilvl w:val="1"/>
          <w:numId w:val="14"/>
        </w:numPr>
        <w:jc w:val="both"/>
      </w:pPr>
      <w:r w:rsidRPr="003065EF">
        <w:t>Uzņēmējs līdz kārtējā mēneša 5.datumam sastāda darbu izpildes aktu (iepriekšējā mēnesī faktiski veikto Darbu apjomu izmaksu aprēķinu kopsavilkumu - Forma Nr.2, Nr.3., turpmāk - Ikmēneša akts) un iesniedz Būvuzraugam izvērtēšanai un parakstīšanai. Būvuzraugs izskata, paraksta un nodod Pasūtītājam Ikmēneša aktu trīs darba dienu laikā pēc Ikmēneša akta saņemšanas no Uzņēmēja. Pasūtītājs Ikmēneša aktu izskata un paraksta piecu darba dienu laikā pēc tā saņemšanas. Ikmēneša akts ir pamats ikmēneša maksājumu veikšanai saskaņā ar Līgumu.</w:t>
      </w:r>
    </w:p>
    <w:p w:rsidR="00BE270B" w:rsidRPr="003065EF" w:rsidRDefault="00BE270B" w:rsidP="00BE270B">
      <w:pPr>
        <w:numPr>
          <w:ilvl w:val="1"/>
          <w:numId w:val="14"/>
        </w:numPr>
        <w:jc w:val="both"/>
      </w:pPr>
      <w:r w:rsidRPr="003065EF">
        <w:t>Darbu un Objektu nodošana un pieņemšana notiek šādā kārtībā:</w:t>
      </w:r>
    </w:p>
    <w:p w:rsidR="00BE270B" w:rsidRPr="003065EF" w:rsidRDefault="00BE270B" w:rsidP="00BE270B">
      <w:pPr>
        <w:numPr>
          <w:ilvl w:val="2"/>
          <w:numId w:val="14"/>
        </w:numPr>
        <w:jc w:val="both"/>
      </w:pPr>
      <w:r w:rsidRPr="003065EF">
        <w:t>pēc Darbu pabeigšanas Objektā un šajā Līgumā paredzēto pārbaužu veikšanas Pasūtītājs sagatavo Objekta nodošanas-pieņemšanas aktu, kuru paraksta Uzņēmējs un Pasūtītājs;</w:t>
      </w:r>
    </w:p>
    <w:p w:rsidR="00BE270B" w:rsidRPr="003065EF" w:rsidRDefault="00BE270B" w:rsidP="00BE270B">
      <w:pPr>
        <w:numPr>
          <w:ilvl w:val="2"/>
          <w:numId w:val="14"/>
        </w:numPr>
        <w:jc w:val="both"/>
      </w:pPr>
      <w:r w:rsidRPr="003065EF">
        <w:t>pēc visu Darbu pabeigšanas Objektā, Uzņēmējs sagatavo:</w:t>
      </w:r>
    </w:p>
    <w:p w:rsidR="00BE270B" w:rsidRPr="003065EF" w:rsidRDefault="00BE270B" w:rsidP="00BE270B">
      <w:pPr>
        <w:numPr>
          <w:ilvl w:val="3"/>
          <w:numId w:val="14"/>
        </w:numPr>
        <w:jc w:val="both"/>
      </w:pPr>
      <w:r w:rsidRPr="003065EF">
        <w:t>Darbu nodošanas-pieņemšanas aktu, kuru paraksta Uzņēmējs un Pasūtītāja pārstāvis;</w:t>
      </w:r>
    </w:p>
    <w:p w:rsidR="00BE270B" w:rsidRPr="003065EF" w:rsidRDefault="00BE270B" w:rsidP="00BE270B">
      <w:pPr>
        <w:numPr>
          <w:ilvl w:val="3"/>
          <w:numId w:val="14"/>
        </w:numPr>
        <w:jc w:val="both"/>
      </w:pPr>
      <w:r w:rsidRPr="003065EF">
        <w:t xml:space="preserve">Darbu izpildu dokumentācijas nodošanas-pieņemšanas aktu, kuru paraksta Uzņēmējs un Pasūtītāja pārstāvis. </w:t>
      </w:r>
    </w:p>
    <w:p w:rsidR="00BE270B" w:rsidRPr="003065EF" w:rsidRDefault="00BE270B" w:rsidP="00BE270B">
      <w:pPr>
        <w:numPr>
          <w:ilvl w:val="1"/>
          <w:numId w:val="14"/>
        </w:numPr>
        <w:jc w:val="both"/>
      </w:pPr>
      <w:r w:rsidRPr="003065EF">
        <w:t xml:space="preserve">Abpusēji parakstīts Darbu nodošanas-pieņemšanas akts un Darbu izpildu dokumentācijas nodošanas-pieņemšanas akts ir pamats gala norēķinu veikšanai. </w:t>
      </w:r>
    </w:p>
    <w:p w:rsidR="00BE270B" w:rsidRPr="003065EF" w:rsidRDefault="00BE270B" w:rsidP="00BE270B">
      <w:pPr>
        <w:numPr>
          <w:ilvl w:val="1"/>
          <w:numId w:val="14"/>
        </w:numPr>
        <w:jc w:val="both"/>
      </w:pPr>
      <w:r w:rsidRPr="003065EF">
        <w:t>Pasūtītājs izskata un sniedz atbildi Uzņēmējam par Uzņēmēja iesniegtajiem dokumentiem 10 darba dienu laikā, skaitot no dienas, kurā tos saņēmis, ja Līgumā nav noteikts cits termiņš.</w:t>
      </w:r>
    </w:p>
    <w:p w:rsidR="00BE270B" w:rsidRPr="003065EF" w:rsidRDefault="00BE270B" w:rsidP="00BE270B">
      <w:pPr>
        <w:ind w:left="792"/>
        <w:jc w:val="both"/>
      </w:pPr>
    </w:p>
    <w:p w:rsidR="00BE270B" w:rsidRPr="003065EF" w:rsidRDefault="00BE270B" w:rsidP="00BE270B">
      <w:pPr>
        <w:numPr>
          <w:ilvl w:val="0"/>
          <w:numId w:val="14"/>
        </w:numPr>
        <w:jc w:val="center"/>
        <w:rPr>
          <w:b/>
        </w:rPr>
      </w:pPr>
      <w:r w:rsidRPr="003065EF">
        <w:rPr>
          <w:b/>
        </w:rPr>
        <w:t>Līdzēju pienākumi un tiesības</w:t>
      </w:r>
    </w:p>
    <w:p w:rsidR="00BE270B" w:rsidRPr="003065EF" w:rsidRDefault="00BE270B" w:rsidP="00BE270B">
      <w:pPr>
        <w:numPr>
          <w:ilvl w:val="1"/>
          <w:numId w:val="14"/>
        </w:numPr>
        <w:jc w:val="both"/>
      </w:pPr>
      <w:r w:rsidRPr="003065EF">
        <w:lastRenderedPageBreak/>
        <w:t>Uzņēmējs atbild par:</w:t>
      </w:r>
    </w:p>
    <w:p w:rsidR="00BE270B" w:rsidRPr="003065EF" w:rsidRDefault="00BE270B" w:rsidP="00BE270B">
      <w:pPr>
        <w:numPr>
          <w:ilvl w:val="2"/>
          <w:numId w:val="14"/>
        </w:numPr>
        <w:jc w:val="both"/>
      </w:pPr>
      <w:r w:rsidRPr="003065EF">
        <w:t>Darbu veikšanu un organizēšanu atbilstoši Darbu izpildes grafikam un Līguma dokumentos un normatīvajos aktos noteiktajiem kvalitātes rādītājiem;</w:t>
      </w:r>
    </w:p>
    <w:p w:rsidR="00BE270B" w:rsidRPr="003065EF" w:rsidRDefault="00BE270B" w:rsidP="00BE270B">
      <w:pPr>
        <w:numPr>
          <w:ilvl w:val="2"/>
          <w:numId w:val="14"/>
        </w:numPr>
        <w:jc w:val="both"/>
      </w:pPr>
      <w:r w:rsidRPr="003065EF">
        <w:t>visu Darbu izpildei nepieciešamo atļauju un saskaņojumu saņemšanu.</w:t>
      </w:r>
    </w:p>
    <w:p w:rsidR="00BE270B" w:rsidRPr="003065EF" w:rsidRDefault="00BE270B" w:rsidP="00BE270B">
      <w:pPr>
        <w:numPr>
          <w:ilvl w:val="2"/>
          <w:numId w:val="14"/>
        </w:numPr>
        <w:jc w:val="both"/>
      </w:pPr>
      <w:r w:rsidRPr="003065EF">
        <w:t>Uzņēmēja civiltiesiskās atbildības obligātās apdrošināšanas spēkā esību visā Darbu izpildes laikā;</w:t>
      </w:r>
    </w:p>
    <w:p w:rsidR="00BE270B" w:rsidRPr="003065EF" w:rsidRDefault="00BE270B" w:rsidP="00BE270B">
      <w:pPr>
        <w:numPr>
          <w:ilvl w:val="2"/>
          <w:numId w:val="14"/>
        </w:numPr>
        <w:jc w:val="both"/>
      </w:pPr>
      <w:r w:rsidRPr="003065EF">
        <w:t>to, lai Līguma noteikumus par Līguma izpildē iesaistītā personāla un apakšuzņēmēju nomaiņu un papildu personāla un apakšuzņēmēju iesaistīšanu Līguma izpildē ievēro arī Uzņēmēja iesaistītie apakšuzņēmēji;</w:t>
      </w:r>
    </w:p>
    <w:p w:rsidR="00BE270B" w:rsidRPr="003065EF" w:rsidRDefault="00BE270B" w:rsidP="00BE270B">
      <w:pPr>
        <w:numPr>
          <w:ilvl w:val="2"/>
          <w:numId w:val="14"/>
        </w:numPr>
        <w:jc w:val="both"/>
      </w:pPr>
      <w:r w:rsidRPr="003065EF">
        <w:t>savlaicīgu Pasūtītāja informēšanu par iespējamām izmaiņām, pretrunām dokumentos, pārbaudēm un citiem apstākļiem;</w:t>
      </w:r>
    </w:p>
    <w:p w:rsidR="00BE270B" w:rsidRPr="003065EF" w:rsidRDefault="00BE270B" w:rsidP="00BE270B">
      <w:pPr>
        <w:numPr>
          <w:ilvl w:val="2"/>
          <w:numId w:val="14"/>
        </w:numPr>
        <w:jc w:val="both"/>
      </w:pPr>
      <w:r w:rsidRPr="003065EF">
        <w:t>faktiski paveikto Darbu apjomu mērījumu pareizību;</w:t>
      </w:r>
    </w:p>
    <w:p w:rsidR="00BE270B" w:rsidRPr="003065EF" w:rsidRDefault="00BE270B" w:rsidP="00BE270B">
      <w:pPr>
        <w:numPr>
          <w:ilvl w:val="2"/>
          <w:numId w:val="14"/>
        </w:numPr>
        <w:jc w:val="both"/>
      </w:pPr>
      <w:r w:rsidRPr="003065EF">
        <w:t>Uzņēmēja kompetencē ietilpstošo pārbaužu veikšanu;</w:t>
      </w:r>
    </w:p>
    <w:p w:rsidR="00BE270B" w:rsidRPr="003065EF" w:rsidRDefault="00BE270B" w:rsidP="00BE270B">
      <w:pPr>
        <w:numPr>
          <w:ilvl w:val="2"/>
          <w:numId w:val="14"/>
        </w:numPr>
        <w:jc w:val="both"/>
      </w:pPr>
      <w:r w:rsidRPr="003065EF">
        <w:t>rakstisku vai mutisku ziņojumu sagatavošanu būvsapulcēm;</w:t>
      </w:r>
    </w:p>
    <w:p w:rsidR="00BE270B" w:rsidRPr="003065EF" w:rsidRDefault="00BE270B" w:rsidP="00BE270B">
      <w:pPr>
        <w:numPr>
          <w:ilvl w:val="2"/>
          <w:numId w:val="14"/>
        </w:numPr>
        <w:jc w:val="both"/>
      </w:pPr>
      <w:r w:rsidRPr="003065EF">
        <w:t>pārbaudēs atklāto defektu savlaicīgu un kvalitatīvu novēršanu;</w:t>
      </w:r>
    </w:p>
    <w:p w:rsidR="00BE270B" w:rsidRPr="003065EF" w:rsidRDefault="00BE270B" w:rsidP="00BE270B">
      <w:pPr>
        <w:numPr>
          <w:ilvl w:val="2"/>
          <w:numId w:val="14"/>
        </w:numPr>
        <w:jc w:val="both"/>
      </w:pPr>
      <w:r w:rsidRPr="003065EF">
        <w:t>darba aizsardzības koordinatora funkciju izpildes nodrošināšanu Objektā visā Līguma darbības laikā;</w:t>
      </w:r>
    </w:p>
    <w:p w:rsidR="00BE270B" w:rsidRPr="003065EF" w:rsidRDefault="00BE270B" w:rsidP="00BE270B">
      <w:pPr>
        <w:numPr>
          <w:ilvl w:val="2"/>
          <w:numId w:val="14"/>
        </w:numPr>
        <w:jc w:val="both"/>
      </w:pPr>
      <w:r w:rsidRPr="003065EF">
        <w:t>visu darba drošības pasākumu organizāciju un ievērošanu Objektā un Darbu veikšanas vietā, kā arī nepieciešamajiem nostiprinājumiem, uzrakstiem un apgaismojumiem;</w:t>
      </w:r>
    </w:p>
    <w:p w:rsidR="00BE270B" w:rsidRPr="003065EF" w:rsidRDefault="00BE270B" w:rsidP="00BE270B">
      <w:pPr>
        <w:numPr>
          <w:ilvl w:val="2"/>
          <w:numId w:val="14"/>
        </w:numPr>
        <w:jc w:val="both"/>
      </w:pPr>
      <w:r w:rsidRPr="003065EF">
        <w:t>tīrību Darbu izpildes teritorijā visā Darbu izpildes laikā, kā arī to, lai Objekta teritorijā esošie būvgruži un materiālu atliekas nepiesārņo Objektu un tam pieguļošo teritoriju;</w:t>
      </w:r>
    </w:p>
    <w:p w:rsidR="00BE270B" w:rsidRPr="003065EF" w:rsidRDefault="00BE270B" w:rsidP="00BE270B">
      <w:pPr>
        <w:numPr>
          <w:ilvl w:val="2"/>
          <w:numId w:val="14"/>
        </w:numPr>
        <w:jc w:val="both"/>
      </w:pPr>
      <w:r w:rsidRPr="003065EF">
        <w:t>savlaicīgu drošības pasākumu organizāciju Objektā un Darbu veikšanas vietā, ja Darbu laikā rodas apdraudējums jebkuru personu dzīvībai, veselībai vai mantai;</w:t>
      </w:r>
    </w:p>
    <w:p w:rsidR="00BE270B" w:rsidRPr="003065EF" w:rsidRDefault="00BE270B" w:rsidP="00BE270B">
      <w:pPr>
        <w:numPr>
          <w:ilvl w:val="2"/>
          <w:numId w:val="14"/>
        </w:numPr>
        <w:jc w:val="both"/>
      </w:pPr>
      <w:r w:rsidRPr="003065EF">
        <w:t>Uzņēmējam pieejamo ūdensapgādes un kanalizācijas, elektroapgādes un būvgružu izvešanas pakalpojumu, kas ir nepieciešami un paredzēti Darbu atbilstošai organizācijai un izpildei, apmaksu par saviem līdzekļiem;</w:t>
      </w:r>
    </w:p>
    <w:p w:rsidR="00BE270B" w:rsidRPr="003065EF" w:rsidRDefault="00BE270B" w:rsidP="00BE270B">
      <w:pPr>
        <w:numPr>
          <w:ilvl w:val="2"/>
          <w:numId w:val="14"/>
        </w:numPr>
        <w:jc w:val="both"/>
      </w:pPr>
      <w:r w:rsidRPr="003065EF">
        <w:t>normatīvo aktu prasību ievērošanu, lai nepieļautu apkārtējās vides piesārņošanu un vides stāvokļa pasliktināšanu;</w:t>
      </w:r>
    </w:p>
    <w:p w:rsidR="00BE270B" w:rsidRPr="003065EF" w:rsidRDefault="00BE270B" w:rsidP="00BE270B">
      <w:pPr>
        <w:numPr>
          <w:ilvl w:val="2"/>
          <w:numId w:val="14"/>
        </w:numPr>
        <w:jc w:val="both"/>
      </w:pPr>
      <w:r w:rsidRPr="003065EF">
        <w:t>Pasūtītāja pārstāvju un kontroles funkcijas veicošo institūciju pārstāvju iekļūšanas nodrošināšanu Darbu izpildes teritorijā un Objektā;</w:t>
      </w:r>
    </w:p>
    <w:p w:rsidR="00BE270B" w:rsidRPr="003065EF" w:rsidRDefault="00BE270B" w:rsidP="00BE270B">
      <w:pPr>
        <w:numPr>
          <w:ilvl w:val="2"/>
          <w:numId w:val="14"/>
        </w:numPr>
        <w:jc w:val="both"/>
      </w:pPr>
      <w:r w:rsidRPr="003065EF">
        <w:t>Darbu nodošanu;</w:t>
      </w:r>
    </w:p>
    <w:p w:rsidR="00BE270B" w:rsidRPr="003065EF" w:rsidRDefault="00BE270B" w:rsidP="00BE270B">
      <w:pPr>
        <w:numPr>
          <w:ilvl w:val="2"/>
          <w:numId w:val="14"/>
        </w:numPr>
        <w:jc w:val="both"/>
      </w:pPr>
      <w:r w:rsidRPr="003065EF">
        <w:t>Darbu izpildu dokumentācijas nodošanu, ievērojot Tehniskajā specifikācijā noteikto iesniedzamo dokumentu uzskaitījumu un iesniegšanas kārtību.</w:t>
      </w:r>
    </w:p>
    <w:p w:rsidR="00BE270B" w:rsidRPr="003065EF" w:rsidRDefault="00BE270B" w:rsidP="00BE270B">
      <w:pPr>
        <w:numPr>
          <w:ilvl w:val="1"/>
          <w:numId w:val="14"/>
        </w:numPr>
        <w:jc w:val="both"/>
      </w:pPr>
      <w:r w:rsidRPr="003065EF">
        <w:t>Darbu laikā Objektā var ievest un uzglabāt tikai sertificētus būvmateriālus un konstrukcijas tādā daudzumā, kāds saskaņā ar Tehnisko specifikāciju un Tehnisko projektu ir nepieciešams Darbu izpildei Objektā. Uzņēmējs pēc Būvuzrauga pieprasījuma nekavējoties uzrāda visu Objektā esošo materiālu un iekārtu sertifikātus, kā arī to pavaddokumentus. Būvmateriālus un konstrukcijas Objektā atļauts uzglabāt tikai, ja tas paredzēts Darbu organizācijas plānā, un tikai projektā norādītajās vietās, nodrošinot, lai tiem nepiekļūst nepiederošas personas.</w:t>
      </w:r>
    </w:p>
    <w:p w:rsidR="00BE270B" w:rsidRPr="003065EF" w:rsidRDefault="00BE270B" w:rsidP="00BE270B">
      <w:pPr>
        <w:numPr>
          <w:ilvl w:val="1"/>
          <w:numId w:val="14"/>
        </w:numPr>
        <w:jc w:val="both"/>
      </w:pPr>
      <w:r w:rsidRPr="003065EF">
        <w:t>Pasūtītājs atbild par:</w:t>
      </w:r>
    </w:p>
    <w:p w:rsidR="00BE270B" w:rsidRPr="003065EF" w:rsidRDefault="00BE270B" w:rsidP="00BE270B">
      <w:pPr>
        <w:numPr>
          <w:ilvl w:val="2"/>
          <w:numId w:val="14"/>
        </w:numPr>
        <w:jc w:val="both"/>
      </w:pPr>
      <w:r w:rsidRPr="003065EF">
        <w:t>būvuzraudzības funkciju nodrošināšanu;</w:t>
      </w:r>
    </w:p>
    <w:p w:rsidR="00BE270B" w:rsidRPr="003065EF" w:rsidRDefault="00BE270B" w:rsidP="00BE270B">
      <w:pPr>
        <w:numPr>
          <w:ilvl w:val="2"/>
          <w:numId w:val="14"/>
        </w:numPr>
        <w:jc w:val="both"/>
      </w:pPr>
      <w:r w:rsidRPr="003065EF">
        <w:t>Uzņēmēja darbības nodrošināšanai nepieciešamo dokumentu, informācijas un izmaiņu savlaicīgu nodošanu Uzņēmējam;</w:t>
      </w:r>
    </w:p>
    <w:p w:rsidR="00BE270B" w:rsidRPr="003065EF" w:rsidRDefault="00BE270B" w:rsidP="00BE270B">
      <w:pPr>
        <w:numPr>
          <w:ilvl w:val="2"/>
          <w:numId w:val="14"/>
        </w:numPr>
        <w:jc w:val="both"/>
      </w:pPr>
      <w:r w:rsidRPr="003065EF">
        <w:t>Darbu uzmērīšanu un izmaiņu veikšanu Līguma dokumentos;</w:t>
      </w:r>
    </w:p>
    <w:p w:rsidR="00BE270B" w:rsidRPr="003065EF" w:rsidRDefault="00BE270B" w:rsidP="00BE270B">
      <w:pPr>
        <w:numPr>
          <w:ilvl w:val="2"/>
          <w:numId w:val="14"/>
        </w:numPr>
        <w:jc w:val="both"/>
      </w:pPr>
      <w:r w:rsidRPr="003065EF">
        <w:t>pārbaužu un kontroles īstenošanu saskaņā ar normatīvo aktu un Līguma dokumentu prasībām;</w:t>
      </w:r>
    </w:p>
    <w:p w:rsidR="00BE270B" w:rsidRPr="003065EF" w:rsidRDefault="00BE270B" w:rsidP="00BE270B">
      <w:pPr>
        <w:numPr>
          <w:ilvl w:val="2"/>
          <w:numId w:val="14"/>
        </w:numPr>
        <w:jc w:val="both"/>
      </w:pPr>
      <w:r w:rsidRPr="003065EF">
        <w:lastRenderedPageBreak/>
        <w:t>Pasūtītaja pilnvaroto pārstāvju darba un pienākumu organizāciju;</w:t>
      </w:r>
    </w:p>
    <w:p w:rsidR="00BE270B" w:rsidRPr="003065EF" w:rsidRDefault="00BE270B" w:rsidP="00BE270B">
      <w:pPr>
        <w:numPr>
          <w:ilvl w:val="2"/>
          <w:numId w:val="14"/>
        </w:numPr>
        <w:jc w:val="both"/>
      </w:pPr>
      <w:r w:rsidRPr="003065EF">
        <w:t>būvsapulču koordinēšanu;</w:t>
      </w:r>
    </w:p>
    <w:p w:rsidR="00BE270B" w:rsidRPr="003065EF" w:rsidRDefault="00BE270B" w:rsidP="00BE270B">
      <w:pPr>
        <w:numPr>
          <w:ilvl w:val="2"/>
          <w:numId w:val="14"/>
        </w:numPr>
        <w:jc w:val="both"/>
      </w:pPr>
      <w:r w:rsidRPr="003065EF">
        <w:t>Darbu pieņemšanu;</w:t>
      </w:r>
    </w:p>
    <w:p w:rsidR="00BE270B" w:rsidRPr="003065EF" w:rsidRDefault="00BE270B" w:rsidP="00BE270B">
      <w:pPr>
        <w:numPr>
          <w:ilvl w:val="2"/>
          <w:numId w:val="14"/>
        </w:numPr>
        <w:jc w:val="both"/>
      </w:pPr>
      <w:r w:rsidRPr="003065EF">
        <w:t>maksājumu veikšanu Līgumā norādītajos termiņos un kārtībā;</w:t>
      </w:r>
    </w:p>
    <w:p w:rsidR="00BE270B" w:rsidRPr="003065EF" w:rsidRDefault="00BE270B" w:rsidP="00BE270B">
      <w:pPr>
        <w:numPr>
          <w:ilvl w:val="2"/>
          <w:numId w:val="14"/>
        </w:numPr>
        <w:jc w:val="both"/>
      </w:pPr>
      <w:r w:rsidRPr="003065EF">
        <w:t>Objektu lietotāju informēšanu par Līguma noslēgšanu un izmaiņu veikšanu Līguma dokumentos;</w:t>
      </w:r>
    </w:p>
    <w:p w:rsidR="00BE270B" w:rsidRPr="003065EF" w:rsidRDefault="00BE270B" w:rsidP="00BE270B">
      <w:pPr>
        <w:numPr>
          <w:ilvl w:val="2"/>
          <w:numId w:val="14"/>
        </w:numPr>
        <w:jc w:val="both"/>
      </w:pPr>
      <w:r w:rsidRPr="003065EF">
        <w:t>to, lai Darbu veikšanas laikā Uzņēmējam būtu pieejams ūdensvada, kanalizācijas un elektroapgādes pieslēgums;</w:t>
      </w:r>
    </w:p>
    <w:p w:rsidR="00BE270B" w:rsidRPr="003065EF" w:rsidRDefault="00BE270B" w:rsidP="00BE270B">
      <w:pPr>
        <w:numPr>
          <w:ilvl w:val="1"/>
          <w:numId w:val="14"/>
        </w:numPr>
        <w:jc w:val="both"/>
      </w:pPr>
      <w:r w:rsidRPr="003065EF">
        <w:t>Pasūtītājs atturas no darbībām, kas traucē Darbu izpildi, ja vien tās nav saistītas ar konstatētiem Darbu, darba aizsardzības un/vai vides aizsardzības noteikumu pārkāpumiem no Uzņēmēja puses.</w:t>
      </w:r>
    </w:p>
    <w:p w:rsidR="00BE270B" w:rsidRPr="003065EF" w:rsidRDefault="00BE270B" w:rsidP="00BE270B">
      <w:pPr>
        <w:numPr>
          <w:ilvl w:val="1"/>
          <w:numId w:val="14"/>
        </w:numPr>
        <w:jc w:val="both"/>
      </w:pPr>
      <w:r w:rsidRPr="003065EF">
        <w:t>Ziņojumus vai rīkojumus, kas tiek doti saskaņā ar Līgumu, Līdzēji noformē rakstveidā.</w:t>
      </w:r>
    </w:p>
    <w:p w:rsidR="00BE270B" w:rsidRPr="003065EF" w:rsidRDefault="00BE270B" w:rsidP="00BE270B">
      <w:pPr>
        <w:numPr>
          <w:ilvl w:val="1"/>
          <w:numId w:val="14"/>
        </w:numPr>
        <w:jc w:val="both"/>
      </w:pPr>
      <w:r w:rsidRPr="003065EF">
        <w:t>Par rakstveida ziņojumiem vai rīkojumiem jebkurā gadījumā tiek uzskatīti:</w:t>
      </w:r>
    </w:p>
    <w:p w:rsidR="00BE270B" w:rsidRPr="003065EF" w:rsidRDefault="00BE270B" w:rsidP="00BE270B">
      <w:pPr>
        <w:numPr>
          <w:ilvl w:val="2"/>
          <w:numId w:val="14"/>
        </w:numPr>
        <w:jc w:val="both"/>
      </w:pPr>
      <w:r w:rsidRPr="003065EF">
        <w:t>ziņojumi un rīkojumi, kas fiksēti būvsapulču lēmumu dokumentos vai Darbu žurnālā;</w:t>
      </w:r>
    </w:p>
    <w:p w:rsidR="00BE270B" w:rsidRPr="003065EF" w:rsidRDefault="00BE270B" w:rsidP="00BE270B">
      <w:pPr>
        <w:numPr>
          <w:ilvl w:val="2"/>
          <w:numId w:val="14"/>
        </w:numPr>
        <w:jc w:val="both"/>
      </w:pPr>
      <w:r w:rsidRPr="003065EF">
        <w:t>rasējumi, detalizētie rasējumi vai kādi citi tehniski izpildīti dokumenti, kuros fiksētas izmaiņas un kurus Pasūtītājs iesniedz Uzņēmējam.</w:t>
      </w:r>
    </w:p>
    <w:p w:rsidR="00BE270B" w:rsidRPr="003065EF" w:rsidRDefault="00BE270B" w:rsidP="00BE270B">
      <w:pPr>
        <w:numPr>
          <w:ilvl w:val="1"/>
          <w:numId w:val="14"/>
        </w:numPr>
        <w:jc w:val="both"/>
      </w:pPr>
      <w:r w:rsidRPr="003065EF">
        <w:t>Pēc ziņojuma vai rīkojuma saņemšanas Līdzēji, ja nepieciešams, vienojas par</w:t>
      </w:r>
      <w:r w:rsidRPr="003065EF">
        <w:br/>
        <w:t>izmaiņām Līguma dokumentos.</w:t>
      </w:r>
    </w:p>
    <w:p w:rsidR="00BE270B" w:rsidRPr="003065EF" w:rsidRDefault="00BE270B" w:rsidP="00BE270B">
      <w:pPr>
        <w:ind w:left="792"/>
        <w:jc w:val="both"/>
      </w:pPr>
    </w:p>
    <w:p w:rsidR="00BE270B" w:rsidRPr="003065EF" w:rsidRDefault="00BE270B" w:rsidP="00BE270B">
      <w:pPr>
        <w:numPr>
          <w:ilvl w:val="0"/>
          <w:numId w:val="14"/>
        </w:numPr>
        <w:jc w:val="center"/>
        <w:rPr>
          <w:b/>
        </w:rPr>
      </w:pPr>
      <w:r w:rsidRPr="003065EF">
        <w:rPr>
          <w:b/>
        </w:rPr>
        <w:t>Pārbaudes, mērījumi un defektu novēršana</w:t>
      </w:r>
    </w:p>
    <w:p w:rsidR="00BE270B" w:rsidRPr="003065EF" w:rsidRDefault="00BE270B" w:rsidP="00BE270B">
      <w:pPr>
        <w:numPr>
          <w:ilvl w:val="1"/>
          <w:numId w:val="14"/>
        </w:numPr>
        <w:jc w:val="both"/>
      </w:pPr>
      <w:r w:rsidRPr="003065EF">
        <w:t>Darbu izpildes laikā var tikt veiktas kārtējās (L</w:t>
      </w:r>
      <w:r w:rsidRPr="003065EF">
        <w:rPr>
          <w:rFonts w:hint="eastAsia"/>
        </w:rPr>
        <w:t>ī</w:t>
      </w:r>
      <w:r w:rsidRPr="003065EF">
        <w:t>guma 5.10.punkts), iepriekšējās (Līguma 5.11.-5.12.punkts), īpašās (Līguma 5.13.punkts), atkārtotās pārbaudes (Līguma 5.17.punkts) un galīgā pārbaude (Līguma 5.16.punkts). Pārbaužu veikšanas vispārīgie noteikumi minēti Līguma 5.2 -5.9.punktā.</w:t>
      </w:r>
    </w:p>
    <w:p w:rsidR="00BE270B" w:rsidRPr="003065EF" w:rsidRDefault="00BE270B" w:rsidP="00BE270B">
      <w:pPr>
        <w:numPr>
          <w:ilvl w:val="1"/>
          <w:numId w:val="14"/>
        </w:numPr>
        <w:jc w:val="both"/>
      </w:pPr>
      <w:r w:rsidRPr="003065EF">
        <w:t>Pārbaudes no Pasūtītāja puses bez īpaša pilnvarojuma var pieprasīt un veikt Būvuzraugs.</w:t>
      </w:r>
    </w:p>
    <w:p w:rsidR="00BE270B" w:rsidRPr="003065EF" w:rsidRDefault="00BE270B" w:rsidP="00BE270B">
      <w:pPr>
        <w:numPr>
          <w:ilvl w:val="1"/>
          <w:numId w:val="14"/>
        </w:numPr>
        <w:jc w:val="both"/>
      </w:pPr>
      <w:r w:rsidRPr="003065EF">
        <w:t>Pārbaudes tiek veiktas, lai noskaidrotu Darbu vai to daļu atbilstību Līguma dokumentu un normatīvo aktu prasībām, ievērojot Līgumā noteiktās Līdzēju tiesības un pienākumus.</w:t>
      </w:r>
    </w:p>
    <w:p w:rsidR="00BE270B" w:rsidRPr="003065EF" w:rsidRDefault="00BE270B" w:rsidP="00BE270B">
      <w:pPr>
        <w:numPr>
          <w:ilvl w:val="1"/>
          <w:numId w:val="14"/>
        </w:numPr>
        <w:jc w:val="both"/>
      </w:pPr>
      <w:r w:rsidRPr="003065EF">
        <w:t>Pasūtītājs var pārbaudīt Darbu apjoma izpildi, kvalitāti un iesniegto norēķinu dokumentu atbilstību faktiski izpildīto Darbu apjomam un lokālajām tāmēm.</w:t>
      </w:r>
    </w:p>
    <w:p w:rsidR="00BE270B" w:rsidRPr="003065EF" w:rsidRDefault="00BE270B" w:rsidP="00BE270B">
      <w:pPr>
        <w:numPr>
          <w:ilvl w:val="1"/>
          <w:numId w:val="14"/>
        </w:numPr>
        <w:jc w:val="both"/>
      </w:pPr>
      <w:r w:rsidRPr="003065EF">
        <w:t>Pārbaude nemazina Līgumā paredzētās Uzņēmēja atbildības apjomu. Darbi pārbaudes laikā netiek apturēti. Līguma izpildes termiņš saistībā ar veicamo pārbaudi netiek pagarināts.</w:t>
      </w:r>
    </w:p>
    <w:p w:rsidR="00BE270B" w:rsidRPr="003065EF" w:rsidRDefault="00BE270B" w:rsidP="00BE270B">
      <w:pPr>
        <w:numPr>
          <w:ilvl w:val="1"/>
          <w:numId w:val="14"/>
        </w:numPr>
        <w:jc w:val="both"/>
      </w:pPr>
      <w:r w:rsidRPr="003065EF">
        <w:t>Saņemot Pasūtītāja vai viņa pilnvarotās personas paziņojumu par pārbaudi, Uzņēmējs informē Pasūtītāju par gatavību veikt pārbaudi, kā arī par termiņiem, kad pārbaudei būs pieejami segtie darbi. Uzņēmēja sagatavošanās pārbaudei nevar būt ilgāka nekā trīs darba dienas, ja Līdzēji nevienojas par citu termiņu.</w:t>
      </w:r>
    </w:p>
    <w:p w:rsidR="00BE270B" w:rsidRPr="003065EF" w:rsidRDefault="00BE270B" w:rsidP="00BE270B">
      <w:pPr>
        <w:numPr>
          <w:ilvl w:val="1"/>
          <w:numId w:val="14"/>
        </w:numPr>
        <w:jc w:val="both"/>
      </w:pPr>
      <w:r w:rsidRPr="003065EF">
        <w:t>Pārbaudes organizācijai Uzņēmējs nodrošina visu nepieciešamo palīdzību, tai skaitā:</w:t>
      </w:r>
    </w:p>
    <w:p w:rsidR="00BE270B" w:rsidRPr="003065EF" w:rsidRDefault="00BE270B" w:rsidP="00BE270B">
      <w:pPr>
        <w:numPr>
          <w:ilvl w:val="2"/>
          <w:numId w:val="14"/>
        </w:numPr>
        <w:jc w:val="both"/>
      </w:pPr>
      <w:r w:rsidRPr="003065EF">
        <w:t>savu pārstāvju piedalīšanos pārbaudē;</w:t>
      </w:r>
    </w:p>
    <w:p w:rsidR="00BE270B" w:rsidRPr="003065EF" w:rsidRDefault="00BE270B" w:rsidP="00BE270B">
      <w:pPr>
        <w:numPr>
          <w:ilvl w:val="2"/>
          <w:numId w:val="14"/>
        </w:numPr>
        <w:jc w:val="both"/>
      </w:pPr>
      <w:r w:rsidRPr="003065EF">
        <w:t>iespēju pārbaudes veicējam netraucēti veikt visas ar pārbaudi saistītās darbības;</w:t>
      </w:r>
    </w:p>
    <w:p w:rsidR="00BE270B" w:rsidRPr="003065EF" w:rsidRDefault="00BE270B" w:rsidP="00BE270B">
      <w:pPr>
        <w:numPr>
          <w:ilvl w:val="2"/>
          <w:numId w:val="14"/>
        </w:numPr>
        <w:jc w:val="both"/>
      </w:pPr>
      <w:r w:rsidRPr="003065EF">
        <w:t>iespēju Pasūtītāja kvalificētajam speciālistam pārbaudes darbu veikšanai izmantot Uzņēmēja instrumentus un pārbaudes ierīces, kas pieejamas Objektā un Darbu veikšanas vietā.</w:t>
      </w:r>
    </w:p>
    <w:p w:rsidR="00BE270B" w:rsidRPr="003065EF" w:rsidRDefault="00BE270B" w:rsidP="00BE270B">
      <w:pPr>
        <w:numPr>
          <w:ilvl w:val="1"/>
          <w:numId w:val="14"/>
        </w:numPr>
        <w:jc w:val="both"/>
      </w:pPr>
      <w:r w:rsidRPr="003065EF">
        <w:t>Pārbaudes rezultātus, norādot konstatētos defektus, Pasūtītājs paziņo Uzņēmējam trīs darba dienu laikā pēc pārbaudes pabeigšanas. Savus iebildumus par pārbaudes rezultātiem Uzņēmējs izvirza ne vēlāk kā trīs darba dienu laikā no dienas, kad saņemti pārbaudes rezultāti.</w:t>
      </w:r>
    </w:p>
    <w:p w:rsidR="00BE270B" w:rsidRPr="003065EF" w:rsidRDefault="00BE270B" w:rsidP="00BE270B">
      <w:pPr>
        <w:numPr>
          <w:ilvl w:val="1"/>
          <w:numId w:val="14"/>
        </w:numPr>
        <w:jc w:val="both"/>
      </w:pPr>
      <w:r w:rsidRPr="003065EF">
        <w:lastRenderedPageBreak/>
        <w:t>Pārbaudes laikā konstatētos defektus fiksē Pārbaudes aktā. Pārbaudes akta formu un saturu nosaka Pasūtītājs, saskaņā ar šādu dokumentu sagatavošanā pieņemto praksi un standartiem. Pārbaudes aktu Līdzēji paraksta septiņu kalendāra dienu laikā no dienas, kad pārbaude pabeigta.</w:t>
      </w:r>
    </w:p>
    <w:p w:rsidR="00BE270B" w:rsidRPr="003065EF" w:rsidRDefault="00BE270B" w:rsidP="00BE270B">
      <w:pPr>
        <w:numPr>
          <w:ilvl w:val="1"/>
          <w:numId w:val="14"/>
        </w:numPr>
        <w:jc w:val="both"/>
      </w:pPr>
      <w:r w:rsidRPr="003065EF">
        <w:t>Darbu gaitā Līdzēji sastāda kārtējo pārbaužu plānu, kurā tiek norādīts pārbaudes laiks un pārbaudāmie darbi. Uzņēmējs savlaicīgi informē Pasūtītāju par iespējamiem kārtējo pārbaužu kavējumiem un pārbaudāmo darbu pieejamību.</w:t>
      </w:r>
    </w:p>
    <w:p w:rsidR="00BE270B" w:rsidRPr="003065EF" w:rsidRDefault="00BE270B" w:rsidP="00BE270B">
      <w:pPr>
        <w:numPr>
          <w:ilvl w:val="1"/>
          <w:numId w:val="14"/>
        </w:numPr>
        <w:jc w:val="both"/>
      </w:pPr>
      <w:r w:rsidRPr="003065EF">
        <w:t>Jebkurš no Līdzējiem var prasīt iepriekšējo pārbaudi, ja:</w:t>
      </w:r>
    </w:p>
    <w:p w:rsidR="00BE270B" w:rsidRPr="003065EF" w:rsidRDefault="00BE270B" w:rsidP="00BE270B">
      <w:pPr>
        <w:numPr>
          <w:ilvl w:val="2"/>
          <w:numId w:val="14"/>
        </w:numPr>
        <w:jc w:val="both"/>
      </w:pPr>
      <w:r w:rsidRPr="003065EF">
        <w:t>pēc Darbu vai pārbaudāmo darbu pabeigšanas interesējošais darbs nebūs pieejams kārtējai pārbaudei bez nopietniem traucējumiem;</w:t>
      </w:r>
    </w:p>
    <w:p w:rsidR="00BE270B" w:rsidRPr="003065EF" w:rsidRDefault="00BE270B" w:rsidP="00BE270B">
      <w:pPr>
        <w:numPr>
          <w:ilvl w:val="2"/>
          <w:numId w:val="14"/>
        </w:numPr>
        <w:jc w:val="both"/>
      </w:pPr>
      <w:r w:rsidRPr="003065EF">
        <w:t>konstatēto defektu novēršana pēc Darbu vai pārbaudāmo darbu pabeigšanas var radīt kādam no Līdzējiem īpašas neērtības;</w:t>
      </w:r>
    </w:p>
    <w:p w:rsidR="00BE270B" w:rsidRPr="003065EF" w:rsidRDefault="00BE270B" w:rsidP="00BE270B">
      <w:pPr>
        <w:numPr>
          <w:ilvl w:val="2"/>
          <w:numId w:val="14"/>
        </w:numPr>
        <w:jc w:val="both"/>
      </w:pPr>
      <w:r w:rsidRPr="003065EF">
        <w:t>to prasa kādi citi iemesli.</w:t>
      </w:r>
    </w:p>
    <w:p w:rsidR="00BE270B" w:rsidRPr="003065EF" w:rsidRDefault="00BE270B" w:rsidP="00BE270B">
      <w:pPr>
        <w:numPr>
          <w:ilvl w:val="1"/>
          <w:numId w:val="14"/>
        </w:numPr>
        <w:jc w:val="both"/>
      </w:pPr>
      <w:r w:rsidRPr="003065EF">
        <w:t>Iepriekšējo pārbaudi organizē nekavējoties pēc pieprasījuma saņemšanas. Iepriekšējās pārbaudes rezultāti tiek fiksēti segto darbu pieņemšanas aktā.</w:t>
      </w:r>
    </w:p>
    <w:p w:rsidR="00BE270B" w:rsidRPr="003065EF" w:rsidRDefault="00BE270B" w:rsidP="00BE270B">
      <w:pPr>
        <w:numPr>
          <w:ilvl w:val="1"/>
          <w:numId w:val="14"/>
        </w:numPr>
        <w:jc w:val="both"/>
      </w:pPr>
      <w:r w:rsidRPr="003065EF">
        <w:t>Ja kādam no Līdzējiem vai kompetentai kontroles institūcijai pastāv aizdomas par normatīvo aktu pārkāpumiem Darbu veikšanā, Līdzēji var veikt īpašo pārbaudi, pieaicinot neatkarīgus ekspertus. Īpašo pārbaudi Līdzēji var pieprasīt arī attiecībā uz Pasūtītāja konstatētiem defektiem Darbu izpildes un garantijas laikā. Ekspertīzes izdevumus sedz tas Līdzējs, kura apgalvojums tiek atzīts par nepamatotu.</w:t>
      </w:r>
    </w:p>
    <w:p w:rsidR="00BE270B" w:rsidRPr="003065EF" w:rsidRDefault="00BE270B" w:rsidP="00BE270B">
      <w:pPr>
        <w:numPr>
          <w:ilvl w:val="1"/>
          <w:numId w:val="14"/>
        </w:numPr>
        <w:jc w:val="both"/>
      </w:pPr>
      <w:r w:rsidRPr="003065EF">
        <w:t>Lai veiktu spiedieniekārtas reģistrāciju BIR, saskaņojot termiņu ar Uzņēmēju, Pasūtītājs pieaicina un apmaksā neatkarīgu akreditētu ekspertu IP, HP un ĀP veikšanai un spiedieniekārtas reģistrācijai BIR. Uzņēmējs nodrošina nepieciešamo dokumentāciju.</w:t>
      </w:r>
    </w:p>
    <w:p w:rsidR="00BE270B" w:rsidRPr="003065EF" w:rsidRDefault="00BE270B" w:rsidP="00BE270B">
      <w:pPr>
        <w:numPr>
          <w:ilvl w:val="1"/>
          <w:numId w:val="14"/>
        </w:numPr>
        <w:jc w:val="both"/>
      </w:pPr>
      <w:r w:rsidRPr="003065EF">
        <w:t>Tieši pirms gala pārbaudes Uzņēmējs veic katla veiktspējas pārbaudi 72 stundu apjomā. Iekārtai šajā laikā jāstrādā automātiskā režīmā, bez personāla ārkārtas iejaukšanās. Iekārtai jānodrošina minimālās un nominālās jaudas stabila darbība, lietderības pārbaude visā jaudas diapazonā, kā arī spēja veikt regulēšanu gan pēc temperatūras, gan jaudas. 72 stundu pārbaudes grafiks saskaņojams ar Pasūtītāju pirms tās veikšanas. Par visām darbībām ar iekārtu līdz tās nodošanai ekspluatācijā atbildīgs Uzņēmējs.</w:t>
      </w:r>
    </w:p>
    <w:p w:rsidR="00BE270B" w:rsidRPr="003065EF" w:rsidRDefault="00BE270B" w:rsidP="00BE270B">
      <w:pPr>
        <w:numPr>
          <w:ilvl w:val="1"/>
          <w:numId w:val="14"/>
        </w:numPr>
        <w:jc w:val="both"/>
      </w:pPr>
      <w:r w:rsidRPr="003065EF">
        <w:t>Galīgā pārbaude tiek veikta pēc Darbu pilnīgas pabeigšanas, bet Līgumā noteiktajā Darbu izpildes termiņā. Galīgajā pārbaudē Pasūtītājs apstiprina Darbus, ja tajos nav konstatēti defekti. Galīgās pārbaudes rezultāts tiek fiksēts Pārbaudes aktā.</w:t>
      </w:r>
    </w:p>
    <w:p w:rsidR="00BE270B" w:rsidRPr="003065EF" w:rsidRDefault="00BE270B" w:rsidP="00BE270B">
      <w:pPr>
        <w:numPr>
          <w:ilvl w:val="1"/>
          <w:numId w:val="14"/>
        </w:numPr>
        <w:jc w:val="both"/>
      </w:pPr>
      <w:r w:rsidRPr="003065EF">
        <w:t>Ja pēc kādas no pārbaudēm Darbi netiek apstiprināti sakarā ar konstatētiem defektiem, Līdzēji vienojas par defektu novēršanas termiņu un kārtību. Kad novērsti konstatētie defekti, veic atkārtotu pārbaudi. Ja arī pēc atkārtotas pārbaudes Darbi netiek apstiprināti, tiek sasaukta komisija Darbu pieņemšanai. Komisijas sastāvā tiek iekļauti Līdzēju pārstāvji, nepieciešamības gadījumā pieaicinot neatkarīgus ekspertus.</w:t>
      </w:r>
    </w:p>
    <w:p w:rsidR="00BE270B" w:rsidRPr="003065EF" w:rsidRDefault="00BE270B" w:rsidP="00BE270B">
      <w:pPr>
        <w:numPr>
          <w:ilvl w:val="1"/>
          <w:numId w:val="14"/>
        </w:numPr>
        <w:jc w:val="both"/>
      </w:pPr>
      <w:r w:rsidRPr="003065EF">
        <w:t>Līdzēji var vienoties par neatkarīga, atbilstoši sertificēta speciālista pieaicināšanu jebkuras pārbaudes veikšanai. Līdzēji nodrošina savu pārstāvju klātbūtni pārbaudē. Šādas pārbaudes un pārbaudītāja darba apmaksu Līdzēji sedz līdzīgās daļās. Ja tiek konstatēts, ka Darbi neatbilst Līguma, Tehniskās specifikācijas, citu Līguma dokumentu vai normatīvo aktu prasībām, pārbaudes izdevumus pilnībā sedz Uzņēmējs.</w:t>
      </w:r>
    </w:p>
    <w:p w:rsidR="00BE270B" w:rsidRPr="003065EF" w:rsidRDefault="00BE270B" w:rsidP="00BE270B">
      <w:pPr>
        <w:numPr>
          <w:ilvl w:val="1"/>
          <w:numId w:val="14"/>
        </w:numPr>
        <w:jc w:val="both"/>
      </w:pPr>
      <w:r w:rsidRPr="003065EF">
        <w:t>Darbu veikšanas laikā konstatēto un pārbaudes aktos fiksēto defektu novēršanā tiek ievēroti šādi noteikumi:</w:t>
      </w:r>
    </w:p>
    <w:p w:rsidR="00BE270B" w:rsidRPr="003065EF" w:rsidRDefault="00BE270B" w:rsidP="00BE270B">
      <w:pPr>
        <w:numPr>
          <w:ilvl w:val="2"/>
          <w:numId w:val="14"/>
        </w:numPr>
        <w:jc w:val="both"/>
      </w:pPr>
      <w:r w:rsidRPr="003065EF">
        <w:t xml:space="preserve">Uzņēmējs novērš visus Pārbaudes aktā konstatētos defektus, par kuru novēršanu saskaņā ar šo Līgumu un spēkā esošajiem tiesību aktiem ir atbildīgs Uzņēmējs. Par Darbu laikā konstatēto defektu novēršanas termiņu Līdzēji vienojas katrā gadījumā </w:t>
      </w:r>
      <w:r w:rsidRPr="003065EF">
        <w:lastRenderedPageBreak/>
        <w:t>atsevišķi;</w:t>
      </w:r>
    </w:p>
    <w:p w:rsidR="00BE270B" w:rsidRPr="003065EF" w:rsidRDefault="00BE270B" w:rsidP="00BE270B">
      <w:pPr>
        <w:numPr>
          <w:ilvl w:val="2"/>
          <w:numId w:val="14"/>
        </w:numPr>
        <w:jc w:val="both"/>
      </w:pPr>
      <w:r w:rsidRPr="003065EF">
        <w:t>Uzņēmēja vainas dēļ radušos defektus Uzņēmējs novērš par saviem līdzekļiem Līgumā noteiktā Darbu izpildes termiņa ietvaros.</w:t>
      </w:r>
    </w:p>
    <w:p w:rsidR="00BE270B" w:rsidRPr="003065EF" w:rsidRDefault="00BE270B" w:rsidP="00BE270B">
      <w:pPr>
        <w:ind w:left="1224"/>
        <w:jc w:val="both"/>
      </w:pPr>
    </w:p>
    <w:p w:rsidR="00BE270B" w:rsidRPr="003065EF" w:rsidRDefault="00BE270B" w:rsidP="00BE270B">
      <w:pPr>
        <w:numPr>
          <w:ilvl w:val="0"/>
          <w:numId w:val="14"/>
        </w:numPr>
        <w:jc w:val="center"/>
        <w:rPr>
          <w:b/>
        </w:rPr>
      </w:pPr>
      <w:r w:rsidRPr="003065EF">
        <w:rPr>
          <w:b/>
        </w:rPr>
        <w:t>Garantijas laiks</w:t>
      </w:r>
    </w:p>
    <w:p w:rsidR="00BE270B" w:rsidRPr="003065EF" w:rsidRDefault="00BE270B" w:rsidP="00BE270B">
      <w:pPr>
        <w:numPr>
          <w:ilvl w:val="1"/>
          <w:numId w:val="14"/>
        </w:numPr>
        <w:jc w:val="both"/>
      </w:pPr>
      <w:r w:rsidRPr="003065EF">
        <w:t>Uzņēmējs garantē Darbu kvalitāti, funkcionālo darbību, atbilstību Līgumam, Tehniskajai specifikācijai un Tehniskajam projektam. Uzņēmējs uzņemas atbildību par trūkumiem un defektiem darbos, kas radušies garantijas termiņā pielietojot nekvalitatīvus materiālus un veicot nekvalitatīvus darbus. Šajā punktā minētās garantijas termiņš (darbiem un materiāliem) ir ___ mēneši, skaitot no Darbu nodošanas-pieņemšanas akta parakstīšanas dienas un Objekta nodošanas ekspluatācijā.</w:t>
      </w:r>
    </w:p>
    <w:p w:rsidR="00BE270B" w:rsidRPr="003065EF" w:rsidRDefault="00BE270B" w:rsidP="00BE270B">
      <w:pPr>
        <w:numPr>
          <w:ilvl w:val="1"/>
          <w:numId w:val="14"/>
        </w:numPr>
        <w:jc w:val="both"/>
      </w:pPr>
      <w:r w:rsidRPr="003065EF">
        <w:t>Līguma 6.1.punktā noteiktā Uzņēmēja garantijas saistība tiek nodrošināta ar Darbu garantijas laika garantijas nodrošinājumu.</w:t>
      </w:r>
    </w:p>
    <w:p w:rsidR="00BE270B" w:rsidRPr="003065EF" w:rsidRDefault="00BE270B" w:rsidP="00BE270B">
      <w:pPr>
        <w:numPr>
          <w:ilvl w:val="1"/>
          <w:numId w:val="14"/>
        </w:numPr>
        <w:jc w:val="both"/>
      </w:pPr>
      <w:r w:rsidRPr="003065EF">
        <w:t>Darbu garantijas laika garantijas nodrošinājuma sagatavošanas un iesniegšanas noteikumi noteikti sarunu procedūras dokumentācijā (pielikums Nr.1). Darbu garantijas laika garantijas apmērs ir 4% apm</w:t>
      </w:r>
      <w:r w:rsidRPr="003065EF">
        <w:rPr>
          <w:rFonts w:hint="eastAsia"/>
        </w:rPr>
        <w:t>ē</w:t>
      </w:r>
      <w:r w:rsidRPr="003065EF">
        <w:t>r</w:t>
      </w:r>
      <w:r w:rsidRPr="003065EF">
        <w:rPr>
          <w:rFonts w:hint="eastAsia"/>
        </w:rPr>
        <w:t>ā</w:t>
      </w:r>
      <w:r w:rsidRPr="003065EF">
        <w:t xml:space="preserve"> no L</w:t>
      </w:r>
      <w:r w:rsidRPr="003065EF">
        <w:rPr>
          <w:rFonts w:hint="eastAsia"/>
        </w:rPr>
        <w:t>ī</w:t>
      </w:r>
      <w:r w:rsidRPr="003065EF">
        <w:t>guma cenas.</w:t>
      </w:r>
    </w:p>
    <w:p w:rsidR="00BE270B" w:rsidRPr="003065EF" w:rsidRDefault="00BE270B" w:rsidP="00BE270B">
      <w:pPr>
        <w:numPr>
          <w:ilvl w:val="1"/>
          <w:numId w:val="14"/>
        </w:numPr>
        <w:jc w:val="both"/>
      </w:pPr>
      <w:r w:rsidRPr="003065EF">
        <w:t>Darbu garantijas laika garantiju Uzņēmējs iesniedz Pasūtītājam ne vēlāk kā 10 darbdienu laikā pēc darbu nodošanas-pieņemšanas akta abpusējas parakstīšanas un Objekta nodošanas ekspluatācijā. Gadījumā, ja šī saistība netiek izpildīta, Pasūtītājs ir tiesīgs attiecīgi pieprasīt un izlietot Līguma saistību izpildes nodrošinājumu.</w:t>
      </w:r>
    </w:p>
    <w:p w:rsidR="00BE270B" w:rsidRPr="003065EF" w:rsidRDefault="00BE270B" w:rsidP="00BE270B">
      <w:pPr>
        <w:numPr>
          <w:ilvl w:val="1"/>
          <w:numId w:val="14"/>
        </w:numPr>
        <w:jc w:val="both"/>
      </w:pPr>
      <w:r w:rsidRPr="003065EF">
        <w:t>Ja Līgums tiek lauzts pirms termiņa, garantijas noteikumus piemēro atbilstoši šajā Līguma nodaļā noteiktajam, bet garantijas laiks tiek skaitīts no Līguma laušanas dienas un attiecas uz Darbiem (tai skaitā būvmateriāliem, konstrukcijām un tehnoloģijām), kuru pabeigšana noformēta ar segto Darbu pieņemšanas aktiem vai nozīmīgo konstrukciju pieņemšanas aktiem, un par kuriem ir veikta samaksa.</w:t>
      </w:r>
    </w:p>
    <w:p w:rsidR="00BE270B" w:rsidRPr="003065EF" w:rsidRDefault="00BE270B" w:rsidP="00BE270B">
      <w:pPr>
        <w:numPr>
          <w:ilvl w:val="1"/>
          <w:numId w:val="14"/>
        </w:numPr>
        <w:jc w:val="both"/>
      </w:pPr>
      <w:r w:rsidRPr="003065EF">
        <w:t>Uzņēmējs uzņemas pilnu atbildību par Darbu (tai skaitā izmantoto būvmateriālu, konstrukciju un tehnoloģiju) kvalitāti. Garantijas laikā Objektā konstatētos defektus Uzņēmējs novērš par saviem līdzekļiem un ar savu darbaspēku.</w:t>
      </w:r>
    </w:p>
    <w:p w:rsidR="00BE270B" w:rsidRPr="003065EF" w:rsidRDefault="00BE270B" w:rsidP="00BE270B">
      <w:pPr>
        <w:numPr>
          <w:ilvl w:val="1"/>
          <w:numId w:val="14"/>
        </w:numPr>
        <w:jc w:val="both"/>
      </w:pPr>
      <w:r w:rsidRPr="003065EF">
        <w:t>Garantijas laikā Uzņēmējs novērš Objektā ekspluatācijas laikā konstatētos defektus piecu darbdienu laikā no brīža, kad Uzņēmējs no Pasūtītāja ir saņēmis rakstisku paziņojumu - pretenziju par atklāto defektu.</w:t>
      </w:r>
    </w:p>
    <w:p w:rsidR="00BE270B" w:rsidRPr="003065EF" w:rsidRDefault="00BE270B" w:rsidP="00BE270B">
      <w:pPr>
        <w:numPr>
          <w:ilvl w:val="1"/>
          <w:numId w:val="14"/>
        </w:numPr>
        <w:jc w:val="both"/>
      </w:pPr>
      <w:r w:rsidRPr="003065EF">
        <w:t>Ja objektīvu šķēršļu dēļ (tehniski vai tehnoloģiski Darbu veikšanas termiņš pārsniedz piecas darba dienas vai normatīvajos aktos ir paredzēti veicamo darbu papildus saskaņojumi vai papildus tehniskie noteikumi) konstatētos defektus nav iespējams novērst piecu darba dienu laikā, Līdzēji vienojas par defektu novēršanas termiņu.</w:t>
      </w:r>
    </w:p>
    <w:p w:rsidR="00BE270B" w:rsidRPr="003065EF" w:rsidRDefault="00BE270B" w:rsidP="00BE270B">
      <w:pPr>
        <w:numPr>
          <w:ilvl w:val="1"/>
          <w:numId w:val="14"/>
        </w:numPr>
        <w:jc w:val="both"/>
      </w:pPr>
      <w:r w:rsidRPr="003065EF">
        <w:t>Ja Uzņēmējs uzskata, ka nav atbildīgs par garantijas laikā atklātu defektu, Uzņēmējs piecu darba dienu laikā no pretenzijas saņemšanas dienas par to rakstiski paziņo Pasūtītājam.</w:t>
      </w:r>
    </w:p>
    <w:p w:rsidR="00BE270B" w:rsidRPr="003065EF" w:rsidRDefault="00BE270B" w:rsidP="00BE270B">
      <w:pPr>
        <w:numPr>
          <w:ilvl w:val="1"/>
          <w:numId w:val="14"/>
        </w:numPr>
        <w:jc w:val="both"/>
      </w:pPr>
      <w:r w:rsidRPr="003065EF">
        <w:t>Strīdus un domstarpības Līdzēji atrisina pārrunu ceļā vai pieaicinot neatkarīgu ekspertu. Ja Pasūtītājs nepiekrīt Uzņēmēja argumentiem un pieprasa novērst defektu, Līdzēji pieaicina neatkarīgu ekspertu defektu novērtēšanai un vainojamā Līdzēja noteikšanai. Eksperta izdevumus sedz vainojamais Līdzējs. Eksperta slēdziens ir Līdzējiem saistošs.</w:t>
      </w:r>
    </w:p>
    <w:p w:rsidR="00BE270B" w:rsidRPr="003065EF" w:rsidRDefault="00BE270B" w:rsidP="00BE270B">
      <w:pPr>
        <w:numPr>
          <w:ilvl w:val="1"/>
          <w:numId w:val="14"/>
        </w:numPr>
        <w:jc w:val="both"/>
      </w:pPr>
      <w:r w:rsidRPr="003065EF">
        <w:t>Ja Uzņēmējs pēc Līguma 6.7.punktā minētā paziņojuma saņemšanas neuzsāk defektu novēršanas darbus, nesniedz atbildi vai neiesniedz Līguma 6.9.punktā minēto paziņojumu, Pasūtītājs ir tiesīgs uzskatīt, ka Uzņēmējs atsakās veikt defektu novēršanas darbus.</w:t>
      </w:r>
    </w:p>
    <w:p w:rsidR="00BE270B" w:rsidRPr="003065EF" w:rsidRDefault="00BE270B" w:rsidP="00BE270B">
      <w:pPr>
        <w:numPr>
          <w:ilvl w:val="1"/>
          <w:numId w:val="14"/>
        </w:numPr>
        <w:jc w:val="both"/>
      </w:pPr>
      <w:r w:rsidRPr="003065EF">
        <w:t xml:space="preserve">Ja Uzņēmējs atsakās veikt defektu novēršanas darbus, Pasūtītājs, bez saskaņošanas ar Uzņēmēju, ir tiesīgs šo darbu veikšanai pieaicināt citu uzņēmēju. Šajā </w:t>
      </w:r>
      <w:r w:rsidRPr="003065EF">
        <w:lastRenderedPageBreak/>
        <w:t>gadījumā samaksu par defektu novēršanas darbiem Pasūtītājs pieprasa no bankas saskaņā ar Darbu garantijas laika garantijas noteikumiem. Gadījumā, ja garantijas summa pilnībā nesedz radušās izmaksas, Pasūtītājam rodas prasījuma tiesība pret Uzņēmēju par tās starpības piedziņu, kas izveidojusies starp galvotāja samaksāto summu un faktiskajām izmaksām.</w:t>
      </w:r>
    </w:p>
    <w:p w:rsidR="00BE270B" w:rsidRPr="003065EF" w:rsidRDefault="00BE270B" w:rsidP="00BE270B">
      <w:pPr>
        <w:numPr>
          <w:ilvl w:val="1"/>
          <w:numId w:val="14"/>
        </w:numPr>
        <w:jc w:val="both"/>
      </w:pPr>
      <w:r w:rsidRPr="003065EF">
        <w:t>Ja Uzņēmējs nav iesniedzis Darbu garantijas laika garantiju savas garantijas saistības pastiprināšanai, Pasūtītājam rodas prasījuma tiesība par pilnu Līgumā minēto defektu novēršanas faktisko izmaksu summu.</w:t>
      </w:r>
    </w:p>
    <w:p w:rsidR="00BE270B" w:rsidRPr="003065EF" w:rsidRDefault="00BE270B" w:rsidP="00BE270B">
      <w:pPr>
        <w:ind w:left="792"/>
        <w:jc w:val="both"/>
      </w:pPr>
    </w:p>
    <w:p w:rsidR="00BE270B" w:rsidRPr="003065EF" w:rsidRDefault="00BE270B" w:rsidP="00BE270B">
      <w:pPr>
        <w:numPr>
          <w:ilvl w:val="0"/>
          <w:numId w:val="14"/>
        </w:numPr>
        <w:jc w:val="center"/>
        <w:rPr>
          <w:b/>
        </w:rPr>
      </w:pPr>
      <w:r w:rsidRPr="003065EF">
        <w:rPr>
          <w:b/>
        </w:rPr>
        <w:t>Līguma cena un norēķinu kārtība</w:t>
      </w:r>
    </w:p>
    <w:p w:rsidR="00BE270B" w:rsidRPr="003065EF" w:rsidRDefault="00BE270B" w:rsidP="00BE270B">
      <w:pPr>
        <w:numPr>
          <w:ilvl w:val="1"/>
          <w:numId w:val="14"/>
        </w:numPr>
        <w:jc w:val="both"/>
      </w:pPr>
      <w:r w:rsidRPr="003065EF">
        <w:t>Līguma cena par šajā Līgumā noteiktajiem pienācīgi izpildītajiem Darbiem tiek noteikta ____  Euro apmērā, saskaņā ar Darbu izpildes tāmi (pielikums Nr. 3). Norādītā summa neietver pievienotās vērtības nodokli. Darbi šā Līguma izpratnē tiek uzskatīti par pienācīgi izpildītiem, ja Pasūtītājs Darbus ir pieņēmis.</w:t>
      </w:r>
    </w:p>
    <w:p w:rsidR="00BE270B" w:rsidRPr="003065EF" w:rsidRDefault="00BE270B" w:rsidP="00BE270B">
      <w:pPr>
        <w:numPr>
          <w:ilvl w:val="1"/>
          <w:numId w:val="14"/>
        </w:numPr>
        <w:jc w:val="both"/>
      </w:pPr>
      <w:r w:rsidRPr="003065EF">
        <w:t>Pievienotās vērtības nodokli 21% apmērā, kas ir ____  Euro, valsts budžetā maksā normatīvajos aktos noteiktajā kārtībā.</w:t>
      </w:r>
    </w:p>
    <w:p w:rsidR="00BE270B" w:rsidRPr="003065EF" w:rsidRDefault="00BE270B" w:rsidP="00BE270B">
      <w:pPr>
        <w:numPr>
          <w:ilvl w:val="1"/>
          <w:numId w:val="14"/>
        </w:numPr>
        <w:jc w:val="both"/>
      </w:pPr>
      <w:r w:rsidRPr="003065EF">
        <w:t>Samaksa par Līgumā paredzēto Darbu izpildi tiek veikta šādā kārtībā:</w:t>
      </w:r>
    </w:p>
    <w:p w:rsidR="00BE270B" w:rsidRPr="003065EF" w:rsidRDefault="00BE270B" w:rsidP="00BE270B">
      <w:pPr>
        <w:numPr>
          <w:ilvl w:val="2"/>
          <w:numId w:val="14"/>
        </w:numPr>
        <w:jc w:val="both"/>
      </w:pPr>
      <w:r w:rsidRPr="003065EF">
        <w:t>Ikmēneša maksājums – tiek veikts 30 (trīsdesmit) dienu laikā pēc ikmēneša akta parakstīšanas un rēķina saņemšanas. Ikmēneša maksājumu aprēķina kā ikmēneša izpilde mīnus beigu ieturējums – 10%;</w:t>
      </w:r>
    </w:p>
    <w:p w:rsidR="00BE270B" w:rsidRPr="003065EF" w:rsidRDefault="00BE270B" w:rsidP="00BE270B">
      <w:pPr>
        <w:numPr>
          <w:ilvl w:val="2"/>
          <w:numId w:val="14"/>
        </w:numPr>
        <w:jc w:val="both"/>
      </w:pPr>
      <w:r w:rsidRPr="003065EF">
        <w:t>galīgais norēķins par šajā Līgumā paredzēto Darbu izpildi tiek veikts 30 (trīsdesmit) dienu laikā pēc Objekta nodošanas-pieņemšanas akta, Darbu nodošanas-pieņemšanas akta un Darbu izpildu dokumentācijas nodošanas-pieņemšanas akta parakstīšanas starp Līdzējiem, rēķina un Darbu garantijas laika garantijas saņemšanas.</w:t>
      </w:r>
    </w:p>
    <w:p w:rsidR="00BE270B" w:rsidRPr="003065EF" w:rsidRDefault="00BE270B" w:rsidP="00BE270B">
      <w:pPr>
        <w:numPr>
          <w:ilvl w:val="1"/>
          <w:numId w:val="14"/>
        </w:numPr>
        <w:jc w:val="both"/>
      </w:pPr>
      <w:r w:rsidRPr="003065EF">
        <w:t xml:space="preserve">Maksājumi tiek veikti uz Uzņēmēja norādīto bankas kontu. </w:t>
      </w:r>
    </w:p>
    <w:p w:rsidR="00BE270B" w:rsidRPr="003065EF" w:rsidRDefault="00BE270B" w:rsidP="00BE270B">
      <w:pPr>
        <w:numPr>
          <w:ilvl w:val="1"/>
          <w:numId w:val="14"/>
        </w:numPr>
        <w:jc w:val="both"/>
      </w:pPr>
      <w:r w:rsidRPr="003065EF">
        <w:t>No katra maksājuma Pasūtītājs izdara ieturējumus proporcionāli beigu ieturējumam.</w:t>
      </w:r>
    </w:p>
    <w:p w:rsidR="00BE270B" w:rsidRPr="003065EF" w:rsidRDefault="00BE270B" w:rsidP="00BE270B">
      <w:pPr>
        <w:numPr>
          <w:ilvl w:val="1"/>
          <w:numId w:val="14"/>
        </w:numPr>
        <w:jc w:val="both"/>
      </w:pPr>
      <w:r w:rsidRPr="003065EF">
        <w:t>Ja Uzņēmējs Līgumā noteiktajā kārtībā un termiņā nav iesniedzis Darbu garantijas laika garantiju, tad Līguma 7.3.punkta 7.3.2.apakšpunktā minētā samaksas termiņa tecējums sākas nākamajā darba dienā pēc Līguma 6.4.punktā noteiktā līgumsoda saņemšanas, ar nosacījumu, ka Uzņēmējs ir iesniedzis Pasūtītājam visus pārējos Līguma 7.3.punkta 7.3.2.apakšpunktā minētos dokumentus.</w:t>
      </w:r>
    </w:p>
    <w:p w:rsidR="00BE270B" w:rsidRPr="003065EF" w:rsidRDefault="00BE270B" w:rsidP="00BE270B">
      <w:pPr>
        <w:numPr>
          <w:ilvl w:val="1"/>
          <w:numId w:val="14"/>
        </w:numPr>
        <w:jc w:val="both"/>
      </w:pPr>
      <w:r w:rsidRPr="003065EF">
        <w:t>Uzņēmējs apliecina, ka sarunu procedūrā iesniegtajās Uzņēmēja tāmēs iekļauti visi darbi un materiāli, kuri nepieciešami pilnīgai Pasūtītāja Tehniskajā specifikācijā un Tehniskajā projektā noteikto Darbu apjomu izpildei Objektā.</w:t>
      </w:r>
    </w:p>
    <w:p w:rsidR="00BE270B" w:rsidRPr="003065EF" w:rsidRDefault="00BE270B" w:rsidP="00BE270B">
      <w:pPr>
        <w:numPr>
          <w:ilvl w:val="1"/>
          <w:numId w:val="14"/>
        </w:numPr>
        <w:jc w:val="both"/>
      </w:pPr>
      <w:r w:rsidRPr="003065EF">
        <w:t>Tāmēs noteiktās Darbu izmaksu cenas paliek nemainīgas visu Līguma izpildes laiku, ja Pasūtītājs Darbu izpildes laikā nemaina Darbu apjomus, izņemot gadījumu, ja Līguma darbības laikā Latvijas Republikā tiek noteikti jauni nodokļi vai mainītas likmes nodokļiem (izņemot uzņēmumu ienākuma nodokli), kas attiecas uz izpildāmajiem Darbiem. Jebkuras izmaiņas attiecībā uz Līguma cenu ir spēkā vienīgi tad, ja Līdzēji par tām rakstiski vienojušies.</w:t>
      </w:r>
    </w:p>
    <w:p w:rsidR="00BE270B" w:rsidRPr="003065EF" w:rsidRDefault="00BE270B" w:rsidP="00BE270B">
      <w:pPr>
        <w:ind w:left="792"/>
        <w:jc w:val="both"/>
      </w:pPr>
    </w:p>
    <w:p w:rsidR="00BE270B" w:rsidRPr="003065EF" w:rsidRDefault="00BE270B" w:rsidP="00BE270B">
      <w:pPr>
        <w:numPr>
          <w:ilvl w:val="0"/>
          <w:numId w:val="14"/>
        </w:numPr>
        <w:jc w:val="center"/>
        <w:rPr>
          <w:b/>
        </w:rPr>
      </w:pPr>
      <w:r w:rsidRPr="003065EF">
        <w:rPr>
          <w:b/>
        </w:rPr>
        <w:t>Līguma darbība</w:t>
      </w:r>
    </w:p>
    <w:p w:rsidR="00BE270B" w:rsidRPr="003065EF" w:rsidRDefault="00BE270B" w:rsidP="00BE270B">
      <w:pPr>
        <w:numPr>
          <w:ilvl w:val="1"/>
          <w:numId w:val="14"/>
        </w:numPr>
        <w:jc w:val="both"/>
      </w:pPr>
      <w:r w:rsidRPr="003065EF">
        <w:t>Līgums stājas spēkā dienā, kad to parakstījuši abi Līdzēji un Uzņēmējs ir iesniedzis Pasūtītājam Līguma saistību izpildes nodrošinājumu. Līgums paliek spēkā līdz Līdzēju savstarpējo saistību pilnīgai izpildei.</w:t>
      </w:r>
    </w:p>
    <w:p w:rsidR="00BE270B" w:rsidRPr="003065EF" w:rsidRDefault="00BE270B" w:rsidP="00BE270B">
      <w:pPr>
        <w:numPr>
          <w:ilvl w:val="1"/>
          <w:numId w:val="14"/>
        </w:numPr>
        <w:jc w:val="both"/>
      </w:pPr>
      <w:r w:rsidRPr="003065EF">
        <w:t>Vienpusēja atkāpšanās no Līguma, neizpildot tajā paredzētās saistības, nav pieļaujama, izņemot Līgumā un Latvijas Republikas normatīvajos aktos noteiktajos gadījumos.</w:t>
      </w:r>
    </w:p>
    <w:p w:rsidR="00BE270B" w:rsidRPr="003065EF" w:rsidRDefault="00BE270B" w:rsidP="00BE270B">
      <w:pPr>
        <w:numPr>
          <w:ilvl w:val="1"/>
          <w:numId w:val="14"/>
        </w:numPr>
        <w:jc w:val="both"/>
      </w:pPr>
      <w:r w:rsidRPr="003065EF">
        <w:t xml:space="preserve">Pasūtītājs ir tiesīgs vienpusēji atkāpties no Līguma ar rakstisku paziņojumu, kas </w:t>
      </w:r>
      <w:r w:rsidRPr="003065EF">
        <w:lastRenderedPageBreak/>
        <w:t>iesniegts Uzņēmējam septiņas kalendāra dienas iepriekš, šādos gadījumos:</w:t>
      </w:r>
    </w:p>
    <w:p w:rsidR="00BE270B" w:rsidRPr="003065EF" w:rsidRDefault="00BE270B" w:rsidP="00BE270B">
      <w:pPr>
        <w:numPr>
          <w:ilvl w:val="2"/>
          <w:numId w:val="14"/>
        </w:numPr>
        <w:jc w:val="both"/>
      </w:pPr>
      <w:r w:rsidRPr="003065EF">
        <w:t>Uzņēmējs 10 darbdienu laikā no Līguma noslēgšanas dienas nav iesniedzis Pasūtītājam Līguma 1.7.punktā noteikto Līguma saistību izpildes nodrošinājumu;</w:t>
      </w:r>
    </w:p>
    <w:p w:rsidR="00BE270B" w:rsidRPr="003065EF" w:rsidRDefault="00BE270B" w:rsidP="00BE270B">
      <w:pPr>
        <w:numPr>
          <w:ilvl w:val="2"/>
          <w:numId w:val="14"/>
        </w:numPr>
        <w:jc w:val="both"/>
      </w:pPr>
      <w:r w:rsidRPr="003065EF">
        <w:t>Uzņēmējs nav parakstījis Objekta nodošanas-pieņemšanas aktu trīs darba dienu laikā pēc uzaicinājuma saņemšanas;</w:t>
      </w:r>
    </w:p>
    <w:p w:rsidR="00BE270B" w:rsidRPr="003065EF" w:rsidRDefault="00BE270B" w:rsidP="00BE270B">
      <w:pPr>
        <w:numPr>
          <w:ilvl w:val="2"/>
          <w:numId w:val="14"/>
        </w:numPr>
        <w:jc w:val="both"/>
      </w:pPr>
      <w:r w:rsidRPr="003065EF">
        <w:t>Uzņēmējs nav uzsācis Darbus Objektā septiņu kalendāra dienu laikā, skaitot no Darbu izpildes grafikā paredzētā Darbu uzsākšanas termiņa brīža;</w:t>
      </w:r>
    </w:p>
    <w:p w:rsidR="00BE270B" w:rsidRPr="003065EF" w:rsidRDefault="00BE270B" w:rsidP="00BE270B">
      <w:pPr>
        <w:numPr>
          <w:ilvl w:val="2"/>
          <w:numId w:val="14"/>
        </w:numPr>
        <w:jc w:val="both"/>
      </w:pPr>
      <w:r w:rsidRPr="003065EF">
        <w:t>Uzņēmējs ir kavējis Darbus Objektā tādā apmērā, ka to pabeigšana nav iespējama Darbu izpildes grafikā paredzētajā termiņā. Par šādu termiņa kavējumu katrā gadījumā tiek uzskatīts Uzņēmēja vainas dēļ radies kavējums Darbu izpildē vairāk par 10 darba dienām;</w:t>
      </w:r>
    </w:p>
    <w:p w:rsidR="00BE270B" w:rsidRPr="003065EF" w:rsidRDefault="00BE270B" w:rsidP="00BE270B">
      <w:pPr>
        <w:numPr>
          <w:ilvl w:val="2"/>
          <w:numId w:val="14"/>
        </w:numPr>
        <w:jc w:val="both"/>
      </w:pPr>
      <w:r w:rsidRPr="003065EF">
        <w:t>Darbi tiek veikti neatbilstoši Līguma dokumentu prasībām, kvalitātes vai tehnoloģijas prasībām un pēc atgādinājuma netiek uzsākta defektu novēršana;</w:t>
      </w:r>
    </w:p>
    <w:p w:rsidR="00BE270B" w:rsidRPr="003065EF" w:rsidRDefault="00BE270B" w:rsidP="00BE270B">
      <w:pPr>
        <w:numPr>
          <w:ilvl w:val="2"/>
          <w:numId w:val="14"/>
        </w:numPr>
        <w:jc w:val="both"/>
      </w:pPr>
      <w:r w:rsidRPr="003065EF">
        <w:t>Uzņēmējs kādā citā veidā nepilda Līgumā noteiktās saistības tādā mērā, ka tiek apdraudēta Darbu kvalitāte vai izpildes termiņš un Pasūtītājs par to iepriekš ir rakstiski brīdinājis Uzņēmēju, nosakot novēršanas termiņu, bet Uzņēmējs nav ievērojis Pasūtītāja norādījumus;</w:t>
      </w:r>
    </w:p>
    <w:p w:rsidR="00BE270B" w:rsidRPr="003065EF" w:rsidRDefault="00BE270B" w:rsidP="00BE270B">
      <w:pPr>
        <w:numPr>
          <w:ilvl w:val="2"/>
          <w:numId w:val="14"/>
        </w:numPr>
        <w:jc w:val="both"/>
      </w:pPr>
      <w:r w:rsidRPr="003065EF">
        <w:t>Uzņēmējs normatīvajos aktos noteiktajā kārtībā ir atzīts par maksātnespējīgu vai pieņemts lēmums par Uzņēmēja likvidāciju;</w:t>
      </w:r>
    </w:p>
    <w:p w:rsidR="00BE270B" w:rsidRPr="003065EF" w:rsidRDefault="00BE270B" w:rsidP="00BE270B">
      <w:pPr>
        <w:numPr>
          <w:ilvl w:val="2"/>
          <w:numId w:val="14"/>
        </w:numPr>
        <w:jc w:val="both"/>
      </w:pPr>
      <w:r w:rsidRPr="003065EF">
        <w:t>nepārvaramas varas apstākļi ilgst vairāk nekā sešus kalendāra mēnešus.</w:t>
      </w:r>
    </w:p>
    <w:p w:rsidR="00BE270B" w:rsidRPr="003065EF" w:rsidRDefault="00BE270B" w:rsidP="00BE270B">
      <w:pPr>
        <w:numPr>
          <w:ilvl w:val="1"/>
          <w:numId w:val="14"/>
        </w:numPr>
        <w:jc w:val="both"/>
      </w:pPr>
      <w:r w:rsidRPr="003065EF">
        <w:t>Uzņēmējs ir tiesīgs vienpusēji atkāpties no Līguma ar rakstisku paziņojumu, kas iesniegts Pasūtītājam 20 kalendāra dienas iepriekš, šādos gadījumos:</w:t>
      </w:r>
    </w:p>
    <w:p w:rsidR="00BE270B" w:rsidRPr="003065EF" w:rsidRDefault="00BE270B" w:rsidP="00BE270B">
      <w:pPr>
        <w:numPr>
          <w:ilvl w:val="2"/>
          <w:numId w:val="14"/>
        </w:numPr>
        <w:jc w:val="both"/>
      </w:pPr>
      <w:r w:rsidRPr="003065EF">
        <w:t>normatīvajos aktos paredzētajā kārtībā ir pieņemts lēmums par Pasūtītāja likvidāciju un Jūrmalas pilsētas dome nav noteikusi no Līguma izrietošo Pasūtītāja tiesību pārņēmēju;</w:t>
      </w:r>
    </w:p>
    <w:p w:rsidR="00BE270B" w:rsidRPr="003065EF" w:rsidRDefault="00BE270B" w:rsidP="00BE270B">
      <w:pPr>
        <w:numPr>
          <w:ilvl w:val="2"/>
          <w:numId w:val="14"/>
        </w:numPr>
        <w:jc w:val="both"/>
      </w:pPr>
      <w:r w:rsidRPr="003065EF">
        <w:t>Pasūtītājs, nevienojoties ar Uzņēmēju, pilnīgi vai daļēji nodevis Darbu izpildi citai personai;</w:t>
      </w:r>
    </w:p>
    <w:p w:rsidR="00BE270B" w:rsidRPr="003065EF" w:rsidRDefault="00BE270B" w:rsidP="00BE270B">
      <w:pPr>
        <w:numPr>
          <w:ilvl w:val="2"/>
          <w:numId w:val="14"/>
        </w:numPr>
        <w:jc w:val="both"/>
      </w:pPr>
      <w:r w:rsidRPr="003065EF">
        <w:t>nep</w:t>
      </w:r>
      <w:r w:rsidRPr="003065EF">
        <w:rPr>
          <w:rFonts w:hint="eastAsia"/>
        </w:rPr>
        <w:t>ā</w:t>
      </w:r>
      <w:r w:rsidRPr="003065EF">
        <w:t>rvaramas varas apst</w:t>
      </w:r>
      <w:r w:rsidRPr="003065EF">
        <w:rPr>
          <w:rFonts w:hint="eastAsia"/>
        </w:rPr>
        <w:t>ā</w:t>
      </w:r>
      <w:r w:rsidRPr="003065EF">
        <w:t>k</w:t>
      </w:r>
      <w:r w:rsidRPr="003065EF">
        <w:rPr>
          <w:rFonts w:hint="eastAsia"/>
        </w:rPr>
        <w:t>ļ</w:t>
      </w:r>
      <w:r w:rsidRPr="003065EF">
        <w:t>i ilgst vair</w:t>
      </w:r>
      <w:r w:rsidRPr="003065EF">
        <w:rPr>
          <w:rFonts w:hint="eastAsia"/>
        </w:rPr>
        <w:t>ā</w:t>
      </w:r>
      <w:r w:rsidRPr="003065EF">
        <w:t>k nek</w:t>
      </w:r>
      <w:r w:rsidRPr="003065EF">
        <w:rPr>
          <w:rFonts w:hint="eastAsia"/>
        </w:rPr>
        <w:t>ā</w:t>
      </w:r>
      <w:r w:rsidRPr="003065EF">
        <w:t xml:space="preserve"> sešus kalend</w:t>
      </w:r>
      <w:r w:rsidRPr="003065EF">
        <w:rPr>
          <w:rFonts w:hint="eastAsia"/>
        </w:rPr>
        <w:t>ā</w:t>
      </w:r>
      <w:r w:rsidRPr="003065EF">
        <w:t>ra m</w:t>
      </w:r>
      <w:r w:rsidRPr="003065EF">
        <w:rPr>
          <w:rFonts w:hint="eastAsia"/>
        </w:rPr>
        <w:t>ē</w:t>
      </w:r>
      <w:r w:rsidRPr="003065EF">
        <w:t>nešus.</w:t>
      </w:r>
    </w:p>
    <w:p w:rsidR="00BE270B" w:rsidRPr="003065EF" w:rsidRDefault="00BE270B" w:rsidP="00BE270B">
      <w:pPr>
        <w:numPr>
          <w:ilvl w:val="1"/>
          <w:numId w:val="14"/>
        </w:numPr>
        <w:jc w:val="both"/>
      </w:pPr>
      <w:r w:rsidRPr="003065EF">
        <w:t>Līdzēji var pārtraukt Līguma darbību arī savstarpēji rakstveidā vienojoties. Šāda vienošanās katrā gadījumā ir jāparedz faktiski izpildīto Darbu nodošanas Pasūtītājam un gala norēķina kartībā.</w:t>
      </w:r>
    </w:p>
    <w:p w:rsidR="00BE270B" w:rsidRPr="003065EF" w:rsidRDefault="00BE270B" w:rsidP="00BE270B">
      <w:pPr>
        <w:numPr>
          <w:ilvl w:val="1"/>
          <w:numId w:val="14"/>
        </w:numPr>
        <w:jc w:val="both"/>
      </w:pPr>
      <w:r w:rsidRPr="003065EF">
        <w:t>Visos gadījumos, kad šis Līgums tiek izbeigts pirms termiņa, neatkarīgi no iemesla, Uzņēmējs saņem samaksu tikai par faktiski veiktajiem un kvalitatīvi izpildītajiem Darbiem un tajos izmantotajiem materiāliem, ievērojot noteikumus par Darbu izpildu dokumentācijas iesniegšanu un Darbu kvalitātes garantijas saistību nodrošinājumu. Samaksas aprēķinā tiek ņemta vērā Darbu kvalitāte un Līguma cenu veidojošie pamatelementi. Uzņēmēja un ar viņu saistīto personu zaudējumi un citi izdevumi netiek atlīdzināti.</w:t>
      </w:r>
    </w:p>
    <w:p w:rsidR="00BE270B" w:rsidRPr="003065EF" w:rsidRDefault="00BE270B" w:rsidP="00BE270B">
      <w:pPr>
        <w:numPr>
          <w:ilvl w:val="1"/>
          <w:numId w:val="14"/>
        </w:numPr>
        <w:jc w:val="both"/>
      </w:pPr>
      <w:r w:rsidRPr="003065EF">
        <w:t>Ja Līgums tiek izbeigts Līguma 8.4.punktā paredzētajos gadījumos, Pasūtītājs 30 (trīsdesmit) dienu laikā pēc faktiski izpildīto Darbu pieņemšanas un Uzņēmēja rakstveida pieprasījuma saņemšanas, samaksā Uzņēmējam par faktiski veiktajiem un kvalitatīvi izpildītajiem Darbiem un tajos izmantotajiem materiāliem. Atlīdzības prasījumi iesniedzami rakstveidā viena kalendāra mēneša laikā, skaitot no Līguma laušanas dienas.</w:t>
      </w:r>
    </w:p>
    <w:p w:rsidR="00BE270B" w:rsidRPr="003065EF" w:rsidRDefault="00BE270B" w:rsidP="00BE270B">
      <w:pPr>
        <w:numPr>
          <w:ilvl w:val="1"/>
          <w:numId w:val="14"/>
        </w:numPr>
        <w:jc w:val="both"/>
      </w:pPr>
      <w:r w:rsidRPr="003065EF">
        <w:t xml:space="preserve">Ja Līguma darbība tiek pārtraukta pirms termiņa Uzņēmēja vainas dēļ, Uzņēmējs par saviem līdzekļiem sakārto Objektu un atstāj tos drošā, no trešo personu darbībām un klimatiskajiem apstākļiem (lietus, vējš, u.c.) pasargātā stāvoklī, vai arī Pasūtītājs šiem mērķiem var izmantot ieturēto garantijas nodrošinājumu. Ja Līguma darbība tiek pārtraukta pirms termiņa, savstarpēji vienojoties, Līdzēji vienojas par kārtību, kādā tiek </w:t>
      </w:r>
      <w:r w:rsidRPr="003065EF">
        <w:lastRenderedPageBreak/>
        <w:t>segti Objekta sakārtošanas izdevumi, lai tos pasargātu no trešo personu darbībām un klimatiskajiem apstākļiem (lietus, vējš, u.c.).</w:t>
      </w:r>
    </w:p>
    <w:p w:rsidR="00BE270B" w:rsidRPr="003065EF" w:rsidRDefault="00BE270B" w:rsidP="00BE270B">
      <w:pPr>
        <w:ind w:left="792"/>
        <w:jc w:val="both"/>
      </w:pPr>
    </w:p>
    <w:p w:rsidR="00BE270B" w:rsidRPr="003065EF" w:rsidRDefault="00BE270B" w:rsidP="00BE270B">
      <w:pPr>
        <w:numPr>
          <w:ilvl w:val="0"/>
          <w:numId w:val="14"/>
        </w:numPr>
        <w:jc w:val="center"/>
        <w:rPr>
          <w:b/>
        </w:rPr>
      </w:pPr>
      <w:r w:rsidRPr="003065EF">
        <w:rPr>
          <w:b/>
        </w:rPr>
        <w:t>Līdzēju mantiskā atbildība</w:t>
      </w:r>
    </w:p>
    <w:p w:rsidR="00BE270B" w:rsidRPr="003065EF" w:rsidRDefault="00BE270B" w:rsidP="00BE270B">
      <w:pPr>
        <w:numPr>
          <w:ilvl w:val="1"/>
          <w:numId w:val="14"/>
        </w:numPr>
        <w:jc w:val="both"/>
      </w:pPr>
      <w:r w:rsidRPr="003065EF">
        <w:t>Līdzēji atbild par tiešajiem zaudējumiem, kas viņu vainas dēļ Darbu laikā nodarīti otra Līdzēja tehniskajiem līdzekļiem, būvizstrādājumiem un Darbiem. Par trešās personas nodarītajiem tiešajiem zaudējumiem Darbu laikā atbild šī trešā persona. Par trešajai personai nodarītajiem tiešajiem zaudējumiem Darbu laikā atbild vainīgais Līdzējs. Līdzēju netiešie zaudējumi netiek atlīdzināti.</w:t>
      </w:r>
    </w:p>
    <w:p w:rsidR="00BE270B" w:rsidRPr="003065EF" w:rsidRDefault="00BE270B" w:rsidP="00BE270B">
      <w:pPr>
        <w:numPr>
          <w:ilvl w:val="1"/>
          <w:numId w:val="14"/>
        </w:numPr>
        <w:jc w:val="both"/>
      </w:pPr>
      <w:r w:rsidRPr="003065EF">
        <w:t>Uzņēmējs atbild par tiešajiem zaudējumiem, kas rodas veicot Darbus Objektā, kā arī par defektiem, kas tiek atklāti garantijas laikā, ja tie radušies Uzņēmēja vainas vai neuzmanības dēļ.</w:t>
      </w:r>
    </w:p>
    <w:p w:rsidR="00BE270B" w:rsidRPr="003065EF" w:rsidRDefault="00BE270B" w:rsidP="00BE270B">
      <w:pPr>
        <w:numPr>
          <w:ilvl w:val="1"/>
          <w:numId w:val="14"/>
        </w:numPr>
        <w:jc w:val="both"/>
      </w:pPr>
      <w:r w:rsidRPr="003065EF">
        <w:t>Uzņēmējs maksā Pasūtītājam līgumsodu 0,5% apmērā no Līguma cenas par katru Darbu izpildes termiņa kavējuma dienu. Līgumsoda samaksa neatbrīvo no saistību izpildes.</w:t>
      </w:r>
    </w:p>
    <w:p w:rsidR="00BE270B" w:rsidRPr="003065EF" w:rsidRDefault="00BE270B" w:rsidP="00BE270B">
      <w:pPr>
        <w:numPr>
          <w:ilvl w:val="1"/>
          <w:numId w:val="14"/>
        </w:numPr>
        <w:jc w:val="both"/>
      </w:pPr>
      <w:r w:rsidRPr="003065EF">
        <w:t>Uzņēmējs maksā līgumsodu par katru Līguma 5.15.punktā (72 stundu pārbaude) nesasniegto Tehniskajā specifikācijā noteiktā lietderības koeficienta procentpunktu 50000.00 Euro bez PVN apmērā.</w:t>
      </w:r>
    </w:p>
    <w:p w:rsidR="00BE270B" w:rsidRPr="003065EF" w:rsidRDefault="00BE270B" w:rsidP="00BE270B">
      <w:pPr>
        <w:numPr>
          <w:ilvl w:val="1"/>
          <w:numId w:val="14"/>
        </w:numPr>
        <w:jc w:val="both"/>
      </w:pPr>
      <w:r w:rsidRPr="003065EF">
        <w:t>Jebkura no Līguma izrietoša maksājuma samaksas kavējuma gadījumā samaksu nesaņēmušais Līdzējs ir tiesīgs piemērot otram Līdzējam līgumsodu 0,5% apmērā no kavētā maksājuma summas par katru kavējuma darba dienu.</w:t>
      </w:r>
    </w:p>
    <w:p w:rsidR="00BE270B" w:rsidRPr="003065EF" w:rsidRDefault="00BE270B" w:rsidP="00BE270B">
      <w:pPr>
        <w:numPr>
          <w:ilvl w:val="1"/>
          <w:numId w:val="14"/>
        </w:numPr>
        <w:jc w:val="both"/>
      </w:pPr>
      <w:r w:rsidRPr="003065EF">
        <w:t>Šajā Līgumā minētos līgumsodus Pasūtītājs ietur no kārtējiem veicamajiem maksājumiem. Līgumsodu samaksa neatbrīvo Līdzējus no saistību izpildes, kā arī zaudējumu atlīdzināšanas pienākuma.</w:t>
      </w:r>
    </w:p>
    <w:p w:rsidR="00BE270B" w:rsidRPr="003065EF" w:rsidRDefault="00BE270B" w:rsidP="00BE270B">
      <w:pPr>
        <w:numPr>
          <w:ilvl w:val="1"/>
          <w:numId w:val="14"/>
        </w:numPr>
        <w:jc w:val="both"/>
      </w:pPr>
      <w:r w:rsidRPr="003065EF">
        <w:t>Ja kāds no Līdzējiem bez attaisnojoša iemesla vienpusēji atkāpjas no Līguma, tas atlīdzina otram Līdzējam radušos tiešos zaudējumus, izņemot gadījumus, kad vienpusēju atkāpšanos pieļauj Līgums vai normatīvie akti.</w:t>
      </w:r>
    </w:p>
    <w:p w:rsidR="00BE270B" w:rsidRPr="003065EF" w:rsidRDefault="00BE270B" w:rsidP="00BE270B">
      <w:pPr>
        <w:numPr>
          <w:ilvl w:val="1"/>
          <w:numId w:val="14"/>
        </w:numPr>
        <w:jc w:val="both"/>
      </w:pPr>
      <w:r w:rsidRPr="003065EF">
        <w:t>Visos gad</w:t>
      </w:r>
      <w:r w:rsidRPr="003065EF">
        <w:rPr>
          <w:rFonts w:hint="eastAsia"/>
        </w:rPr>
        <w:t>ī</w:t>
      </w:r>
      <w:r w:rsidRPr="003065EF">
        <w:t>jumos, kad Pas</w:t>
      </w:r>
      <w:r w:rsidRPr="003065EF">
        <w:rPr>
          <w:rFonts w:hint="eastAsia"/>
        </w:rPr>
        <w:t>ū</w:t>
      </w:r>
      <w:r w:rsidRPr="003065EF">
        <w:t>t</w:t>
      </w:r>
      <w:r w:rsidRPr="003065EF">
        <w:rPr>
          <w:rFonts w:hint="eastAsia"/>
        </w:rPr>
        <w:t>ī</w:t>
      </w:r>
      <w:r w:rsidRPr="003065EF">
        <w:t>t</w:t>
      </w:r>
      <w:r w:rsidRPr="003065EF">
        <w:rPr>
          <w:rFonts w:hint="eastAsia"/>
        </w:rPr>
        <w:t>ā</w:t>
      </w:r>
      <w:r w:rsidRPr="003065EF">
        <w:t>js atk</w:t>
      </w:r>
      <w:r w:rsidRPr="003065EF">
        <w:rPr>
          <w:rFonts w:hint="eastAsia"/>
        </w:rPr>
        <w:t>ā</w:t>
      </w:r>
      <w:r w:rsidRPr="003065EF">
        <w:t>pjas no L</w:t>
      </w:r>
      <w:r w:rsidRPr="003065EF">
        <w:rPr>
          <w:rFonts w:hint="eastAsia"/>
        </w:rPr>
        <w:t>ī</w:t>
      </w:r>
      <w:r w:rsidRPr="003065EF">
        <w:t>guma sakar</w:t>
      </w:r>
      <w:r w:rsidRPr="003065EF">
        <w:rPr>
          <w:rFonts w:hint="eastAsia"/>
        </w:rPr>
        <w:t>ā</w:t>
      </w:r>
      <w:r w:rsidRPr="003065EF">
        <w:t xml:space="preserve"> ar Uz</w:t>
      </w:r>
      <w:r w:rsidRPr="003065EF">
        <w:rPr>
          <w:rFonts w:hint="eastAsia"/>
        </w:rPr>
        <w:t>ņē</w:t>
      </w:r>
      <w:r w:rsidRPr="003065EF">
        <w:t>m</w:t>
      </w:r>
      <w:r w:rsidRPr="003065EF">
        <w:rPr>
          <w:rFonts w:hint="eastAsia"/>
        </w:rPr>
        <w:t>ē</w:t>
      </w:r>
      <w:r w:rsidRPr="003065EF">
        <w:t>ja pie</w:t>
      </w:r>
      <w:r w:rsidRPr="003065EF">
        <w:rPr>
          <w:rFonts w:hint="eastAsia"/>
        </w:rPr>
        <w:t>ļ</w:t>
      </w:r>
      <w:r w:rsidRPr="003065EF">
        <w:t>autajiem p</w:t>
      </w:r>
      <w:r w:rsidRPr="003065EF">
        <w:rPr>
          <w:rFonts w:hint="eastAsia"/>
        </w:rPr>
        <w:t>ā</w:t>
      </w:r>
      <w:r w:rsidRPr="003065EF">
        <w:t>rk</w:t>
      </w:r>
      <w:r w:rsidRPr="003065EF">
        <w:rPr>
          <w:rFonts w:hint="eastAsia"/>
        </w:rPr>
        <w:t>ā</w:t>
      </w:r>
      <w:r w:rsidRPr="003065EF">
        <w:t>pumiem vai vainojamu r</w:t>
      </w:r>
      <w:r w:rsidRPr="003065EF">
        <w:rPr>
          <w:rFonts w:hint="eastAsia"/>
        </w:rPr>
        <w:t>ī</w:t>
      </w:r>
      <w:r w:rsidRPr="003065EF">
        <w:t>c</w:t>
      </w:r>
      <w:r w:rsidRPr="003065EF">
        <w:rPr>
          <w:rFonts w:hint="eastAsia"/>
        </w:rPr>
        <w:t>ī</w:t>
      </w:r>
      <w:r w:rsidRPr="003065EF">
        <w:t>bu, Uz</w:t>
      </w:r>
      <w:r w:rsidRPr="003065EF">
        <w:rPr>
          <w:rFonts w:hint="eastAsia"/>
        </w:rPr>
        <w:t>ņē</w:t>
      </w:r>
      <w:r w:rsidRPr="003065EF">
        <w:t>m</w:t>
      </w:r>
      <w:r w:rsidRPr="003065EF">
        <w:rPr>
          <w:rFonts w:hint="eastAsia"/>
        </w:rPr>
        <w:t>ē</w:t>
      </w:r>
      <w:r w:rsidRPr="003065EF">
        <w:t>js maks</w:t>
      </w:r>
      <w:r w:rsidRPr="003065EF">
        <w:rPr>
          <w:rFonts w:hint="eastAsia"/>
        </w:rPr>
        <w:t>ā</w:t>
      </w:r>
      <w:r w:rsidRPr="003065EF">
        <w:t xml:space="preserve"> Pas</w:t>
      </w:r>
      <w:r w:rsidRPr="003065EF">
        <w:rPr>
          <w:rFonts w:hint="eastAsia"/>
        </w:rPr>
        <w:t>ū</w:t>
      </w:r>
      <w:r w:rsidRPr="003065EF">
        <w:t>t</w:t>
      </w:r>
      <w:r w:rsidRPr="003065EF">
        <w:rPr>
          <w:rFonts w:hint="eastAsia"/>
        </w:rPr>
        <w:t>ī</w:t>
      </w:r>
      <w:r w:rsidRPr="003065EF">
        <w:t>t</w:t>
      </w:r>
      <w:r w:rsidRPr="003065EF">
        <w:rPr>
          <w:rFonts w:hint="eastAsia"/>
        </w:rPr>
        <w:t>ā</w:t>
      </w:r>
      <w:r w:rsidRPr="003065EF">
        <w:t>jam l</w:t>
      </w:r>
      <w:r w:rsidRPr="003065EF">
        <w:rPr>
          <w:rFonts w:hint="eastAsia"/>
        </w:rPr>
        <w:t>ī</w:t>
      </w:r>
      <w:r w:rsidRPr="003065EF">
        <w:t>gumsodu 10% apm</w:t>
      </w:r>
      <w:r w:rsidRPr="003065EF">
        <w:rPr>
          <w:rFonts w:hint="eastAsia"/>
        </w:rPr>
        <w:t>ē</w:t>
      </w:r>
      <w:r w:rsidRPr="003065EF">
        <w:t>r</w:t>
      </w:r>
      <w:r w:rsidRPr="003065EF">
        <w:rPr>
          <w:rFonts w:hint="eastAsia"/>
        </w:rPr>
        <w:t>ā</w:t>
      </w:r>
      <w:r w:rsidRPr="003065EF">
        <w:t xml:space="preserve"> no neveikto Darbu summas, k</w:t>
      </w:r>
      <w:r w:rsidRPr="003065EF">
        <w:rPr>
          <w:rFonts w:hint="eastAsia"/>
        </w:rPr>
        <w:t>ā</w:t>
      </w:r>
      <w:r w:rsidRPr="003065EF">
        <w:t xml:space="preserve"> ar</w:t>
      </w:r>
      <w:r w:rsidRPr="003065EF">
        <w:rPr>
          <w:rFonts w:hint="eastAsia"/>
        </w:rPr>
        <w:t>ī</w:t>
      </w:r>
      <w:r w:rsidRPr="003065EF">
        <w:t xml:space="preserve"> Pas</w:t>
      </w:r>
      <w:r w:rsidRPr="003065EF">
        <w:rPr>
          <w:rFonts w:hint="eastAsia"/>
        </w:rPr>
        <w:t>ū</w:t>
      </w:r>
      <w:r w:rsidRPr="003065EF">
        <w:t>t</w:t>
      </w:r>
      <w:r w:rsidRPr="003065EF">
        <w:rPr>
          <w:rFonts w:hint="eastAsia"/>
        </w:rPr>
        <w:t>ī</w:t>
      </w:r>
      <w:r w:rsidRPr="003065EF">
        <w:t>t</w:t>
      </w:r>
      <w:r w:rsidRPr="003065EF">
        <w:rPr>
          <w:rFonts w:hint="eastAsia"/>
        </w:rPr>
        <w:t>ā</w:t>
      </w:r>
      <w:r w:rsidRPr="003065EF">
        <w:t>js ir ties</w:t>
      </w:r>
      <w:r w:rsidRPr="003065EF">
        <w:rPr>
          <w:rFonts w:hint="eastAsia"/>
        </w:rPr>
        <w:t>ī</w:t>
      </w:r>
      <w:r w:rsidRPr="003065EF">
        <w:t>gs piepras</w:t>
      </w:r>
      <w:r w:rsidRPr="003065EF">
        <w:rPr>
          <w:rFonts w:hint="eastAsia"/>
        </w:rPr>
        <w:t>ī</w:t>
      </w:r>
      <w:r w:rsidRPr="003065EF">
        <w:t>t un izlietot L</w:t>
      </w:r>
      <w:r w:rsidRPr="003065EF">
        <w:rPr>
          <w:rFonts w:hint="eastAsia"/>
        </w:rPr>
        <w:t>ī</w:t>
      </w:r>
      <w:r w:rsidRPr="003065EF">
        <w:t>guma saistību izpildes nodrošin</w:t>
      </w:r>
      <w:r w:rsidRPr="003065EF">
        <w:rPr>
          <w:rFonts w:hint="eastAsia"/>
        </w:rPr>
        <w:t>ā</w:t>
      </w:r>
      <w:r w:rsidRPr="003065EF">
        <w:t xml:space="preserve">jumu vai Garantijas laika garantijas nodrošinājuma. </w:t>
      </w:r>
    </w:p>
    <w:p w:rsidR="00BE270B" w:rsidRPr="003065EF" w:rsidRDefault="00BE270B" w:rsidP="00BE270B">
      <w:pPr>
        <w:numPr>
          <w:ilvl w:val="1"/>
          <w:numId w:val="14"/>
        </w:numPr>
        <w:jc w:val="both"/>
      </w:pPr>
      <w:r w:rsidRPr="003065EF">
        <w:t>Pasūtītājs neatbild par Uzņēmēja saistībām, kuras tas uzņēmies attiecībā pret trešajām personām, lai nodrošinātu Līguma izpildi vai sakarā ar Līgumu. Jebkādas šāda veida saistības vai Līgumi kļūst Pasūtītājam saistoši tikai ar viņa tiešu un nepārprotamu rakstisku piekrišanu.</w:t>
      </w:r>
    </w:p>
    <w:p w:rsidR="00BE270B" w:rsidRPr="003065EF" w:rsidRDefault="00BE270B" w:rsidP="00BE270B">
      <w:pPr>
        <w:ind w:left="792"/>
        <w:jc w:val="both"/>
      </w:pPr>
    </w:p>
    <w:p w:rsidR="00BE270B" w:rsidRPr="003065EF" w:rsidRDefault="00BE270B" w:rsidP="00BE270B">
      <w:pPr>
        <w:numPr>
          <w:ilvl w:val="0"/>
          <w:numId w:val="14"/>
        </w:numPr>
        <w:jc w:val="center"/>
        <w:rPr>
          <w:b/>
        </w:rPr>
      </w:pPr>
      <w:r w:rsidRPr="003065EF">
        <w:rPr>
          <w:b/>
        </w:rPr>
        <w:t>Līguma dokumenti un grozījumi</w:t>
      </w:r>
    </w:p>
    <w:p w:rsidR="00BE270B" w:rsidRPr="003065EF" w:rsidRDefault="00BE270B" w:rsidP="00BE270B">
      <w:pPr>
        <w:numPr>
          <w:ilvl w:val="1"/>
          <w:numId w:val="14"/>
        </w:numPr>
        <w:jc w:val="both"/>
      </w:pPr>
      <w:r w:rsidRPr="003065EF">
        <w:t>Līguma eksemplāriem tiek pievienoti dokumenti, kas minēti kā Līguma pielikumi. Pārējie Līguma dokumenti tiek sagatavoti divos eksemplāros, pa vienam Pasūtītājam un Uzņēmējam.</w:t>
      </w:r>
    </w:p>
    <w:p w:rsidR="00BE270B" w:rsidRPr="003065EF" w:rsidRDefault="00BE270B" w:rsidP="00BE270B">
      <w:pPr>
        <w:numPr>
          <w:ilvl w:val="1"/>
          <w:numId w:val="14"/>
        </w:numPr>
        <w:jc w:val="both"/>
      </w:pPr>
      <w:r w:rsidRPr="003065EF">
        <w:t>Strīda gadījumā priekšroka ir dokumentiem, kuri satur detalizētus aprēķinus, mērījumus vai rasējumus.</w:t>
      </w:r>
    </w:p>
    <w:p w:rsidR="00BE270B" w:rsidRPr="003065EF" w:rsidRDefault="00BE270B" w:rsidP="00BE270B">
      <w:pPr>
        <w:numPr>
          <w:ilvl w:val="1"/>
          <w:numId w:val="14"/>
        </w:numPr>
        <w:jc w:val="both"/>
      </w:pPr>
      <w:r w:rsidRPr="003065EF">
        <w:t>Grozījumus Līgumā var veikt, ievērojot normatīvajos aktos un šajā Līgumā noteikto kārtību un ierobežojumus. Ir pieļaujami tikai Līguma nebūtiski grozījumi. Būtiski līguma grozījumi ir pieļaujami jebkurā no šādiem gadījumiem:</w:t>
      </w:r>
    </w:p>
    <w:p w:rsidR="00BE270B" w:rsidRPr="003065EF" w:rsidRDefault="00BE270B" w:rsidP="00BE270B">
      <w:pPr>
        <w:numPr>
          <w:ilvl w:val="2"/>
          <w:numId w:val="14"/>
        </w:numPr>
        <w:jc w:val="both"/>
      </w:pPr>
      <w:r w:rsidRPr="003065EF">
        <w:t>gadījumos, kad šis Līgums skaidri un nepārprotami paredz šādu grozījumu iespēju, apjomu un būtību;</w:t>
      </w:r>
    </w:p>
    <w:p w:rsidR="00BE270B" w:rsidRPr="003065EF" w:rsidRDefault="00BE270B" w:rsidP="00BE270B">
      <w:pPr>
        <w:numPr>
          <w:ilvl w:val="2"/>
          <w:numId w:val="14"/>
        </w:numPr>
        <w:jc w:val="both"/>
      </w:pPr>
      <w:r w:rsidRPr="003065EF">
        <w:t>Uzņēmēju aizstāj ar citu līgumslēdzēju pusi atbilstoši komerctiesību jomas normatīvo aktu noteikumiem par komersantu reorganizāciju un uzņēmuma pāreju.</w:t>
      </w:r>
    </w:p>
    <w:p w:rsidR="00BE270B" w:rsidRPr="003065EF" w:rsidRDefault="00BE270B" w:rsidP="00BE270B">
      <w:pPr>
        <w:numPr>
          <w:ilvl w:val="1"/>
          <w:numId w:val="14"/>
        </w:numPr>
        <w:jc w:val="both"/>
      </w:pPr>
      <w:r w:rsidRPr="003065EF">
        <w:lastRenderedPageBreak/>
        <w:t>Par būtiskiem grozījumiem, kuru veikšana ir pieļaujama saskaņā ar Līguma 10.3.punkta 10.3.1.apakšpunktu, ir uzskatāma Līguma izpildes gaitā radusies un iepriekš objektīvi neparedzama nepieciešamība.</w:t>
      </w:r>
    </w:p>
    <w:p w:rsidR="00BE270B" w:rsidRPr="003065EF" w:rsidRDefault="00BE270B" w:rsidP="00BE270B">
      <w:pPr>
        <w:numPr>
          <w:ilvl w:val="1"/>
          <w:numId w:val="14"/>
        </w:numPr>
        <w:jc w:val="both"/>
      </w:pPr>
      <w:r w:rsidRPr="003065EF">
        <w:t>Par Līguma izmaiņām nav uzskatāms:</w:t>
      </w:r>
    </w:p>
    <w:p w:rsidR="00BE270B" w:rsidRPr="003065EF" w:rsidRDefault="00BE270B" w:rsidP="00BE270B">
      <w:pPr>
        <w:numPr>
          <w:ilvl w:val="2"/>
          <w:numId w:val="14"/>
        </w:numPr>
        <w:jc w:val="both"/>
      </w:pPr>
      <w:r w:rsidRPr="003065EF">
        <w:t>Darbu apjoma palielinājums, kas radies, Uzņēmējam izmainot Darbu veikšanas metodi (tehnoloģisko paņēmienu), un, ja šādu Darbu veikšanas metodes maiņu Pasūtītājs nav pieprasījis;</w:t>
      </w:r>
    </w:p>
    <w:p w:rsidR="00BE270B" w:rsidRPr="003065EF" w:rsidRDefault="00BE270B" w:rsidP="00BE270B">
      <w:pPr>
        <w:numPr>
          <w:ilvl w:val="2"/>
          <w:numId w:val="14"/>
        </w:numPr>
        <w:jc w:val="both"/>
      </w:pPr>
      <w:r w:rsidRPr="003065EF">
        <w:t>labojumi un precizējumi, kurus pieprasījis pārbaudītājs, sakarā ar Uzņēmēja iesniegto dokumentu pārbaudi.</w:t>
      </w:r>
    </w:p>
    <w:p w:rsidR="00BE270B" w:rsidRPr="003065EF" w:rsidRDefault="00BE270B" w:rsidP="00BE270B">
      <w:pPr>
        <w:numPr>
          <w:ilvl w:val="1"/>
          <w:numId w:val="14"/>
        </w:numPr>
        <w:jc w:val="both"/>
      </w:pPr>
      <w:r w:rsidRPr="003065EF">
        <w:t>Visi grozījumi, papildinājumi pie Līguma, kā arī citas Līdzēju vienošanās, kas ir saistītas ar tā izpildi un darbību, tiek noformētas rakstveidā un stājas spēkā pēc tam, kad tās parakstījuši abi Līdzēji. Visi Līguma papildinājumi, grozījumi un vienošanās ir tā neatņemamas sastāvdaļas.</w:t>
      </w:r>
    </w:p>
    <w:p w:rsidR="00BE270B" w:rsidRPr="003065EF" w:rsidRDefault="00BE270B" w:rsidP="00BE270B">
      <w:pPr>
        <w:numPr>
          <w:ilvl w:val="1"/>
          <w:numId w:val="14"/>
        </w:numPr>
        <w:jc w:val="both"/>
      </w:pPr>
      <w:r w:rsidRPr="003065EF">
        <w:t>Līgumā neatrunātās Līdzēju savstarpējās tiesiskās attiecības apspriežamas saskaņā ar Latvijas Republikas normatīvo aktu prasībām un noteikumiem.</w:t>
      </w:r>
    </w:p>
    <w:p w:rsidR="00BE270B" w:rsidRPr="003065EF" w:rsidRDefault="00BE270B" w:rsidP="00BE270B">
      <w:pPr>
        <w:ind w:left="792"/>
        <w:jc w:val="both"/>
      </w:pPr>
    </w:p>
    <w:p w:rsidR="00BE270B" w:rsidRPr="003065EF" w:rsidRDefault="00BE270B" w:rsidP="00BE270B">
      <w:pPr>
        <w:numPr>
          <w:ilvl w:val="0"/>
          <w:numId w:val="14"/>
        </w:numPr>
        <w:jc w:val="center"/>
        <w:rPr>
          <w:b/>
        </w:rPr>
      </w:pPr>
      <w:r w:rsidRPr="003065EF">
        <w:rPr>
          <w:b/>
        </w:rPr>
        <w:t>Noslēguma noteikumi</w:t>
      </w:r>
    </w:p>
    <w:p w:rsidR="00BE270B" w:rsidRPr="003065EF" w:rsidRDefault="00BE270B" w:rsidP="00BE270B">
      <w:pPr>
        <w:numPr>
          <w:ilvl w:val="1"/>
          <w:numId w:val="14"/>
        </w:numPr>
        <w:jc w:val="both"/>
      </w:pPr>
      <w:r w:rsidRPr="003065EF">
        <w:t>Visus str</w:t>
      </w:r>
      <w:r w:rsidRPr="003065EF">
        <w:rPr>
          <w:rFonts w:hint="eastAsia"/>
        </w:rPr>
        <w:t>ī</w:t>
      </w:r>
      <w:r w:rsidRPr="003065EF">
        <w:t>dus un domstarp</w:t>
      </w:r>
      <w:r w:rsidRPr="003065EF">
        <w:rPr>
          <w:rFonts w:hint="eastAsia"/>
        </w:rPr>
        <w:t>ī</w:t>
      </w:r>
      <w:r w:rsidRPr="003065EF">
        <w:t>bas L</w:t>
      </w:r>
      <w:r w:rsidRPr="003065EF">
        <w:rPr>
          <w:rFonts w:hint="eastAsia"/>
        </w:rPr>
        <w:t>ī</w:t>
      </w:r>
      <w:r w:rsidRPr="003065EF">
        <w:t>dz</w:t>
      </w:r>
      <w:r w:rsidRPr="003065EF">
        <w:rPr>
          <w:rFonts w:hint="eastAsia"/>
        </w:rPr>
        <w:t>ē</w:t>
      </w:r>
      <w:r w:rsidRPr="003065EF">
        <w:t>ji risina sarunu ce</w:t>
      </w:r>
      <w:r w:rsidRPr="003065EF">
        <w:rPr>
          <w:rFonts w:hint="eastAsia"/>
        </w:rPr>
        <w:t>ļā</w:t>
      </w:r>
      <w:r w:rsidRPr="003065EF">
        <w:t>. Nepieciešam</w:t>
      </w:r>
      <w:r w:rsidRPr="003065EF">
        <w:rPr>
          <w:rFonts w:hint="eastAsia"/>
        </w:rPr>
        <w:t>ī</w:t>
      </w:r>
      <w:r w:rsidRPr="003065EF">
        <w:t>bas gad</w:t>
      </w:r>
      <w:r w:rsidRPr="003065EF">
        <w:rPr>
          <w:rFonts w:hint="eastAsia"/>
        </w:rPr>
        <w:t>ī</w:t>
      </w:r>
      <w:r w:rsidRPr="003065EF">
        <w:t>jum</w:t>
      </w:r>
      <w:r w:rsidRPr="003065EF">
        <w:rPr>
          <w:rFonts w:hint="eastAsia"/>
        </w:rPr>
        <w:t>ā</w:t>
      </w:r>
      <w:r w:rsidRPr="003065EF">
        <w:t xml:space="preserve"> tiek pieaicin</w:t>
      </w:r>
      <w:r w:rsidRPr="003065EF">
        <w:rPr>
          <w:rFonts w:hint="eastAsia"/>
        </w:rPr>
        <w:t>ā</w:t>
      </w:r>
      <w:r w:rsidRPr="003065EF">
        <w:t>ti attiec</w:t>
      </w:r>
      <w:r w:rsidRPr="003065EF">
        <w:rPr>
          <w:rFonts w:hint="eastAsia"/>
        </w:rPr>
        <w:t>ī</w:t>
      </w:r>
      <w:r w:rsidRPr="003065EF">
        <w:t>gi sertific</w:t>
      </w:r>
      <w:r w:rsidRPr="003065EF">
        <w:rPr>
          <w:rFonts w:hint="eastAsia"/>
        </w:rPr>
        <w:t>ē</w:t>
      </w:r>
      <w:r w:rsidRPr="003065EF">
        <w:t>ti eksperti. Ja ar</w:t>
      </w:r>
      <w:r w:rsidRPr="003065EF">
        <w:rPr>
          <w:rFonts w:hint="eastAsia"/>
        </w:rPr>
        <w:t>ī</w:t>
      </w:r>
      <w:r w:rsidRPr="003065EF">
        <w:t xml:space="preserve"> tad vienošan</w:t>
      </w:r>
      <w:r w:rsidRPr="003065EF">
        <w:rPr>
          <w:rFonts w:hint="eastAsia"/>
        </w:rPr>
        <w:t>ā</w:t>
      </w:r>
      <w:r w:rsidRPr="003065EF">
        <w:t>s netiek pan</w:t>
      </w:r>
      <w:r w:rsidRPr="003065EF">
        <w:rPr>
          <w:rFonts w:hint="eastAsia"/>
        </w:rPr>
        <w:t>ā</w:t>
      </w:r>
      <w:r w:rsidRPr="003065EF">
        <w:t>kta, str</w:t>
      </w:r>
      <w:r w:rsidRPr="003065EF">
        <w:rPr>
          <w:rFonts w:hint="eastAsia"/>
        </w:rPr>
        <w:t>ī</w:t>
      </w:r>
      <w:r w:rsidRPr="003065EF">
        <w:t>ds tiek risin</w:t>
      </w:r>
      <w:r w:rsidRPr="003065EF">
        <w:rPr>
          <w:rFonts w:hint="eastAsia"/>
        </w:rPr>
        <w:t>ā</w:t>
      </w:r>
      <w:r w:rsidRPr="003065EF">
        <w:t>ts Latvijas Republikas normat</w:t>
      </w:r>
      <w:r w:rsidRPr="003065EF">
        <w:rPr>
          <w:rFonts w:hint="eastAsia"/>
        </w:rPr>
        <w:t>ī</w:t>
      </w:r>
      <w:r w:rsidRPr="003065EF">
        <w:t>vajos aktos paredz</w:t>
      </w:r>
      <w:r w:rsidRPr="003065EF">
        <w:rPr>
          <w:rFonts w:hint="eastAsia"/>
        </w:rPr>
        <w:t>ē</w:t>
      </w:r>
      <w:r w:rsidRPr="003065EF">
        <w:t>taj</w:t>
      </w:r>
      <w:r w:rsidRPr="003065EF">
        <w:rPr>
          <w:rFonts w:hint="eastAsia"/>
        </w:rPr>
        <w:t>ā</w:t>
      </w:r>
      <w:r w:rsidRPr="003065EF">
        <w:t xml:space="preserve"> k</w:t>
      </w:r>
      <w:r w:rsidRPr="003065EF">
        <w:rPr>
          <w:rFonts w:hint="eastAsia"/>
        </w:rPr>
        <w:t>ā</w:t>
      </w:r>
      <w:r w:rsidRPr="003065EF">
        <w:t>rt</w:t>
      </w:r>
      <w:r w:rsidRPr="003065EF">
        <w:rPr>
          <w:rFonts w:hint="eastAsia"/>
        </w:rPr>
        <w:t>ī</w:t>
      </w:r>
      <w:r w:rsidRPr="003065EF">
        <w:t>b</w:t>
      </w:r>
      <w:r w:rsidRPr="003065EF">
        <w:rPr>
          <w:rFonts w:hint="eastAsia"/>
        </w:rPr>
        <w:t>ā</w:t>
      </w:r>
      <w:r w:rsidRPr="003065EF">
        <w:t>. Pirmās instances tiesa tiek noteikta Rīgas rajona tiesa Jūrmalā.</w:t>
      </w:r>
    </w:p>
    <w:p w:rsidR="00BE270B" w:rsidRPr="003065EF" w:rsidRDefault="00BE270B" w:rsidP="00BE270B">
      <w:pPr>
        <w:numPr>
          <w:ilvl w:val="1"/>
          <w:numId w:val="14"/>
        </w:numPr>
        <w:jc w:val="both"/>
      </w:pPr>
      <w:r w:rsidRPr="003065EF">
        <w:t>Līdzēji nekavējoties paziņo otram Līdzējam par savas atrašanās vietas, pārstāvju, bankas rekvizītu un citām būtiskās informācijas izmaiņām, kas var ietekmēt Līguma pienācīgu izpildi. Līdzēji uzņemas pilnu atbildību par šī pienākuma pienācīgu nepildīšanu.</w:t>
      </w:r>
    </w:p>
    <w:p w:rsidR="00BE270B" w:rsidRPr="003065EF" w:rsidRDefault="00BE270B" w:rsidP="00BE270B">
      <w:pPr>
        <w:numPr>
          <w:ilvl w:val="1"/>
          <w:numId w:val="14"/>
        </w:numPr>
        <w:jc w:val="both"/>
      </w:pPr>
      <w:r w:rsidRPr="003065EF">
        <w:t>Puses visus paziņojumus nosūta ierakstītā pasta sūtījumā vai piegādā tieši pret parakstu. Paziņojumi pa pastu nosūtāmi uz Pušu juridisko adresi. Puses uzskatīs, ka attiecīgais paziņojums ir nodots Pusei septītajā dienā no nosūtīšanas dienas, ja dokumenti nosūtīti ar pasta sūtījumu, vai datumā, kāds norādīts apstiprinājumā par attiecīgā paziņojuma izsniegšanu – ja piegādāts tieši pret parakstu.</w:t>
      </w:r>
    </w:p>
    <w:p w:rsidR="00BE270B" w:rsidRPr="003065EF" w:rsidRDefault="00BE270B" w:rsidP="00BE270B">
      <w:pPr>
        <w:numPr>
          <w:ilvl w:val="1"/>
          <w:numId w:val="14"/>
        </w:numPr>
        <w:jc w:val="both"/>
      </w:pPr>
      <w:r w:rsidRPr="003065EF">
        <w:t>Līgums ir sagatavots divos eksemplāros, pa vienam katram Līdzējam. Līgumam pievienoti šādi pielikumi:</w:t>
      </w:r>
    </w:p>
    <w:p w:rsidR="00BE270B" w:rsidRPr="003065EF" w:rsidRDefault="00BE270B" w:rsidP="00BE270B">
      <w:pPr>
        <w:numPr>
          <w:ilvl w:val="2"/>
          <w:numId w:val="14"/>
        </w:numPr>
        <w:jc w:val="both"/>
      </w:pPr>
      <w:r w:rsidRPr="003065EF">
        <w:t>Pielikums Nr.1– Sarunu procedūras dokumentācija (glabājas pie Pasūtītāja un fiziski netiek pievienota Līgumam);</w:t>
      </w:r>
    </w:p>
    <w:p w:rsidR="00BE270B" w:rsidRPr="003065EF" w:rsidRDefault="00BE270B" w:rsidP="00BE270B">
      <w:pPr>
        <w:numPr>
          <w:ilvl w:val="2"/>
          <w:numId w:val="14"/>
        </w:numPr>
        <w:jc w:val="both"/>
      </w:pPr>
      <w:r w:rsidRPr="003065EF">
        <w:t>Pielikums Nr.2 - Uzņēmēja piedāvājums sarunu procedūrā (glabājas pie Pasūtītāja un fiziski netiek pievienota līgumam);</w:t>
      </w:r>
    </w:p>
    <w:p w:rsidR="00BE270B" w:rsidRPr="003065EF" w:rsidRDefault="00BE270B" w:rsidP="00BE270B">
      <w:pPr>
        <w:numPr>
          <w:ilvl w:val="2"/>
          <w:numId w:val="14"/>
        </w:numPr>
        <w:jc w:val="both"/>
      </w:pPr>
      <w:r w:rsidRPr="003065EF">
        <w:t>Pielikums Nr.3 – Darbu izpildes Tāme;</w:t>
      </w:r>
    </w:p>
    <w:p w:rsidR="00BE270B" w:rsidRPr="003065EF" w:rsidRDefault="00BE270B" w:rsidP="00BE270B">
      <w:pPr>
        <w:numPr>
          <w:ilvl w:val="2"/>
          <w:numId w:val="14"/>
        </w:numPr>
        <w:jc w:val="both"/>
      </w:pPr>
      <w:r w:rsidRPr="003065EF">
        <w:t>Pielikums Nr.4 - Darbu izpildes laika grafiks.</w:t>
      </w:r>
    </w:p>
    <w:p w:rsidR="00BE270B" w:rsidRPr="003065EF" w:rsidRDefault="00BE270B" w:rsidP="00BE270B">
      <w:pPr>
        <w:ind w:left="1224"/>
        <w:jc w:val="both"/>
      </w:pPr>
    </w:p>
    <w:p w:rsidR="00BE270B" w:rsidRPr="003065EF" w:rsidRDefault="00BE270B" w:rsidP="00BE270B">
      <w:pPr>
        <w:numPr>
          <w:ilvl w:val="0"/>
          <w:numId w:val="14"/>
        </w:numPr>
        <w:jc w:val="center"/>
        <w:rPr>
          <w:b/>
        </w:rPr>
      </w:pPr>
      <w:r w:rsidRPr="003065EF">
        <w:rPr>
          <w:b/>
        </w:rPr>
        <w:t>Līdzēju rekvizīti un pārstāvju paraksti:</w:t>
      </w:r>
    </w:p>
    <w:p w:rsidR="00BE270B" w:rsidRPr="003065EF" w:rsidRDefault="00BE270B" w:rsidP="00BE270B">
      <w:pPr>
        <w:ind w:left="360"/>
        <w:rPr>
          <w:b/>
        </w:rPr>
      </w:pPr>
    </w:p>
    <w:tbl>
      <w:tblPr>
        <w:tblW w:w="0" w:type="auto"/>
        <w:tblInd w:w="360" w:type="dxa"/>
        <w:tblLook w:val="04A0" w:firstRow="1" w:lastRow="0" w:firstColumn="1" w:lastColumn="0" w:noHBand="0" w:noVBand="1"/>
      </w:tblPr>
      <w:tblGrid>
        <w:gridCol w:w="4336"/>
        <w:gridCol w:w="4394"/>
      </w:tblGrid>
      <w:tr w:rsidR="00BE270B" w:rsidRPr="003065EF" w:rsidTr="00191C54">
        <w:tc>
          <w:tcPr>
            <w:tcW w:w="4453" w:type="dxa"/>
          </w:tcPr>
          <w:p w:rsidR="00BE270B" w:rsidRPr="003065EF" w:rsidRDefault="00BE270B" w:rsidP="00191C54">
            <w:pPr>
              <w:pStyle w:val="ListParagraph"/>
              <w:ind w:left="0"/>
              <w:jc w:val="both"/>
            </w:pPr>
            <w:r w:rsidRPr="003065EF">
              <w:t>Pasūtītājs:</w:t>
            </w:r>
          </w:p>
          <w:p w:rsidR="00BE270B" w:rsidRPr="003065EF" w:rsidRDefault="00BE270B" w:rsidP="00191C54">
            <w:pPr>
              <w:pStyle w:val="ListParagraph"/>
              <w:ind w:left="0"/>
              <w:jc w:val="both"/>
            </w:pPr>
            <w:r w:rsidRPr="003065EF">
              <w:t>SIA „Jūrmalas siltums”</w:t>
            </w:r>
          </w:p>
          <w:p w:rsidR="00BE270B" w:rsidRPr="003065EF" w:rsidRDefault="00BE270B" w:rsidP="00191C54">
            <w:pPr>
              <w:pStyle w:val="ListParagraph"/>
              <w:ind w:left="0"/>
              <w:jc w:val="both"/>
            </w:pPr>
            <w:r w:rsidRPr="003065EF">
              <w:t>Reģistrācijas Nr.42803008058</w:t>
            </w:r>
          </w:p>
          <w:p w:rsidR="00BE270B" w:rsidRPr="003065EF" w:rsidRDefault="00BE270B" w:rsidP="00191C54">
            <w:pPr>
              <w:pStyle w:val="ListParagraph"/>
              <w:ind w:left="0"/>
              <w:jc w:val="both"/>
            </w:pPr>
            <w:r w:rsidRPr="003065EF">
              <w:t>juridiskā adrese: Slokas iela 47A, Jūrmala, LV-2015</w:t>
            </w:r>
          </w:p>
          <w:p w:rsidR="00BE270B" w:rsidRPr="003065EF" w:rsidRDefault="00BE270B" w:rsidP="00191C54">
            <w:pPr>
              <w:pStyle w:val="ListParagraph"/>
              <w:ind w:left="0"/>
              <w:jc w:val="both"/>
            </w:pPr>
            <w:r w:rsidRPr="003065EF">
              <w:t>KontaNr. LV59UNLA0010000206401</w:t>
            </w:r>
          </w:p>
          <w:p w:rsidR="00BE270B" w:rsidRPr="003065EF" w:rsidRDefault="00BE270B" w:rsidP="00191C54">
            <w:pPr>
              <w:pStyle w:val="ListParagraph"/>
              <w:ind w:left="0"/>
              <w:jc w:val="both"/>
            </w:pPr>
            <w:r w:rsidRPr="003065EF">
              <w:t>Banka: AS „SEB banka”</w:t>
            </w:r>
          </w:p>
          <w:p w:rsidR="00BE270B" w:rsidRPr="003065EF" w:rsidRDefault="00BE270B" w:rsidP="00191C54">
            <w:pPr>
              <w:pStyle w:val="ListParagraph"/>
              <w:ind w:left="0"/>
              <w:jc w:val="both"/>
            </w:pPr>
            <w:r w:rsidRPr="003065EF">
              <w:t>tālr./fakss: 67760800/67147138</w:t>
            </w:r>
          </w:p>
          <w:p w:rsidR="00BE270B" w:rsidRPr="003065EF" w:rsidRDefault="00BE270B" w:rsidP="00191C54">
            <w:pPr>
              <w:jc w:val="both"/>
            </w:pPr>
            <w:r w:rsidRPr="003065EF">
              <w:lastRenderedPageBreak/>
              <w:t>e-pasts: info@jurmalassiltums.lv</w:t>
            </w:r>
            <w:hyperlink r:id="rId7" w:history="1">
              <w:r w:rsidRPr="003065EF">
                <w:t>_____</w:t>
              </w:r>
            </w:hyperlink>
          </w:p>
          <w:p w:rsidR="00BE270B" w:rsidRPr="003065EF" w:rsidRDefault="00BE270B" w:rsidP="00191C54">
            <w:pPr>
              <w:jc w:val="both"/>
            </w:pPr>
          </w:p>
          <w:p w:rsidR="00BE270B" w:rsidRPr="003065EF" w:rsidRDefault="00BE270B" w:rsidP="00191C54">
            <w:pPr>
              <w:jc w:val="both"/>
            </w:pPr>
          </w:p>
          <w:p w:rsidR="00BE270B" w:rsidRPr="003065EF" w:rsidRDefault="00BE270B" w:rsidP="00191C54">
            <w:pPr>
              <w:jc w:val="both"/>
            </w:pPr>
            <w:r w:rsidRPr="003065EF">
              <w:t>____________________</w:t>
            </w:r>
          </w:p>
          <w:p w:rsidR="00BE270B" w:rsidRPr="003065EF" w:rsidRDefault="00BE270B" w:rsidP="00191C54">
            <w:pPr>
              <w:jc w:val="both"/>
            </w:pPr>
            <w:r w:rsidRPr="003065EF">
              <w:t>Valdes priekšsēdētājs</w:t>
            </w:r>
          </w:p>
        </w:tc>
        <w:tc>
          <w:tcPr>
            <w:tcW w:w="4453" w:type="dxa"/>
          </w:tcPr>
          <w:p w:rsidR="00BE270B" w:rsidRPr="003065EF" w:rsidRDefault="00BE270B" w:rsidP="00191C54">
            <w:pPr>
              <w:pStyle w:val="ListParagraph"/>
              <w:ind w:left="0"/>
              <w:jc w:val="both"/>
            </w:pPr>
            <w:r w:rsidRPr="003065EF">
              <w:lastRenderedPageBreak/>
              <w:t>Uzņēmējs:</w:t>
            </w:r>
          </w:p>
          <w:p w:rsidR="00BE270B" w:rsidRPr="003065EF" w:rsidRDefault="00BE270B" w:rsidP="00191C54">
            <w:pPr>
              <w:pStyle w:val="ListParagraph"/>
              <w:ind w:left="0"/>
              <w:jc w:val="both"/>
            </w:pPr>
            <w:r w:rsidRPr="003065EF">
              <w:t>____________________</w:t>
            </w:r>
          </w:p>
          <w:p w:rsidR="00BE270B" w:rsidRPr="003065EF" w:rsidRDefault="00BE270B" w:rsidP="00191C54">
            <w:pPr>
              <w:pStyle w:val="ListParagraph"/>
              <w:ind w:left="0"/>
              <w:jc w:val="both"/>
            </w:pPr>
            <w:r w:rsidRPr="003065EF">
              <w:t>Reģistrācijas Nr. _______________</w:t>
            </w:r>
          </w:p>
          <w:p w:rsidR="00BE270B" w:rsidRPr="003065EF" w:rsidRDefault="00BE270B" w:rsidP="00191C54">
            <w:pPr>
              <w:pStyle w:val="ListParagraph"/>
              <w:ind w:left="0"/>
              <w:jc w:val="both"/>
            </w:pPr>
            <w:r w:rsidRPr="003065EF">
              <w:t xml:space="preserve">juridiskā adrese: </w:t>
            </w:r>
          </w:p>
          <w:p w:rsidR="00BE270B" w:rsidRPr="003065EF" w:rsidRDefault="00BE270B" w:rsidP="00191C54">
            <w:pPr>
              <w:pStyle w:val="ListParagraph"/>
              <w:ind w:left="0"/>
              <w:jc w:val="both"/>
            </w:pPr>
            <w:r w:rsidRPr="003065EF">
              <w:t xml:space="preserve">______________________________ </w:t>
            </w:r>
          </w:p>
          <w:p w:rsidR="00BE270B" w:rsidRPr="003065EF" w:rsidRDefault="00BE270B" w:rsidP="00191C54">
            <w:pPr>
              <w:pStyle w:val="ListParagraph"/>
              <w:ind w:left="0"/>
              <w:jc w:val="both"/>
            </w:pPr>
            <w:r w:rsidRPr="003065EF">
              <w:t>Konta Nr. ___________________</w:t>
            </w:r>
          </w:p>
          <w:p w:rsidR="00BE270B" w:rsidRPr="003065EF" w:rsidRDefault="00BE270B" w:rsidP="00191C54">
            <w:pPr>
              <w:pStyle w:val="ListParagraph"/>
              <w:ind w:left="0"/>
              <w:jc w:val="both"/>
            </w:pPr>
            <w:r w:rsidRPr="003065EF">
              <w:t>Banka:</w:t>
            </w:r>
          </w:p>
          <w:p w:rsidR="00BE270B" w:rsidRPr="003065EF" w:rsidRDefault="00BE270B" w:rsidP="00191C54">
            <w:pPr>
              <w:pStyle w:val="ListParagraph"/>
              <w:ind w:left="0"/>
              <w:jc w:val="both"/>
            </w:pPr>
            <w:r w:rsidRPr="003065EF">
              <w:t xml:space="preserve">Tālr., fakss ________________ </w:t>
            </w:r>
          </w:p>
          <w:p w:rsidR="00BE270B" w:rsidRPr="003065EF" w:rsidRDefault="00BE270B" w:rsidP="00191C54">
            <w:pPr>
              <w:jc w:val="both"/>
            </w:pPr>
            <w:r w:rsidRPr="003065EF">
              <w:lastRenderedPageBreak/>
              <w:t>e-pasts: ______________________</w:t>
            </w:r>
          </w:p>
          <w:p w:rsidR="00BE270B" w:rsidRPr="003065EF" w:rsidRDefault="00BE270B" w:rsidP="00191C54">
            <w:pPr>
              <w:jc w:val="both"/>
            </w:pPr>
          </w:p>
          <w:p w:rsidR="00BE270B" w:rsidRPr="003065EF" w:rsidRDefault="00BE270B" w:rsidP="00191C54">
            <w:pPr>
              <w:jc w:val="both"/>
            </w:pPr>
          </w:p>
          <w:p w:rsidR="00BE270B" w:rsidRPr="003065EF" w:rsidRDefault="00BE270B" w:rsidP="00191C54">
            <w:pPr>
              <w:jc w:val="both"/>
            </w:pPr>
            <w:r w:rsidRPr="003065EF">
              <w:t>_______________________</w:t>
            </w:r>
          </w:p>
          <w:p w:rsidR="00BE270B" w:rsidRPr="003065EF" w:rsidRDefault="00BE270B" w:rsidP="00191C54">
            <w:pPr>
              <w:jc w:val="both"/>
            </w:pPr>
          </w:p>
          <w:p w:rsidR="00BE270B" w:rsidRPr="003065EF" w:rsidRDefault="00BE270B" w:rsidP="00191C54">
            <w:pPr>
              <w:jc w:val="both"/>
            </w:pPr>
          </w:p>
        </w:tc>
      </w:tr>
    </w:tbl>
    <w:p w:rsidR="00BE270B" w:rsidRPr="003065EF" w:rsidRDefault="00BE270B" w:rsidP="00BE270B">
      <w:pPr>
        <w:jc w:val="both"/>
      </w:pPr>
      <w:r w:rsidRPr="003065EF">
        <w:lastRenderedPageBreak/>
        <w:t xml:space="preserve">     _______________________</w:t>
      </w:r>
    </w:p>
    <w:p w:rsidR="00BE270B" w:rsidRPr="003065EF" w:rsidRDefault="00BE270B" w:rsidP="00BE270B">
      <w:pPr>
        <w:ind w:left="360"/>
        <w:jc w:val="both"/>
      </w:pPr>
      <w:r w:rsidRPr="003065EF">
        <w:t>Valdes loceklis</w:t>
      </w:r>
    </w:p>
    <w:p w:rsidR="00BE270B" w:rsidRPr="003065EF" w:rsidRDefault="00BE270B" w:rsidP="00BE270B"/>
    <w:p w:rsidR="004C70E4" w:rsidRPr="003065EF" w:rsidRDefault="004C70E4" w:rsidP="004C70E4"/>
    <w:p w:rsidR="006E31B7" w:rsidRPr="003065EF" w:rsidRDefault="006E31B7" w:rsidP="004C70E4"/>
    <w:p w:rsidR="006E31B7" w:rsidRPr="003065EF" w:rsidRDefault="006E31B7" w:rsidP="004C70E4"/>
    <w:p w:rsidR="006E31B7" w:rsidRPr="003065EF" w:rsidRDefault="006E31B7" w:rsidP="004C70E4"/>
    <w:p w:rsidR="006E31B7" w:rsidRPr="003065EF" w:rsidRDefault="006E31B7" w:rsidP="004C70E4"/>
    <w:p w:rsidR="006E31B7" w:rsidRPr="003065EF" w:rsidRDefault="006E31B7" w:rsidP="004C70E4"/>
    <w:p w:rsidR="00BE270B" w:rsidRPr="003065EF" w:rsidRDefault="00BE270B" w:rsidP="004C70E4"/>
    <w:p w:rsidR="00BE270B" w:rsidRPr="003065EF" w:rsidRDefault="00BE270B" w:rsidP="004C70E4"/>
    <w:p w:rsidR="00BE270B" w:rsidRPr="003065EF" w:rsidRDefault="00BE270B" w:rsidP="004C70E4"/>
    <w:p w:rsidR="00BE270B" w:rsidRPr="003065EF" w:rsidRDefault="00BE270B" w:rsidP="004C70E4"/>
    <w:p w:rsidR="00BE270B" w:rsidRPr="003065EF" w:rsidRDefault="00BE270B" w:rsidP="004C70E4"/>
    <w:p w:rsidR="00BE270B" w:rsidRPr="003065EF" w:rsidRDefault="00BE270B" w:rsidP="004C70E4"/>
    <w:p w:rsidR="00BE270B" w:rsidRPr="003065EF" w:rsidRDefault="00BE270B" w:rsidP="004C70E4"/>
    <w:p w:rsidR="00BE270B" w:rsidRPr="003065EF" w:rsidRDefault="00BE270B" w:rsidP="004C70E4"/>
    <w:p w:rsidR="00BE270B" w:rsidRPr="003065EF" w:rsidRDefault="00BE270B" w:rsidP="004C70E4"/>
    <w:p w:rsidR="00BE270B" w:rsidRPr="003065EF" w:rsidRDefault="00BE270B" w:rsidP="004C70E4"/>
    <w:p w:rsidR="00BE270B" w:rsidRPr="003065EF" w:rsidRDefault="00BE270B" w:rsidP="004C70E4"/>
    <w:p w:rsidR="00BE270B" w:rsidRPr="003065EF" w:rsidRDefault="00BE270B" w:rsidP="004C70E4"/>
    <w:p w:rsidR="00BE270B" w:rsidRPr="003065EF" w:rsidRDefault="00BE270B" w:rsidP="004C70E4"/>
    <w:p w:rsidR="006E31B7" w:rsidRPr="003065EF" w:rsidRDefault="006E31B7" w:rsidP="004C70E4"/>
    <w:p w:rsidR="00817B8C" w:rsidRPr="003065EF" w:rsidRDefault="00817B8C" w:rsidP="004C70E4"/>
    <w:p w:rsidR="00817B8C" w:rsidRPr="003065EF" w:rsidRDefault="00817B8C" w:rsidP="004C70E4"/>
    <w:p w:rsidR="00817B8C" w:rsidRPr="003065EF" w:rsidRDefault="00817B8C" w:rsidP="004C70E4"/>
    <w:p w:rsidR="00817B8C" w:rsidRPr="003065EF" w:rsidRDefault="00817B8C" w:rsidP="004C70E4"/>
    <w:p w:rsidR="00817B8C" w:rsidRPr="003065EF" w:rsidRDefault="00817B8C" w:rsidP="004C70E4"/>
    <w:p w:rsidR="00817B8C" w:rsidRPr="003065EF" w:rsidRDefault="00817B8C" w:rsidP="004C70E4"/>
    <w:p w:rsidR="00817B8C" w:rsidRPr="003065EF" w:rsidRDefault="00817B8C" w:rsidP="004C70E4"/>
    <w:p w:rsidR="00817B8C" w:rsidRPr="003065EF" w:rsidRDefault="00817B8C" w:rsidP="004C70E4"/>
    <w:p w:rsidR="00817B8C" w:rsidRPr="003065EF" w:rsidRDefault="00817B8C" w:rsidP="004C70E4"/>
    <w:p w:rsidR="00817B8C" w:rsidRPr="003065EF" w:rsidRDefault="00817B8C" w:rsidP="004C70E4"/>
    <w:p w:rsidR="006E31B7" w:rsidRPr="003065EF" w:rsidRDefault="006E31B7" w:rsidP="004C70E4"/>
    <w:p w:rsidR="006E31B7" w:rsidRPr="003065EF" w:rsidRDefault="006E31B7" w:rsidP="004C70E4"/>
    <w:p w:rsidR="00217CE2" w:rsidRPr="003065EF" w:rsidRDefault="00217CE2" w:rsidP="00217CE2">
      <w:pPr>
        <w:pStyle w:val="NoSpacing"/>
        <w:jc w:val="right"/>
      </w:pPr>
      <w:r w:rsidRPr="003065EF">
        <w:t xml:space="preserve">Iepirkuma </w:t>
      </w:r>
      <w:r w:rsidR="00AE424D">
        <w:t>JSAGKB2019/4</w:t>
      </w:r>
    </w:p>
    <w:p w:rsidR="00217CE2" w:rsidRPr="003065EF" w:rsidRDefault="00217CE2" w:rsidP="00217CE2">
      <w:pPr>
        <w:pStyle w:val="NoSpacing"/>
        <w:jc w:val="right"/>
      </w:pPr>
      <w:r w:rsidRPr="003065EF">
        <w:t xml:space="preserve">Nolikuma </w:t>
      </w:r>
      <w:r w:rsidR="00DD562D" w:rsidRPr="003065EF">
        <w:t>10</w:t>
      </w:r>
      <w:r w:rsidRPr="003065EF">
        <w:t>. pielikums</w:t>
      </w:r>
    </w:p>
    <w:p w:rsidR="00217CE2" w:rsidRPr="003065EF" w:rsidRDefault="00217CE2" w:rsidP="00217CE2">
      <w:pPr>
        <w:pStyle w:val="NoSpacing"/>
        <w:jc w:val="both"/>
      </w:pPr>
    </w:p>
    <w:p w:rsidR="00217CE2" w:rsidRPr="003065EF" w:rsidRDefault="00DD562D" w:rsidP="00217CE2">
      <w:pPr>
        <w:pStyle w:val="NoSpacing"/>
        <w:jc w:val="center"/>
        <w:rPr>
          <w:b/>
        </w:rPr>
      </w:pPr>
      <w:r w:rsidRPr="003065EF">
        <w:rPr>
          <w:b/>
        </w:rPr>
        <w:t>N</w:t>
      </w:r>
      <w:r w:rsidR="00217CE2" w:rsidRPr="003065EF">
        <w:rPr>
          <w:b/>
        </w:rPr>
        <w:t>odrošinājum</w:t>
      </w:r>
      <w:r w:rsidRPr="003065EF">
        <w:rPr>
          <w:b/>
        </w:rPr>
        <w:t>u</w:t>
      </w:r>
      <w:r w:rsidR="00217CE2" w:rsidRPr="003065EF">
        <w:rPr>
          <w:b/>
        </w:rPr>
        <w:t xml:space="preserve"> iesniegšanas noteikumi</w:t>
      </w:r>
    </w:p>
    <w:p w:rsidR="00FC0ABC" w:rsidRPr="003065EF" w:rsidRDefault="00AE424D" w:rsidP="00FC0ABC">
      <w:pPr>
        <w:jc w:val="center"/>
        <w:rPr>
          <w:noProof/>
        </w:rPr>
      </w:pPr>
      <w:r>
        <w:rPr>
          <w:noProof/>
        </w:rPr>
        <w:t>“Katlu mājas pārbūve Jūrmalā, Aizputes ielā 1(kad.Nr.13000046308)”</w:t>
      </w:r>
    </w:p>
    <w:p w:rsidR="00217CE2" w:rsidRPr="003065EF" w:rsidRDefault="00217CE2" w:rsidP="00217CE2">
      <w:pPr>
        <w:tabs>
          <w:tab w:val="left" w:pos="-180"/>
        </w:tabs>
        <w:spacing w:line="276" w:lineRule="auto"/>
        <w:jc w:val="center"/>
      </w:pPr>
      <w:r w:rsidRPr="003065EF">
        <w:t xml:space="preserve">Iepirkuma identifikācijas numurs </w:t>
      </w:r>
      <w:r w:rsidR="00AE424D">
        <w:t>JSAGKB2019/4</w:t>
      </w:r>
    </w:p>
    <w:p w:rsidR="00217CE2" w:rsidRPr="003065EF" w:rsidRDefault="00217CE2" w:rsidP="00217CE2">
      <w:pPr>
        <w:spacing w:line="252" w:lineRule="auto"/>
        <w:ind w:firstLine="567"/>
        <w:jc w:val="both"/>
        <w:rPr>
          <w:rFonts w:eastAsia="Calibri"/>
          <w:lang w:eastAsia="en-US"/>
        </w:rPr>
      </w:pPr>
    </w:p>
    <w:p w:rsidR="00DD562D" w:rsidRPr="003065EF" w:rsidRDefault="00DD562D" w:rsidP="00DD562D">
      <w:pPr>
        <w:spacing w:line="252" w:lineRule="auto"/>
        <w:ind w:firstLine="567"/>
        <w:jc w:val="both"/>
        <w:rPr>
          <w:rFonts w:eastAsiaTheme="minorHAnsi"/>
          <w:lang w:eastAsia="en-US"/>
        </w:rPr>
      </w:pPr>
      <w:r w:rsidRPr="003065EF">
        <w:rPr>
          <w:rFonts w:eastAsiaTheme="minorHAnsi"/>
          <w:lang w:eastAsia="en-US"/>
        </w:rPr>
        <w:t xml:space="preserve">Saskaņā ar Iepirkuma noteikumiem pretendentam un līguma izpildītājam ir jāiesniedz </w:t>
      </w:r>
      <w:r w:rsidRPr="003065EF">
        <w:rPr>
          <w:rFonts w:eastAsiaTheme="minorHAnsi"/>
          <w:lang w:eastAsia="en-US"/>
        </w:rPr>
        <w:lastRenderedPageBreak/>
        <w:t xml:space="preserve">Sabiedrisko pakalpojumu sniedzējam piedāvājuma nodrošinājums, saistību izpildes nodrošinājums un garantijas laika garantijas nodrošinājums. </w:t>
      </w:r>
    </w:p>
    <w:p w:rsidR="00875CCF" w:rsidRPr="003065EF" w:rsidRDefault="00DD562D" w:rsidP="00DD562D">
      <w:pPr>
        <w:spacing w:line="252" w:lineRule="auto"/>
        <w:ind w:firstLine="567"/>
        <w:jc w:val="both"/>
        <w:rPr>
          <w:rFonts w:eastAsiaTheme="minorHAnsi"/>
          <w:lang w:eastAsia="en-US"/>
        </w:rPr>
      </w:pPr>
      <w:r w:rsidRPr="003065EF">
        <w:rPr>
          <w:rFonts w:eastAsiaTheme="minorHAnsi"/>
          <w:lang w:eastAsia="en-US"/>
        </w:rPr>
        <w:t xml:space="preserve">Ņemot vērā to, ka kredītiestādēm un apdrošināšanas sabiedrībām atsevišķi nosacījumi minēto nodrošinājumu izsniegšanai var būt atšķirīgi, vienlaikus nodrošinot atbilstību nepieciešamajiem būtiskajiem nosacījumiem, Sabiedrisko pakalpojumu sniedzējs norāda, ka neierobežo pretendentus un līguma izpildītājus, sagatavojot piedāvājumus un iegūstot nodrošinājumu dokumentus, izmantot noteiktas nodrošinājuma veidnes (formas). Sabiedrisko pakalpojumu sniedzējs sniedz informāciju par būtiskiem piedāvājuma nodrošinājuma nosacījumiem, kuri izklāstīti šajā pielikumā un kuriem jābūt iekļautiem attiecīgā nodrošinājumā, lai Sabiedrisko pakalpojumu sniedzējs pēc vienādiem noteikumiem izvērtētu attiecīgā nodrošinājuma dokumentu likumību, atbilstību un attiecināmību šim iepirkumam. </w:t>
      </w:r>
    </w:p>
    <w:p w:rsidR="00DD562D" w:rsidRPr="003065EF" w:rsidRDefault="00875CCF" w:rsidP="00875CCF">
      <w:pPr>
        <w:pStyle w:val="ListParagraph"/>
        <w:numPr>
          <w:ilvl w:val="0"/>
          <w:numId w:val="13"/>
        </w:numPr>
        <w:spacing w:line="252" w:lineRule="auto"/>
        <w:ind w:left="450" w:hanging="450"/>
        <w:jc w:val="both"/>
        <w:rPr>
          <w:rFonts w:eastAsiaTheme="minorHAnsi"/>
          <w:lang w:eastAsia="en-US"/>
        </w:rPr>
      </w:pPr>
      <w:r w:rsidRPr="003065EF">
        <w:rPr>
          <w:rFonts w:eastAsiaTheme="minorHAnsi"/>
          <w:lang w:eastAsia="en-US"/>
        </w:rPr>
        <w:t>Sabiedrisko pakalpojumu sniedzējs</w:t>
      </w:r>
      <w:r w:rsidR="00DD562D" w:rsidRPr="003065EF">
        <w:rPr>
          <w:rFonts w:eastAsiaTheme="minorHAnsi"/>
          <w:lang w:eastAsia="en-US"/>
        </w:rPr>
        <w:t xml:space="preserve"> norāda, ka nodrošinājuma pieprasījums attiecināms uz visiem pretendentiem un līguma izpildītājiem vienādi un bez izņēmuma, un katrā nodrošinājuma dokumentā jābūt sniegtai šādai informācijai:</w:t>
      </w:r>
    </w:p>
    <w:p w:rsidR="00875CCF" w:rsidRPr="003065EF" w:rsidRDefault="00DD562D" w:rsidP="00875CCF">
      <w:pPr>
        <w:pStyle w:val="ListParagraph"/>
        <w:numPr>
          <w:ilvl w:val="1"/>
          <w:numId w:val="13"/>
        </w:numPr>
        <w:spacing w:line="252" w:lineRule="auto"/>
        <w:jc w:val="both"/>
        <w:rPr>
          <w:rFonts w:eastAsiaTheme="minorHAnsi"/>
          <w:lang w:eastAsia="en-US"/>
        </w:rPr>
      </w:pPr>
      <w:r w:rsidRPr="003065EF">
        <w:rPr>
          <w:rFonts w:eastAsiaTheme="minorHAnsi"/>
          <w:lang w:eastAsia="en-US"/>
        </w:rPr>
        <w:t xml:space="preserve">nodrošinājuma spēkā esamības termiņš, kas atbilst </w:t>
      </w:r>
      <w:r w:rsidR="00875CCF" w:rsidRPr="003065EF">
        <w:rPr>
          <w:rFonts w:eastAsiaTheme="minorHAnsi"/>
          <w:lang w:eastAsia="en-US"/>
        </w:rPr>
        <w:t>N</w:t>
      </w:r>
      <w:r w:rsidRPr="003065EF">
        <w:rPr>
          <w:rFonts w:eastAsiaTheme="minorHAnsi"/>
          <w:lang w:eastAsia="en-US"/>
        </w:rPr>
        <w:t xml:space="preserve">olikuma </w:t>
      </w:r>
      <w:r w:rsidR="00875CCF" w:rsidRPr="003065EF">
        <w:rPr>
          <w:rFonts w:eastAsiaTheme="minorHAnsi"/>
          <w:lang w:eastAsia="en-US"/>
        </w:rPr>
        <w:t>3.3.</w:t>
      </w:r>
      <w:r w:rsidRPr="003065EF">
        <w:rPr>
          <w:rFonts w:eastAsiaTheme="minorHAnsi"/>
          <w:lang w:eastAsia="en-US"/>
        </w:rPr>
        <w:t>punktam;</w:t>
      </w:r>
    </w:p>
    <w:p w:rsidR="00875CCF" w:rsidRPr="003065EF" w:rsidRDefault="00DD562D" w:rsidP="00875CCF">
      <w:pPr>
        <w:pStyle w:val="ListParagraph"/>
        <w:numPr>
          <w:ilvl w:val="1"/>
          <w:numId w:val="13"/>
        </w:numPr>
        <w:spacing w:line="252" w:lineRule="auto"/>
        <w:jc w:val="both"/>
        <w:rPr>
          <w:rFonts w:eastAsiaTheme="minorHAnsi"/>
          <w:lang w:eastAsia="en-US"/>
        </w:rPr>
      </w:pPr>
      <w:r w:rsidRPr="003065EF">
        <w:rPr>
          <w:rFonts w:eastAsiaTheme="minorHAnsi"/>
          <w:lang w:eastAsia="en-US"/>
        </w:rPr>
        <w:t xml:space="preserve">nosacījumi, pie kuriem </w:t>
      </w:r>
      <w:r w:rsidR="0031670D" w:rsidRPr="003065EF">
        <w:rPr>
          <w:rFonts w:eastAsiaTheme="minorHAnsi"/>
          <w:lang w:eastAsia="en-US"/>
        </w:rPr>
        <w:t>Sabiedrisko pakalpojumu sniedzējs</w:t>
      </w:r>
      <w:r w:rsidRPr="003065EF">
        <w:rPr>
          <w:rFonts w:eastAsiaTheme="minorHAnsi"/>
          <w:lang w:eastAsia="en-US"/>
        </w:rPr>
        <w:t xml:space="preserve"> ietur pretendenta nodrošinājumu summu, saskaņā ar </w:t>
      </w:r>
      <w:r w:rsidR="00875CCF" w:rsidRPr="003065EF">
        <w:rPr>
          <w:rFonts w:eastAsiaTheme="minorHAnsi"/>
          <w:lang w:eastAsia="en-US"/>
        </w:rPr>
        <w:t>N</w:t>
      </w:r>
      <w:r w:rsidRPr="003065EF">
        <w:rPr>
          <w:rFonts w:eastAsiaTheme="minorHAnsi"/>
          <w:lang w:eastAsia="en-US"/>
        </w:rPr>
        <w:t xml:space="preserve">olikuma </w:t>
      </w:r>
      <w:r w:rsidR="00875CCF" w:rsidRPr="003065EF">
        <w:rPr>
          <w:rFonts w:eastAsiaTheme="minorHAnsi"/>
          <w:lang w:eastAsia="en-US"/>
        </w:rPr>
        <w:t>3</w:t>
      </w:r>
      <w:r w:rsidRPr="003065EF">
        <w:rPr>
          <w:rFonts w:eastAsiaTheme="minorHAnsi"/>
          <w:lang w:eastAsia="en-US"/>
        </w:rPr>
        <w:t>.5.punktu;</w:t>
      </w:r>
    </w:p>
    <w:p w:rsidR="00875CCF" w:rsidRPr="003065EF" w:rsidRDefault="00DD562D" w:rsidP="00875CCF">
      <w:pPr>
        <w:pStyle w:val="ListParagraph"/>
        <w:numPr>
          <w:ilvl w:val="1"/>
          <w:numId w:val="13"/>
        </w:numPr>
        <w:spacing w:line="252" w:lineRule="auto"/>
        <w:jc w:val="both"/>
        <w:rPr>
          <w:rFonts w:eastAsiaTheme="minorHAnsi"/>
          <w:lang w:eastAsia="en-US"/>
        </w:rPr>
      </w:pPr>
      <w:r w:rsidRPr="003065EF">
        <w:rPr>
          <w:rFonts w:eastAsiaTheme="minorHAnsi"/>
          <w:lang w:eastAsia="en-US"/>
        </w:rPr>
        <w:t xml:space="preserve">nodrošinājuma summa, kas atbilst </w:t>
      </w:r>
      <w:r w:rsidR="00875CCF" w:rsidRPr="003065EF">
        <w:rPr>
          <w:rFonts w:eastAsiaTheme="minorHAnsi"/>
          <w:lang w:eastAsia="en-US"/>
        </w:rPr>
        <w:t>N</w:t>
      </w:r>
      <w:r w:rsidRPr="003065EF">
        <w:rPr>
          <w:rFonts w:eastAsiaTheme="minorHAnsi"/>
          <w:lang w:eastAsia="en-US"/>
        </w:rPr>
        <w:t xml:space="preserve">olikuma </w:t>
      </w:r>
      <w:r w:rsidR="00875CCF" w:rsidRPr="003065EF">
        <w:rPr>
          <w:rFonts w:eastAsiaTheme="minorHAnsi"/>
          <w:lang w:eastAsia="en-US"/>
        </w:rPr>
        <w:t>3</w:t>
      </w:r>
      <w:r w:rsidRPr="003065EF">
        <w:rPr>
          <w:rFonts w:eastAsiaTheme="minorHAnsi"/>
          <w:lang w:eastAsia="en-US"/>
        </w:rPr>
        <w:t>.1.punktam;</w:t>
      </w:r>
    </w:p>
    <w:p w:rsidR="00DD562D" w:rsidRPr="003065EF" w:rsidRDefault="00DD562D" w:rsidP="00875CCF">
      <w:pPr>
        <w:pStyle w:val="ListParagraph"/>
        <w:numPr>
          <w:ilvl w:val="1"/>
          <w:numId w:val="13"/>
        </w:numPr>
        <w:spacing w:line="252" w:lineRule="auto"/>
        <w:jc w:val="both"/>
        <w:rPr>
          <w:rFonts w:eastAsiaTheme="minorHAnsi"/>
          <w:lang w:eastAsia="en-US"/>
        </w:rPr>
      </w:pPr>
      <w:r w:rsidRPr="003065EF">
        <w:rPr>
          <w:rFonts w:eastAsiaTheme="minorHAnsi"/>
          <w:lang w:eastAsia="en-US"/>
        </w:rPr>
        <w:t>iepirkuma procedūras nosaukums un identifikācijas numurs, lai iesniegtais dokuments būtu tieši un nepārprotami identificējams.</w:t>
      </w:r>
    </w:p>
    <w:p w:rsidR="00875CCF" w:rsidRPr="003065EF" w:rsidRDefault="00DD562D" w:rsidP="00020121">
      <w:pPr>
        <w:pStyle w:val="ListParagraph"/>
        <w:numPr>
          <w:ilvl w:val="0"/>
          <w:numId w:val="13"/>
        </w:numPr>
        <w:spacing w:line="252" w:lineRule="auto"/>
        <w:ind w:left="450" w:hanging="450"/>
        <w:jc w:val="both"/>
        <w:rPr>
          <w:rFonts w:eastAsiaTheme="minorHAnsi"/>
          <w:lang w:eastAsia="en-US"/>
        </w:rPr>
      </w:pPr>
      <w:r w:rsidRPr="003065EF">
        <w:rPr>
          <w:rFonts w:eastAsiaTheme="minorHAnsi"/>
          <w:lang w:eastAsia="en-US"/>
        </w:rPr>
        <w:t>Saistību izpildes nodrošinājumā jābūt iekļautiem šādiem noteikumiem un nosacījumiem:</w:t>
      </w:r>
    </w:p>
    <w:p w:rsidR="00875CCF" w:rsidRPr="003065EF" w:rsidRDefault="00DD562D" w:rsidP="00875CCF">
      <w:pPr>
        <w:pStyle w:val="ListParagraph"/>
        <w:numPr>
          <w:ilvl w:val="1"/>
          <w:numId w:val="13"/>
        </w:numPr>
        <w:spacing w:line="252" w:lineRule="auto"/>
        <w:jc w:val="both"/>
        <w:rPr>
          <w:rFonts w:eastAsiaTheme="minorHAnsi"/>
          <w:lang w:eastAsia="en-US"/>
        </w:rPr>
      </w:pPr>
      <w:r w:rsidRPr="003065EF">
        <w:rPr>
          <w:rFonts w:eastAsiaTheme="minorHAnsi"/>
          <w:lang w:eastAsia="en-US"/>
        </w:rPr>
        <w:t xml:space="preserve">nodrošinājuma devējs apņemas samaksāt </w:t>
      </w:r>
      <w:r w:rsidR="00875CCF" w:rsidRPr="003065EF">
        <w:rPr>
          <w:rFonts w:eastAsiaTheme="minorHAnsi"/>
          <w:lang w:eastAsia="en-US"/>
        </w:rPr>
        <w:t>Sabiedrisko pakalpojumu sniedzēja</w:t>
      </w:r>
      <w:r w:rsidRPr="003065EF">
        <w:rPr>
          <w:rFonts w:eastAsiaTheme="minorHAnsi"/>
          <w:lang w:eastAsia="en-US"/>
        </w:rPr>
        <w:t xml:space="preserve"> pieprasīto summu nodrošinājuma summas robežās, pēc pirmā rakstiskā pieprasījuma, kurā </w:t>
      </w:r>
      <w:r w:rsidR="00875CCF" w:rsidRPr="003065EF">
        <w:rPr>
          <w:rFonts w:eastAsiaTheme="minorHAnsi"/>
          <w:lang w:eastAsia="en-US"/>
        </w:rPr>
        <w:t>Sabiedrisko pakalpojumu sniedzējs</w:t>
      </w:r>
      <w:r w:rsidRPr="003065EF">
        <w:rPr>
          <w:rFonts w:eastAsiaTheme="minorHAnsi"/>
          <w:lang w:eastAsia="en-US"/>
        </w:rPr>
        <w:t xml:space="preserve"> norādījis, ka </w:t>
      </w:r>
      <w:r w:rsidR="00875CCF" w:rsidRPr="003065EF">
        <w:rPr>
          <w:rFonts w:eastAsiaTheme="minorHAnsi"/>
          <w:lang w:eastAsia="en-US"/>
        </w:rPr>
        <w:t>līguma i</w:t>
      </w:r>
      <w:r w:rsidRPr="003065EF">
        <w:rPr>
          <w:rFonts w:eastAsiaTheme="minorHAnsi"/>
          <w:lang w:eastAsia="en-US"/>
        </w:rPr>
        <w:t xml:space="preserve">zpildītājs nav līgumā noteiktā kārtībā </w:t>
      </w:r>
      <w:r w:rsidR="00875CCF" w:rsidRPr="003065EF">
        <w:rPr>
          <w:rFonts w:eastAsiaTheme="minorHAnsi"/>
          <w:lang w:eastAsia="en-US"/>
        </w:rPr>
        <w:t>līgumā noteiktās saistības vai veicis attiecīgus maksājumus</w:t>
      </w:r>
      <w:r w:rsidRPr="003065EF">
        <w:rPr>
          <w:rFonts w:eastAsiaTheme="minorHAnsi"/>
          <w:lang w:eastAsia="en-US"/>
        </w:rPr>
        <w:t xml:space="preserve">; </w:t>
      </w:r>
    </w:p>
    <w:p w:rsidR="00875CCF" w:rsidRPr="003065EF" w:rsidRDefault="00DD562D" w:rsidP="00875CCF">
      <w:pPr>
        <w:pStyle w:val="ListParagraph"/>
        <w:numPr>
          <w:ilvl w:val="1"/>
          <w:numId w:val="13"/>
        </w:numPr>
        <w:spacing w:line="252" w:lineRule="auto"/>
        <w:jc w:val="both"/>
        <w:rPr>
          <w:rFonts w:eastAsiaTheme="minorHAnsi"/>
          <w:lang w:eastAsia="en-US"/>
        </w:rPr>
      </w:pPr>
      <w:r w:rsidRPr="003065EF">
        <w:rPr>
          <w:rFonts w:eastAsiaTheme="minorHAnsi"/>
          <w:lang w:eastAsia="en-US"/>
        </w:rPr>
        <w:t xml:space="preserve">nodrošinājuma devējs apņemas samaksāt </w:t>
      </w:r>
      <w:r w:rsidR="00875CCF" w:rsidRPr="003065EF">
        <w:rPr>
          <w:rFonts w:eastAsiaTheme="minorHAnsi"/>
          <w:lang w:eastAsia="en-US"/>
        </w:rPr>
        <w:t>Sabiedrisko pakalpojumu sniedzējam</w:t>
      </w:r>
      <w:r w:rsidRPr="003065EF">
        <w:rPr>
          <w:rFonts w:eastAsiaTheme="minorHAnsi"/>
          <w:lang w:eastAsia="en-US"/>
        </w:rPr>
        <w:t xml:space="preserve"> visu </w:t>
      </w:r>
      <w:r w:rsidR="00875CCF" w:rsidRPr="003065EF">
        <w:rPr>
          <w:rFonts w:eastAsiaTheme="minorHAnsi"/>
          <w:lang w:eastAsia="en-US"/>
        </w:rPr>
        <w:t>nodrošinājuma summu, ja līguma i</w:t>
      </w:r>
      <w:r w:rsidRPr="003065EF">
        <w:rPr>
          <w:rFonts w:eastAsiaTheme="minorHAnsi"/>
          <w:lang w:eastAsia="en-US"/>
        </w:rPr>
        <w:t xml:space="preserve">zpildītājs nav pagarinājis šo nodrošinājumu līgumā noteiktajā termiņā un kārtībā; </w:t>
      </w:r>
    </w:p>
    <w:p w:rsidR="00020121" w:rsidRPr="003065EF" w:rsidRDefault="00DD562D" w:rsidP="00020121">
      <w:pPr>
        <w:pStyle w:val="ListParagraph"/>
        <w:numPr>
          <w:ilvl w:val="1"/>
          <w:numId w:val="13"/>
        </w:numPr>
        <w:spacing w:line="252" w:lineRule="auto"/>
        <w:jc w:val="both"/>
        <w:rPr>
          <w:rFonts w:eastAsiaTheme="minorHAnsi"/>
          <w:lang w:eastAsia="en-US"/>
        </w:rPr>
      </w:pPr>
      <w:r w:rsidRPr="003065EF">
        <w:rPr>
          <w:rFonts w:eastAsiaTheme="minorHAnsi"/>
          <w:lang w:eastAsia="en-US"/>
        </w:rPr>
        <w:t>nodrošinājums ir spēkā 28 (divdesmit astoņas) dienas pēc būvdarbu pabeigšanas datuma un būves nodošanas ekspluatācijā;</w:t>
      </w:r>
    </w:p>
    <w:p w:rsidR="00020121" w:rsidRPr="003065EF" w:rsidRDefault="00DD562D" w:rsidP="00020121">
      <w:pPr>
        <w:pStyle w:val="ListParagraph"/>
        <w:numPr>
          <w:ilvl w:val="1"/>
          <w:numId w:val="13"/>
        </w:numPr>
        <w:spacing w:line="252" w:lineRule="auto"/>
        <w:jc w:val="both"/>
        <w:rPr>
          <w:rFonts w:eastAsiaTheme="minorHAnsi"/>
          <w:lang w:eastAsia="en-US"/>
        </w:rPr>
      </w:pPr>
      <w:r w:rsidRPr="003065EF">
        <w:rPr>
          <w:rFonts w:eastAsiaTheme="minorHAnsi"/>
          <w:lang w:eastAsia="en-US"/>
        </w:rPr>
        <w:t xml:space="preserve">nodrošinājuma summa ir </w:t>
      </w:r>
      <w:r w:rsidR="00020121" w:rsidRPr="003065EF">
        <w:rPr>
          <w:rFonts w:eastAsiaTheme="minorHAnsi"/>
          <w:lang w:eastAsia="en-US"/>
        </w:rPr>
        <w:t>5</w:t>
      </w:r>
      <w:r w:rsidRPr="003065EF">
        <w:rPr>
          <w:rFonts w:eastAsiaTheme="minorHAnsi"/>
          <w:lang w:eastAsia="en-US"/>
        </w:rPr>
        <w:t xml:space="preserve"> (</w:t>
      </w:r>
      <w:r w:rsidR="00020121" w:rsidRPr="003065EF">
        <w:rPr>
          <w:rFonts w:eastAsiaTheme="minorHAnsi"/>
          <w:lang w:eastAsia="en-US"/>
        </w:rPr>
        <w:t>pieci</w:t>
      </w:r>
      <w:r w:rsidRPr="003065EF">
        <w:rPr>
          <w:rFonts w:eastAsiaTheme="minorHAnsi"/>
          <w:lang w:eastAsia="en-US"/>
        </w:rPr>
        <w:t xml:space="preserve">) % apmērā no līguma summas </w:t>
      </w:r>
      <w:r w:rsidR="00020121" w:rsidRPr="003065EF">
        <w:rPr>
          <w:rFonts w:eastAsiaTheme="minorHAnsi"/>
          <w:lang w:eastAsia="en-US"/>
        </w:rPr>
        <w:t>(bez</w:t>
      </w:r>
      <w:r w:rsidRPr="003065EF">
        <w:rPr>
          <w:rFonts w:eastAsiaTheme="minorHAnsi"/>
          <w:lang w:eastAsia="en-US"/>
        </w:rPr>
        <w:t xml:space="preserve"> PVN</w:t>
      </w:r>
      <w:r w:rsidR="00020121" w:rsidRPr="003065EF">
        <w:rPr>
          <w:rFonts w:eastAsiaTheme="minorHAnsi"/>
          <w:lang w:eastAsia="en-US"/>
        </w:rPr>
        <w:t>)</w:t>
      </w:r>
      <w:r w:rsidRPr="003065EF">
        <w:rPr>
          <w:rFonts w:eastAsiaTheme="minorHAnsi"/>
          <w:lang w:eastAsia="en-US"/>
        </w:rPr>
        <w:t xml:space="preserve">; </w:t>
      </w:r>
    </w:p>
    <w:p w:rsidR="00020121" w:rsidRPr="003065EF" w:rsidRDefault="00DD562D" w:rsidP="00020121">
      <w:pPr>
        <w:pStyle w:val="ListParagraph"/>
        <w:numPr>
          <w:ilvl w:val="1"/>
          <w:numId w:val="13"/>
        </w:numPr>
        <w:spacing w:line="252" w:lineRule="auto"/>
        <w:jc w:val="both"/>
        <w:rPr>
          <w:rFonts w:eastAsiaTheme="minorHAnsi"/>
          <w:lang w:eastAsia="en-US"/>
        </w:rPr>
      </w:pPr>
      <w:r w:rsidRPr="003065EF">
        <w:rPr>
          <w:rFonts w:eastAsiaTheme="minorHAnsi"/>
          <w:lang w:eastAsia="en-US"/>
        </w:rPr>
        <w:t xml:space="preserve">nodrošinājums ir neatsaucams; </w:t>
      </w:r>
    </w:p>
    <w:p w:rsidR="00DD562D" w:rsidRPr="003065EF" w:rsidRDefault="00020121" w:rsidP="00020121">
      <w:pPr>
        <w:pStyle w:val="ListParagraph"/>
        <w:numPr>
          <w:ilvl w:val="1"/>
          <w:numId w:val="13"/>
        </w:numPr>
        <w:spacing w:line="252" w:lineRule="auto"/>
        <w:jc w:val="both"/>
        <w:rPr>
          <w:rFonts w:eastAsiaTheme="minorHAnsi"/>
          <w:lang w:eastAsia="en-US"/>
        </w:rPr>
      </w:pPr>
      <w:r w:rsidRPr="003065EF">
        <w:rPr>
          <w:rFonts w:eastAsiaTheme="minorHAnsi"/>
          <w:lang w:eastAsia="en-US"/>
        </w:rPr>
        <w:t>Sabiedrisko pakalpojumu sniedzējam</w:t>
      </w:r>
      <w:r w:rsidR="00DD562D" w:rsidRPr="003065EF">
        <w:rPr>
          <w:rFonts w:eastAsiaTheme="minorHAnsi"/>
          <w:lang w:eastAsia="en-US"/>
        </w:rPr>
        <w:t xml:space="preserve"> nav jāpieprasa nodrošinājuma summa no </w:t>
      </w:r>
      <w:r w:rsidRPr="003065EF">
        <w:rPr>
          <w:rFonts w:eastAsiaTheme="minorHAnsi"/>
          <w:lang w:eastAsia="en-US"/>
        </w:rPr>
        <w:t>līguma i</w:t>
      </w:r>
      <w:r w:rsidR="00DD562D" w:rsidRPr="003065EF">
        <w:rPr>
          <w:rFonts w:eastAsiaTheme="minorHAnsi"/>
          <w:lang w:eastAsia="en-US"/>
        </w:rPr>
        <w:t>zpildītāja pirms prasības ies</w:t>
      </w:r>
      <w:r w:rsidRPr="003065EF">
        <w:rPr>
          <w:rFonts w:eastAsiaTheme="minorHAnsi"/>
          <w:lang w:eastAsia="en-US"/>
        </w:rPr>
        <w:t>niegšanas nodrošinājuma devējam.</w:t>
      </w:r>
      <w:r w:rsidR="00DD562D" w:rsidRPr="003065EF">
        <w:rPr>
          <w:rFonts w:eastAsiaTheme="minorHAnsi"/>
          <w:lang w:eastAsia="en-US"/>
        </w:rPr>
        <w:t xml:space="preserve"> </w:t>
      </w:r>
    </w:p>
    <w:p w:rsidR="00DD562D" w:rsidRPr="003065EF" w:rsidRDefault="00DD562D" w:rsidP="00020121">
      <w:pPr>
        <w:pStyle w:val="ListParagraph"/>
        <w:numPr>
          <w:ilvl w:val="0"/>
          <w:numId w:val="13"/>
        </w:numPr>
        <w:spacing w:line="252" w:lineRule="auto"/>
        <w:ind w:left="450" w:hanging="450"/>
        <w:jc w:val="both"/>
        <w:rPr>
          <w:rFonts w:eastAsiaTheme="minorHAnsi"/>
          <w:lang w:eastAsia="en-US"/>
        </w:rPr>
      </w:pPr>
      <w:r w:rsidRPr="003065EF">
        <w:rPr>
          <w:rFonts w:eastAsiaTheme="minorHAnsi"/>
          <w:lang w:eastAsia="en-US"/>
        </w:rPr>
        <w:t xml:space="preserve">Garantijas laika </w:t>
      </w:r>
      <w:r w:rsidR="00020121" w:rsidRPr="003065EF">
        <w:rPr>
          <w:rFonts w:eastAsiaTheme="minorHAnsi"/>
          <w:lang w:eastAsia="en-US"/>
        </w:rPr>
        <w:t xml:space="preserve">garantijas </w:t>
      </w:r>
      <w:r w:rsidRPr="003065EF">
        <w:rPr>
          <w:rFonts w:eastAsiaTheme="minorHAnsi"/>
          <w:lang w:eastAsia="en-US"/>
        </w:rPr>
        <w:t>nodrošinājumā jābūt iekļautiem šādiem noteikumiem un nosacījumiem:</w:t>
      </w:r>
    </w:p>
    <w:p w:rsidR="00DD562D" w:rsidRPr="003065EF" w:rsidRDefault="00DD562D" w:rsidP="00020121">
      <w:pPr>
        <w:pStyle w:val="ListParagraph"/>
        <w:numPr>
          <w:ilvl w:val="1"/>
          <w:numId w:val="13"/>
        </w:numPr>
        <w:spacing w:line="252" w:lineRule="auto"/>
        <w:jc w:val="both"/>
        <w:rPr>
          <w:rFonts w:eastAsiaTheme="minorHAnsi"/>
          <w:lang w:eastAsia="en-US"/>
        </w:rPr>
      </w:pPr>
      <w:r w:rsidRPr="003065EF">
        <w:rPr>
          <w:rFonts w:eastAsiaTheme="minorHAnsi"/>
          <w:lang w:eastAsia="en-US"/>
        </w:rPr>
        <w:t xml:space="preserve">nodrošinājuma devējs apņemas samaksāt </w:t>
      </w:r>
      <w:r w:rsidR="00020121" w:rsidRPr="003065EF">
        <w:rPr>
          <w:rFonts w:eastAsiaTheme="minorHAnsi"/>
          <w:lang w:eastAsia="en-US"/>
        </w:rPr>
        <w:t>Sabiedrisko pakalpojumu sniedzējam</w:t>
      </w:r>
      <w:r w:rsidRPr="003065EF">
        <w:rPr>
          <w:rFonts w:eastAsiaTheme="minorHAnsi"/>
          <w:lang w:eastAsia="en-US"/>
        </w:rPr>
        <w:t xml:space="preserve"> nodrošinājuma summu nodrošinājuma summas apmērā, ja </w:t>
      </w:r>
      <w:r w:rsidR="00020121" w:rsidRPr="003065EF">
        <w:rPr>
          <w:rFonts w:eastAsiaTheme="minorHAnsi"/>
          <w:lang w:eastAsia="en-US"/>
        </w:rPr>
        <w:t>līguma i</w:t>
      </w:r>
      <w:r w:rsidRPr="003065EF">
        <w:rPr>
          <w:rFonts w:eastAsiaTheme="minorHAnsi"/>
          <w:lang w:eastAsia="en-US"/>
        </w:rPr>
        <w:t xml:space="preserve">zpildītājs nepilda līgumā noteiktās saistības garantijas periodā; </w:t>
      </w:r>
    </w:p>
    <w:p w:rsidR="00DD562D" w:rsidRPr="003065EF" w:rsidRDefault="00DD562D" w:rsidP="00020121">
      <w:pPr>
        <w:pStyle w:val="ListParagraph"/>
        <w:numPr>
          <w:ilvl w:val="1"/>
          <w:numId w:val="13"/>
        </w:numPr>
        <w:spacing w:line="252" w:lineRule="auto"/>
        <w:jc w:val="both"/>
        <w:rPr>
          <w:rFonts w:eastAsiaTheme="minorHAnsi"/>
          <w:lang w:eastAsia="en-US"/>
        </w:rPr>
      </w:pPr>
      <w:r w:rsidRPr="003065EF">
        <w:rPr>
          <w:rFonts w:eastAsiaTheme="minorHAnsi"/>
          <w:lang w:eastAsia="en-US"/>
        </w:rPr>
        <w:t xml:space="preserve">nodrošinājums attiecas uz defektu labošanas izmaksām, kas radušies būves garantijas laikā; </w:t>
      </w:r>
    </w:p>
    <w:p w:rsidR="00DD562D" w:rsidRPr="003065EF" w:rsidRDefault="00DD562D" w:rsidP="00020121">
      <w:pPr>
        <w:pStyle w:val="ListParagraph"/>
        <w:numPr>
          <w:ilvl w:val="1"/>
          <w:numId w:val="13"/>
        </w:numPr>
        <w:spacing w:line="252" w:lineRule="auto"/>
        <w:jc w:val="both"/>
        <w:rPr>
          <w:rFonts w:eastAsiaTheme="minorHAnsi"/>
          <w:lang w:eastAsia="en-US"/>
        </w:rPr>
      </w:pPr>
      <w:r w:rsidRPr="003065EF">
        <w:rPr>
          <w:rFonts w:eastAsiaTheme="minorHAnsi"/>
          <w:lang w:eastAsia="en-US"/>
        </w:rPr>
        <w:t xml:space="preserve">nodrošinājuma summa ir </w:t>
      </w:r>
      <w:r w:rsidR="00020121" w:rsidRPr="003065EF">
        <w:rPr>
          <w:rFonts w:eastAsiaTheme="minorHAnsi"/>
          <w:lang w:eastAsia="en-US"/>
        </w:rPr>
        <w:t>4</w:t>
      </w:r>
      <w:r w:rsidRPr="003065EF">
        <w:rPr>
          <w:rFonts w:eastAsiaTheme="minorHAnsi"/>
          <w:lang w:eastAsia="en-US"/>
        </w:rPr>
        <w:t xml:space="preserve"> (</w:t>
      </w:r>
      <w:r w:rsidR="00020121" w:rsidRPr="003065EF">
        <w:rPr>
          <w:rFonts w:eastAsiaTheme="minorHAnsi"/>
          <w:lang w:eastAsia="en-US"/>
        </w:rPr>
        <w:t>četru</w:t>
      </w:r>
      <w:r w:rsidRPr="003065EF">
        <w:rPr>
          <w:rFonts w:eastAsiaTheme="minorHAnsi"/>
          <w:lang w:eastAsia="en-US"/>
        </w:rPr>
        <w:t xml:space="preserve">) % apmērā no līguma summas </w:t>
      </w:r>
      <w:r w:rsidR="00020121" w:rsidRPr="003065EF">
        <w:rPr>
          <w:rFonts w:eastAsiaTheme="minorHAnsi"/>
          <w:lang w:eastAsia="en-US"/>
        </w:rPr>
        <w:t>(bez</w:t>
      </w:r>
      <w:r w:rsidRPr="003065EF">
        <w:rPr>
          <w:rFonts w:eastAsiaTheme="minorHAnsi"/>
          <w:lang w:eastAsia="en-US"/>
        </w:rPr>
        <w:t xml:space="preserve"> PVN</w:t>
      </w:r>
      <w:r w:rsidR="00020121" w:rsidRPr="003065EF">
        <w:rPr>
          <w:rFonts w:eastAsiaTheme="minorHAnsi"/>
          <w:lang w:eastAsia="en-US"/>
        </w:rPr>
        <w:t>)</w:t>
      </w:r>
      <w:r w:rsidRPr="003065EF">
        <w:rPr>
          <w:rFonts w:eastAsiaTheme="minorHAnsi"/>
          <w:lang w:eastAsia="en-US"/>
        </w:rPr>
        <w:t xml:space="preserve">; </w:t>
      </w:r>
    </w:p>
    <w:p w:rsidR="00DD562D" w:rsidRPr="003065EF" w:rsidRDefault="00DD562D" w:rsidP="00020121">
      <w:pPr>
        <w:pStyle w:val="ListParagraph"/>
        <w:numPr>
          <w:ilvl w:val="1"/>
          <w:numId w:val="13"/>
        </w:numPr>
        <w:spacing w:line="252" w:lineRule="auto"/>
        <w:jc w:val="both"/>
        <w:rPr>
          <w:rFonts w:eastAsiaTheme="minorHAnsi"/>
          <w:lang w:eastAsia="en-US"/>
        </w:rPr>
      </w:pPr>
      <w:r w:rsidRPr="003065EF">
        <w:rPr>
          <w:rFonts w:eastAsiaTheme="minorHAnsi"/>
          <w:lang w:eastAsia="en-US"/>
        </w:rPr>
        <w:t xml:space="preserve">nodrošinājums ir spēkā </w:t>
      </w:r>
      <w:r w:rsidR="00020121" w:rsidRPr="003065EF">
        <w:rPr>
          <w:rFonts w:eastAsiaTheme="minorHAnsi"/>
          <w:lang w:eastAsia="en-US"/>
        </w:rPr>
        <w:t>visā pretendenta jeb līguma izpildītāja piedāvātajā garantijas periodā</w:t>
      </w:r>
      <w:r w:rsidRPr="003065EF">
        <w:rPr>
          <w:rFonts w:eastAsiaTheme="minorHAnsi"/>
          <w:lang w:eastAsia="en-US"/>
        </w:rPr>
        <w:t xml:space="preserve"> pēc būvniecības pabeigšanas un būves nodošanas ekspluatācijā; </w:t>
      </w:r>
    </w:p>
    <w:p w:rsidR="00DD562D" w:rsidRPr="003065EF" w:rsidRDefault="00DD562D" w:rsidP="00020121">
      <w:pPr>
        <w:pStyle w:val="ListParagraph"/>
        <w:numPr>
          <w:ilvl w:val="1"/>
          <w:numId w:val="13"/>
        </w:numPr>
        <w:spacing w:line="252" w:lineRule="auto"/>
        <w:jc w:val="both"/>
        <w:rPr>
          <w:rFonts w:eastAsiaTheme="minorHAnsi"/>
          <w:lang w:eastAsia="en-US"/>
        </w:rPr>
      </w:pPr>
      <w:r w:rsidRPr="003065EF">
        <w:rPr>
          <w:rFonts w:eastAsiaTheme="minorHAnsi"/>
          <w:lang w:eastAsia="en-US"/>
        </w:rPr>
        <w:t xml:space="preserve">nodrošinājums ir neatsaucams; </w:t>
      </w:r>
    </w:p>
    <w:p w:rsidR="00DD562D" w:rsidRPr="003065EF" w:rsidRDefault="00A97B7A" w:rsidP="00020121">
      <w:pPr>
        <w:pStyle w:val="ListParagraph"/>
        <w:numPr>
          <w:ilvl w:val="1"/>
          <w:numId w:val="13"/>
        </w:numPr>
        <w:spacing w:line="252" w:lineRule="auto"/>
        <w:jc w:val="both"/>
        <w:rPr>
          <w:rFonts w:eastAsiaTheme="minorHAnsi"/>
          <w:lang w:eastAsia="en-US"/>
        </w:rPr>
      </w:pPr>
      <w:r w:rsidRPr="003065EF">
        <w:rPr>
          <w:rFonts w:eastAsiaTheme="minorHAnsi"/>
          <w:lang w:eastAsia="en-US"/>
        </w:rPr>
        <w:t>Sabiedrisko pakalpojumu sniedzējam nav jāpieprasa nodrošinājuma summa no līguma izpildītāja pirms prasības iesniegšanas nodrošinājuma devējam</w:t>
      </w:r>
      <w:r w:rsidR="00DD562D" w:rsidRPr="003065EF">
        <w:rPr>
          <w:rFonts w:eastAsiaTheme="minorHAnsi"/>
          <w:lang w:eastAsia="en-US"/>
        </w:rPr>
        <w:t>.</w:t>
      </w:r>
    </w:p>
    <w:p w:rsidR="00DD562D" w:rsidRPr="003065EF" w:rsidRDefault="00DD562D" w:rsidP="00A97B7A">
      <w:pPr>
        <w:pStyle w:val="ListParagraph"/>
        <w:numPr>
          <w:ilvl w:val="0"/>
          <w:numId w:val="13"/>
        </w:numPr>
        <w:spacing w:line="252" w:lineRule="auto"/>
        <w:ind w:left="450" w:hanging="450"/>
        <w:jc w:val="both"/>
        <w:rPr>
          <w:rFonts w:eastAsiaTheme="minorHAnsi"/>
          <w:lang w:eastAsia="en-US"/>
        </w:rPr>
      </w:pPr>
      <w:r w:rsidRPr="003065EF">
        <w:rPr>
          <w:rFonts w:eastAsiaTheme="minorHAnsi"/>
          <w:lang w:eastAsia="en-US"/>
        </w:rPr>
        <w:lastRenderedPageBreak/>
        <w:t xml:space="preserve">Attiecīgos nodrošinājumus var iesniegt par īsāku termiņu, un iesniegt </w:t>
      </w:r>
      <w:r w:rsidR="0031670D" w:rsidRPr="003065EF">
        <w:rPr>
          <w:rFonts w:eastAsiaTheme="minorHAnsi"/>
          <w:lang w:eastAsia="en-US"/>
        </w:rPr>
        <w:t>Sabiedrisko pakalpojumu sniedzējam</w:t>
      </w:r>
      <w:r w:rsidRPr="003065EF">
        <w:rPr>
          <w:rFonts w:eastAsiaTheme="minorHAnsi"/>
          <w:lang w:eastAsia="en-US"/>
        </w:rPr>
        <w:t xml:space="preserve"> nodrošinājumu pagarinājumu ne vēlāk kā 28 (divdesmit astoņas) dienas pirms attiecīgā nodrošinājuma beigu termiņa.</w:t>
      </w:r>
    </w:p>
    <w:p w:rsidR="00DD562D" w:rsidRPr="003065EF" w:rsidRDefault="00DD562D" w:rsidP="00A97B7A">
      <w:pPr>
        <w:pStyle w:val="ListParagraph"/>
        <w:numPr>
          <w:ilvl w:val="0"/>
          <w:numId w:val="13"/>
        </w:numPr>
        <w:spacing w:line="252" w:lineRule="auto"/>
        <w:ind w:left="450" w:hanging="450"/>
        <w:jc w:val="both"/>
        <w:rPr>
          <w:rFonts w:eastAsiaTheme="minorHAnsi"/>
          <w:lang w:eastAsia="en-US"/>
        </w:rPr>
      </w:pPr>
      <w:r w:rsidRPr="003065EF">
        <w:rPr>
          <w:rFonts w:eastAsiaTheme="minorHAnsi"/>
          <w:lang w:eastAsia="en-US"/>
        </w:rPr>
        <w:t xml:space="preserve">Attiecīgajam nodrošinājuma dokumentam jābūt izstrādātam atbilstoši likuma „Dokumentu juridiskā spēka likums” prasībām un </w:t>
      </w:r>
      <w:r w:rsidR="00A97B7A" w:rsidRPr="003065EF">
        <w:rPr>
          <w:noProof/>
        </w:rPr>
        <w:t>Ministru kabineta 2018.gada 4.septembra noteikumu Nr. 558 “Dokumentu izstrādāšanas un noformēšanas kārtība” prasībām</w:t>
      </w:r>
      <w:r w:rsidRPr="003065EF">
        <w:rPr>
          <w:rFonts w:eastAsiaTheme="minorHAnsi"/>
          <w:lang w:eastAsia="en-US"/>
        </w:rPr>
        <w:t>.</w:t>
      </w:r>
    </w:p>
    <w:sectPr w:rsidR="00DD562D" w:rsidRPr="003065EF" w:rsidSect="00650A92">
      <w:pgSz w:w="12240" w:h="15840"/>
      <w:pgMar w:top="990" w:right="1350" w:bottom="117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024C" w:rsidRDefault="00E1024C" w:rsidP="00035232">
      <w:r>
        <w:separator/>
      </w:r>
    </w:p>
  </w:endnote>
  <w:endnote w:type="continuationSeparator" w:id="0">
    <w:p w:rsidR="00E1024C" w:rsidRDefault="00E1024C" w:rsidP="00035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E1)">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BA"/>
    <w:family w:val="swiss"/>
    <w:pitch w:val="variable"/>
    <w:sig w:usb0="E0002AFF" w:usb1="4000ACFF" w:usb2="00000001"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024C" w:rsidRDefault="00E1024C" w:rsidP="00035232">
      <w:r>
        <w:separator/>
      </w:r>
    </w:p>
  </w:footnote>
  <w:footnote w:type="continuationSeparator" w:id="0">
    <w:p w:rsidR="00E1024C" w:rsidRDefault="00E1024C" w:rsidP="00035232">
      <w:r>
        <w:continuationSeparator/>
      </w:r>
    </w:p>
  </w:footnote>
  <w:footnote w:id="1">
    <w:p w:rsidR="00B17767" w:rsidRPr="00E6330B" w:rsidRDefault="00B17767" w:rsidP="008B28B1">
      <w:pPr>
        <w:pStyle w:val="NoSpacing"/>
        <w:jc w:val="both"/>
        <w:rPr>
          <w:rFonts w:ascii="Arial" w:hAnsi="Arial" w:cs="Arial"/>
          <w:sz w:val="14"/>
        </w:rPr>
      </w:pPr>
      <w:r>
        <w:rPr>
          <w:rStyle w:val="FootnoteReference"/>
        </w:rPr>
        <w:footnoteRef/>
      </w:r>
      <w:r w:rsidRPr="00E6330B">
        <w:rPr>
          <w:rFonts w:ascii="Arial" w:hAnsi="Arial" w:cs="Arial"/>
          <w:sz w:val="14"/>
        </w:rPr>
        <w:t>Mazais uzņēmums ir uzņēmums, kurā nodarbinātas mazāk nekā 50 personas un kura gada apgrozījums un/vai gada bilance kopā nepārsniedz 10 miljonus euro; Vidējais uzņēmums ir uzņēmums, kas nav mazais uzņēmums, un kurā nodarbinātas mazāk nekā 250 personas un kura gada apgrozījums nepārsniedz 50 miljonus euro, un/vai, kura gada bilance kopā nepārsniedz 43 miljonus euro.</w:t>
      </w:r>
    </w:p>
    <w:p w:rsidR="00B17767" w:rsidRDefault="00B17767" w:rsidP="008B28B1">
      <w:pPr>
        <w:pStyle w:val="FootnoteText"/>
      </w:pPr>
    </w:p>
  </w:footnote>
  <w:footnote w:id="2">
    <w:p w:rsidR="00B17767" w:rsidRPr="00E6330B" w:rsidRDefault="00B17767" w:rsidP="008B28B1">
      <w:pPr>
        <w:pStyle w:val="NoSpacing"/>
        <w:jc w:val="both"/>
        <w:rPr>
          <w:rFonts w:ascii="Arial" w:hAnsi="Arial" w:cs="Arial"/>
          <w:sz w:val="14"/>
        </w:rPr>
      </w:pPr>
      <w:r>
        <w:rPr>
          <w:rStyle w:val="FootnoteReference"/>
        </w:rPr>
        <w:footnoteRef/>
      </w:r>
      <w:r w:rsidRPr="00E6330B">
        <w:rPr>
          <w:rFonts w:ascii="Arial" w:hAnsi="Arial" w:cs="Arial"/>
          <w:sz w:val="14"/>
        </w:rPr>
        <w:t>Mazais uzņēmums ir uzņēmums, kurā nodarbinātas mazāk nekā 50 personas un kura gada apgrozījums un/vai gada bilance kopā nepārsniedz 10 miljonus euro; Vidējais uzņēmums ir uzņēmums, kas nav mazais uzņēmums, un kurā nodarbinātas mazāk nekā 250 personas un kura gada apgrozījums nepārsniedz 50 miljonus euro, un/vai, kura gada bilance kopā nepārsniedz 43 miljonus euro.</w:t>
      </w:r>
    </w:p>
    <w:p w:rsidR="00B17767" w:rsidRDefault="00B17767" w:rsidP="008B28B1">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4625C"/>
    <w:multiLevelType w:val="hybridMultilevel"/>
    <w:tmpl w:val="894CD3D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78620CF"/>
    <w:multiLevelType w:val="hybridMultilevel"/>
    <w:tmpl w:val="FB4063E6"/>
    <w:lvl w:ilvl="0" w:tplc="5A8AB88A">
      <w:start w:val="3"/>
      <w:numFmt w:val="bullet"/>
      <w:lvlText w:val="-"/>
      <w:lvlJc w:val="left"/>
      <w:pPr>
        <w:ind w:left="720" w:hanging="360"/>
      </w:pPr>
      <w:rPr>
        <w:rFonts w:ascii="Arial" w:eastAsia="Courier New"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B3D2ECA"/>
    <w:multiLevelType w:val="hybridMultilevel"/>
    <w:tmpl w:val="60F02A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E05E4D"/>
    <w:multiLevelType w:val="multilevel"/>
    <w:tmpl w:val="B028977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32506AC7"/>
    <w:multiLevelType w:val="multilevel"/>
    <w:tmpl w:val="4DEAA3E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34F67F5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BE91ABF"/>
    <w:multiLevelType w:val="hybridMultilevel"/>
    <w:tmpl w:val="47CA7AC2"/>
    <w:lvl w:ilvl="0" w:tplc="55702448">
      <w:start w:val="2"/>
      <w:numFmt w:val="decimal"/>
      <w:pStyle w:val="Heading2"/>
      <w:lvlText w:val="%1."/>
      <w:lvlJc w:val="left"/>
      <w:pPr>
        <w:tabs>
          <w:tab w:val="num" w:pos="567"/>
        </w:tabs>
        <w:ind w:left="567" w:hanging="567"/>
      </w:pPr>
      <w:rPr>
        <w:rFonts w:cs="Times New Roman" w:hint="default"/>
      </w:rPr>
    </w:lvl>
    <w:lvl w:ilvl="1" w:tplc="67A0BB6C">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41424A1A"/>
    <w:multiLevelType w:val="hybridMultilevel"/>
    <w:tmpl w:val="007860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7A285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3B94A51"/>
    <w:multiLevelType w:val="hybridMultilevel"/>
    <w:tmpl w:val="10B8C16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F44E7A"/>
    <w:multiLevelType w:val="hybridMultilevel"/>
    <w:tmpl w:val="2BE8BE6C"/>
    <w:lvl w:ilvl="0" w:tplc="FAF076A6">
      <w:start w:val="5"/>
      <w:numFmt w:val="bullet"/>
      <w:lvlText w:val="-"/>
      <w:lvlJc w:val="left"/>
      <w:pPr>
        <w:ind w:left="720" w:hanging="360"/>
      </w:pPr>
      <w:rPr>
        <w:rFonts w:ascii="CG Times (E1)" w:eastAsia="Times New Roman" w:hAnsi="CG Times (E1)"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5BA6400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F42792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63D59B2"/>
    <w:multiLevelType w:val="multilevel"/>
    <w:tmpl w:val="529CA9DC"/>
    <w:lvl w:ilvl="0">
      <w:start w:val="1"/>
      <w:numFmt w:val="decimal"/>
      <w:lvlText w:val="%1."/>
      <w:lvlJc w:val="left"/>
      <w:pPr>
        <w:ind w:left="360" w:hanging="360"/>
      </w:pPr>
      <w:rPr>
        <w:b/>
      </w:rPr>
    </w:lvl>
    <w:lvl w:ilvl="1">
      <w:start w:val="1"/>
      <w:numFmt w:val="decimal"/>
      <w:lvlText w:val="%1.%2."/>
      <w:lvlJc w:val="left"/>
      <w:pPr>
        <w:ind w:left="972" w:hanging="432"/>
      </w:pPr>
      <w:rPr>
        <w:b w:val="0"/>
        <w:sz w:val="20"/>
        <w:szCs w:val="22"/>
      </w:rPr>
    </w:lvl>
    <w:lvl w:ilvl="2">
      <w:start w:val="1"/>
      <w:numFmt w:val="decimal"/>
      <w:lvlText w:val="%1.%2.%3."/>
      <w:lvlJc w:val="left"/>
      <w:pPr>
        <w:ind w:left="1355" w:hanging="504"/>
      </w:pPr>
      <w:rPr>
        <w:b w:val="0"/>
        <w:color w:val="auto"/>
      </w:rPr>
    </w:lvl>
    <w:lvl w:ilvl="3">
      <w:numFmt w:val="none"/>
      <w:lvlText w:val=""/>
      <w:lvlJc w:val="left"/>
      <w:pPr>
        <w:tabs>
          <w:tab w:val="num" w:pos="360"/>
        </w:tabs>
        <w:ind w:left="0" w:firstLine="0"/>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792709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7"/>
  </w:num>
  <w:num w:numId="3">
    <w:abstractNumId w:val="2"/>
  </w:num>
  <w:num w:numId="4">
    <w:abstractNumId w:val="12"/>
  </w:num>
  <w:num w:numId="5">
    <w:abstractNumId w:val="1"/>
  </w:num>
  <w:num w:numId="6">
    <w:abstractNumId w:val="14"/>
  </w:num>
  <w:num w:numId="7">
    <w:abstractNumId w:val="5"/>
  </w:num>
  <w:num w:numId="8">
    <w:abstractNumId w:val="8"/>
  </w:num>
  <w:num w:numId="9">
    <w:abstractNumId w:val="9"/>
  </w:num>
  <w:num w:numId="10">
    <w:abstractNumId w:val="1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6"/>
  </w:num>
  <w:num w:numId="13">
    <w:abstractNumId w:val="4"/>
  </w:num>
  <w:num w:numId="14">
    <w:abstractNumId w:val="11"/>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5232"/>
    <w:rsid w:val="00020121"/>
    <w:rsid w:val="00035232"/>
    <w:rsid w:val="00052923"/>
    <w:rsid w:val="00086B98"/>
    <w:rsid w:val="000E4B0B"/>
    <w:rsid w:val="00161B3A"/>
    <w:rsid w:val="00191C54"/>
    <w:rsid w:val="00197F50"/>
    <w:rsid w:val="001A2614"/>
    <w:rsid w:val="001B1B78"/>
    <w:rsid w:val="001C4827"/>
    <w:rsid w:val="001E401B"/>
    <w:rsid w:val="00217CE2"/>
    <w:rsid w:val="002471BB"/>
    <w:rsid w:val="002D588F"/>
    <w:rsid w:val="003028AC"/>
    <w:rsid w:val="003065EF"/>
    <w:rsid w:val="003131B9"/>
    <w:rsid w:val="0031670D"/>
    <w:rsid w:val="00386E7C"/>
    <w:rsid w:val="00400D8F"/>
    <w:rsid w:val="00464DE4"/>
    <w:rsid w:val="00491687"/>
    <w:rsid w:val="004B4E70"/>
    <w:rsid w:val="004C70E4"/>
    <w:rsid w:val="004F394F"/>
    <w:rsid w:val="005D4717"/>
    <w:rsid w:val="006359F7"/>
    <w:rsid w:val="00650A92"/>
    <w:rsid w:val="00654473"/>
    <w:rsid w:val="00663BED"/>
    <w:rsid w:val="00696A7E"/>
    <w:rsid w:val="006A0D07"/>
    <w:rsid w:val="006A203B"/>
    <w:rsid w:val="006E31B7"/>
    <w:rsid w:val="00704F7F"/>
    <w:rsid w:val="00775F64"/>
    <w:rsid w:val="007823F4"/>
    <w:rsid w:val="00794C0F"/>
    <w:rsid w:val="007A29F7"/>
    <w:rsid w:val="007B198F"/>
    <w:rsid w:val="007C658D"/>
    <w:rsid w:val="00803008"/>
    <w:rsid w:val="00817B8C"/>
    <w:rsid w:val="00817CF0"/>
    <w:rsid w:val="00834C89"/>
    <w:rsid w:val="00852D8F"/>
    <w:rsid w:val="00875CCF"/>
    <w:rsid w:val="008A7B04"/>
    <w:rsid w:val="008B28B1"/>
    <w:rsid w:val="00917B56"/>
    <w:rsid w:val="00936604"/>
    <w:rsid w:val="009A580A"/>
    <w:rsid w:val="009B3552"/>
    <w:rsid w:val="009C067A"/>
    <w:rsid w:val="009C495B"/>
    <w:rsid w:val="00A31D1D"/>
    <w:rsid w:val="00A34840"/>
    <w:rsid w:val="00A44967"/>
    <w:rsid w:val="00A9314F"/>
    <w:rsid w:val="00A97B7A"/>
    <w:rsid w:val="00AE2CBC"/>
    <w:rsid w:val="00AE424D"/>
    <w:rsid w:val="00B014FC"/>
    <w:rsid w:val="00B15E3F"/>
    <w:rsid w:val="00B17767"/>
    <w:rsid w:val="00B62DD4"/>
    <w:rsid w:val="00BD6C9B"/>
    <w:rsid w:val="00BE270B"/>
    <w:rsid w:val="00C07385"/>
    <w:rsid w:val="00C819BF"/>
    <w:rsid w:val="00CA6DC5"/>
    <w:rsid w:val="00CC4157"/>
    <w:rsid w:val="00CE7C59"/>
    <w:rsid w:val="00DA06DE"/>
    <w:rsid w:val="00DA0990"/>
    <w:rsid w:val="00DD562D"/>
    <w:rsid w:val="00DF65F6"/>
    <w:rsid w:val="00E1024C"/>
    <w:rsid w:val="00E1536E"/>
    <w:rsid w:val="00E30548"/>
    <w:rsid w:val="00E403C1"/>
    <w:rsid w:val="00E64F10"/>
    <w:rsid w:val="00E66C34"/>
    <w:rsid w:val="00F253D3"/>
    <w:rsid w:val="00F45AB0"/>
    <w:rsid w:val="00F77EA3"/>
    <w:rsid w:val="00FC0ABC"/>
    <w:rsid w:val="00FD1A4E"/>
    <w:rsid w:val="00FD544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588E9"/>
  <w15:docId w15:val="{2DA52F80-3076-4FF8-BC53-08AC964E7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35232"/>
    <w:pPr>
      <w:widowControl w:val="0"/>
      <w:autoSpaceDE w:val="0"/>
      <w:autoSpaceDN w:val="0"/>
      <w:adjustRightInd w:val="0"/>
    </w:pPr>
    <w:rPr>
      <w:rFonts w:ascii="Times New Roman" w:eastAsia="Times New Roman" w:hAnsi="Times New Roman"/>
      <w:sz w:val="24"/>
      <w:szCs w:val="24"/>
      <w:lang w:val="lv-LV" w:eastAsia="lv-LV"/>
    </w:rPr>
  </w:style>
  <w:style w:type="paragraph" w:styleId="Heading2">
    <w:name w:val="heading 2"/>
    <w:basedOn w:val="Normal"/>
    <w:next w:val="Normal"/>
    <w:link w:val="Heading2Char"/>
    <w:uiPriority w:val="99"/>
    <w:qFormat/>
    <w:rsid w:val="006E31B7"/>
    <w:pPr>
      <w:keepNext/>
      <w:widowControl/>
      <w:numPr>
        <w:numId w:val="12"/>
      </w:numPr>
      <w:autoSpaceDE/>
      <w:autoSpaceDN/>
      <w:adjustRightInd/>
      <w:spacing w:before="120"/>
      <w:outlineLvl w:val="1"/>
    </w:pPr>
    <w:rPr>
      <w:b/>
      <w:sz w:val="20"/>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35232"/>
    <w:pPr>
      <w:widowControl w:val="0"/>
      <w:autoSpaceDE w:val="0"/>
      <w:autoSpaceDN w:val="0"/>
      <w:adjustRightInd w:val="0"/>
    </w:pPr>
    <w:rPr>
      <w:rFonts w:ascii="Times New Roman" w:eastAsia="Times New Roman" w:hAnsi="Times New Roman"/>
      <w:sz w:val="24"/>
      <w:szCs w:val="24"/>
      <w:lang w:val="lv-LV" w:eastAsia="lv-LV"/>
    </w:rPr>
  </w:style>
  <w:style w:type="paragraph" w:styleId="FootnoteText">
    <w:name w:val="footnote text"/>
    <w:aliases w:val="Fußnote"/>
    <w:basedOn w:val="Normal"/>
    <w:link w:val="FootnoteTextChar"/>
    <w:uiPriority w:val="99"/>
    <w:unhideWhenUsed/>
    <w:rsid w:val="00035232"/>
    <w:rPr>
      <w:sz w:val="20"/>
      <w:szCs w:val="20"/>
    </w:rPr>
  </w:style>
  <w:style w:type="character" w:customStyle="1" w:styleId="FootnoteTextChar">
    <w:name w:val="Footnote Text Char"/>
    <w:aliases w:val="Fußnote Char"/>
    <w:basedOn w:val="DefaultParagraphFont"/>
    <w:link w:val="FootnoteText"/>
    <w:uiPriority w:val="99"/>
    <w:rsid w:val="00035232"/>
    <w:rPr>
      <w:rFonts w:ascii="Times New Roman" w:eastAsia="Times New Roman" w:hAnsi="Times New Roman" w:cs="Times New Roman"/>
      <w:sz w:val="20"/>
      <w:szCs w:val="20"/>
      <w:lang w:eastAsia="lv-LV"/>
    </w:rPr>
  </w:style>
  <w:style w:type="character" w:styleId="FootnoteReference">
    <w:name w:val="footnote reference"/>
    <w:aliases w:val="Footnote Reference Number,SUPERS"/>
    <w:basedOn w:val="DefaultParagraphFont"/>
    <w:uiPriority w:val="99"/>
    <w:unhideWhenUsed/>
    <w:rsid w:val="00035232"/>
    <w:rPr>
      <w:vertAlign w:val="superscript"/>
    </w:rPr>
  </w:style>
  <w:style w:type="table" w:styleId="TableGrid">
    <w:name w:val="Table Grid"/>
    <w:basedOn w:val="TableNormal"/>
    <w:uiPriority w:val="59"/>
    <w:rsid w:val="0003523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le">
    <w:name w:val="Title"/>
    <w:basedOn w:val="Normal"/>
    <w:link w:val="TitleChar"/>
    <w:qFormat/>
    <w:rsid w:val="00E1536E"/>
    <w:pPr>
      <w:widowControl/>
      <w:autoSpaceDE/>
      <w:autoSpaceDN/>
      <w:adjustRightInd/>
      <w:jc w:val="center"/>
    </w:pPr>
    <w:rPr>
      <w:rFonts w:ascii="Arial" w:hAnsi="Arial"/>
      <w:b/>
      <w:sz w:val="22"/>
      <w:szCs w:val="20"/>
      <w:lang w:val="en-GB" w:eastAsia="en-US"/>
    </w:rPr>
  </w:style>
  <w:style w:type="character" w:customStyle="1" w:styleId="TitleChar">
    <w:name w:val="Title Char"/>
    <w:basedOn w:val="DefaultParagraphFont"/>
    <w:link w:val="Title"/>
    <w:rsid w:val="00E1536E"/>
    <w:rPr>
      <w:rFonts w:ascii="Arial" w:eastAsia="Times New Roman" w:hAnsi="Arial" w:cs="Times New Roman"/>
      <w:b/>
      <w:szCs w:val="20"/>
      <w:lang w:val="en-GB"/>
    </w:rPr>
  </w:style>
  <w:style w:type="character" w:styleId="Hyperlink">
    <w:name w:val="Hyperlink"/>
    <w:basedOn w:val="DefaultParagraphFont"/>
    <w:uiPriority w:val="99"/>
    <w:unhideWhenUsed/>
    <w:rsid w:val="00E1536E"/>
    <w:rPr>
      <w:color w:val="0000FF"/>
      <w:u w:val="single"/>
    </w:rPr>
  </w:style>
  <w:style w:type="paragraph" w:styleId="ListParagraph">
    <w:name w:val="List Paragraph"/>
    <w:aliases w:val="Syle 1,Normal bullet 2,Bullet list"/>
    <w:basedOn w:val="Normal"/>
    <w:link w:val="ListParagraphChar"/>
    <w:uiPriority w:val="34"/>
    <w:qFormat/>
    <w:rsid w:val="00817CF0"/>
    <w:pPr>
      <w:ind w:left="720"/>
      <w:contextualSpacing/>
    </w:pPr>
  </w:style>
  <w:style w:type="character" w:customStyle="1" w:styleId="ListParagraphChar">
    <w:name w:val="List Paragraph Char"/>
    <w:aliases w:val="Syle 1 Char,Normal bullet 2 Char,Bullet list Char"/>
    <w:link w:val="ListParagraph"/>
    <w:uiPriority w:val="34"/>
    <w:rsid w:val="004C70E4"/>
    <w:rPr>
      <w:rFonts w:ascii="Times New Roman" w:eastAsia="Times New Roman" w:hAnsi="Times New Roman"/>
      <w:sz w:val="24"/>
      <w:szCs w:val="24"/>
      <w:lang w:val="lv-LV" w:eastAsia="lv-LV"/>
    </w:rPr>
  </w:style>
  <w:style w:type="character" w:customStyle="1" w:styleId="Heading2Char">
    <w:name w:val="Heading 2 Char"/>
    <w:basedOn w:val="DefaultParagraphFont"/>
    <w:link w:val="Heading2"/>
    <w:uiPriority w:val="99"/>
    <w:rsid w:val="006E31B7"/>
    <w:rPr>
      <w:rFonts w:ascii="Times New Roman" w:eastAsia="Times New Roman" w:hAnsi="Times New Roman"/>
      <w:b/>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alaspils.siltums@inbox.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25</Pages>
  <Words>36455</Words>
  <Characters>20780</Characters>
  <Application>Microsoft Office Word</Application>
  <DocSecurity>0</DocSecurity>
  <Lines>173</Lines>
  <Paragraphs>114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57121</CharactersWithSpaces>
  <SharedDoc>false</SharedDoc>
  <HLinks>
    <vt:vector size="12" baseType="variant">
      <vt:variant>
        <vt:i4>6422640</vt:i4>
      </vt:variant>
      <vt:variant>
        <vt:i4>3</vt:i4>
      </vt:variant>
      <vt:variant>
        <vt:i4>0</vt:i4>
      </vt:variant>
      <vt:variant>
        <vt:i4>5</vt:i4>
      </vt:variant>
      <vt:variant>
        <vt:lpwstr>mailto:</vt:lpwstr>
      </vt:variant>
      <vt:variant>
        <vt:lpwstr/>
      </vt:variant>
      <vt:variant>
        <vt:i4>6422640</vt:i4>
      </vt:variant>
      <vt:variant>
        <vt:i4>0</vt:i4>
      </vt:variant>
      <vt:variant>
        <vt:i4>0</vt:i4>
      </vt:variant>
      <vt:variant>
        <vt:i4>5</vt:i4>
      </vt:variant>
      <vt:variant>
        <vt:lpwstr>mailto: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Emīls Moris</dc:creator>
  <cp:lastModifiedBy>raimondsb</cp:lastModifiedBy>
  <cp:revision>3</cp:revision>
  <dcterms:created xsi:type="dcterms:W3CDTF">2019-09-11T06:35:00Z</dcterms:created>
  <dcterms:modified xsi:type="dcterms:W3CDTF">2019-09-16T11:40:00Z</dcterms:modified>
</cp:coreProperties>
</file>