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3E43" w14:textId="77777777" w:rsidR="00FC0ABC" w:rsidRPr="003065EF" w:rsidRDefault="00FC0ABC" w:rsidP="00FC0ABC">
      <w:pPr>
        <w:pStyle w:val="NoSpacing"/>
        <w:tabs>
          <w:tab w:val="left" w:pos="1276"/>
        </w:tabs>
        <w:spacing w:line="276" w:lineRule="auto"/>
        <w:jc w:val="both"/>
        <w:rPr>
          <w:b/>
        </w:rPr>
      </w:pPr>
    </w:p>
    <w:p w14:paraId="6EDB4B4E" w14:textId="77777777" w:rsidR="008B28B1" w:rsidRPr="003065EF" w:rsidRDefault="008B28B1" w:rsidP="00FC0ABC">
      <w:pPr>
        <w:pStyle w:val="NoSpacing"/>
        <w:tabs>
          <w:tab w:val="left" w:pos="1276"/>
        </w:tabs>
        <w:spacing w:line="276" w:lineRule="auto"/>
        <w:jc w:val="both"/>
        <w:rPr>
          <w:b/>
        </w:rPr>
      </w:pPr>
    </w:p>
    <w:p w14:paraId="6DE4EDAA" w14:textId="77777777" w:rsidR="008B28B1" w:rsidRPr="003065EF" w:rsidRDefault="008B28B1" w:rsidP="00FC0ABC">
      <w:pPr>
        <w:pStyle w:val="NoSpacing"/>
        <w:tabs>
          <w:tab w:val="left" w:pos="1276"/>
        </w:tabs>
        <w:spacing w:line="276" w:lineRule="auto"/>
        <w:jc w:val="both"/>
        <w:rPr>
          <w:b/>
        </w:rPr>
      </w:pPr>
    </w:p>
    <w:p w14:paraId="027E7631" w14:textId="77777777" w:rsidR="008B28B1" w:rsidRPr="003065EF" w:rsidRDefault="008B28B1" w:rsidP="00FC0ABC">
      <w:pPr>
        <w:pStyle w:val="NoSpacing"/>
        <w:tabs>
          <w:tab w:val="left" w:pos="1276"/>
        </w:tabs>
        <w:spacing w:line="276" w:lineRule="auto"/>
        <w:jc w:val="both"/>
        <w:rPr>
          <w:b/>
        </w:rPr>
      </w:pPr>
    </w:p>
    <w:p w14:paraId="4888EAC6" w14:textId="77777777" w:rsidR="00FC0ABC" w:rsidRPr="003065EF" w:rsidRDefault="00FC0ABC" w:rsidP="00FC0ABC">
      <w:pPr>
        <w:pStyle w:val="NoSpacing"/>
        <w:tabs>
          <w:tab w:val="left" w:pos="1276"/>
        </w:tabs>
        <w:spacing w:line="276" w:lineRule="auto"/>
        <w:jc w:val="both"/>
      </w:pPr>
    </w:p>
    <w:p w14:paraId="47A397E1" w14:textId="41556E51" w:rsidR="00035232" w:rsidRPr="003065EF" w:rsidRDefault="00E30548" w:rsidP="00035232">
      <w:pPr>
        <w:pStyle w:val="NoSpacing"/>
        <w:jc w:val="right"/>
      </w:pPr>
      <w:r w:rsidRPr="003065EF">
        <w:t xml:space="preserve">Iepirkuma </w:t>
      </w:r>
      <w:r w:rsidR="00AE424D">
        <w:t>JSAGKB20</w:t>
      </w:r>
      <w:r w:rsidR="00876963">
        <w:t>21</w:t>
      </w:r>
      <w:r w:rsidR="00AE424D">
        <w:t>/</w:t>
      </w:r>
      <w:r w:rsidR="00876963">
        <w:t>1</w:t>
      </w:r>
    </w:p>
    <w:p w14:paraId="1606FE58" w14:textId="77777777" w:rsidR="00035232" w:rsidRPr="003065EF" w:rsidRDefault="00035232" w:rsidP="00035232">
      <w:pPr>
        <w:pStyle w:val="NoSpacing"/>
        <w:jc w:val="both"/>
      </w:pPr>
    </w:p>
    <w:p w14:paraId="2558227A" w14:textId="77777777" w:rsidR="00035232" w:rsidRPr="003065EF" w:rsidRDefault="00035232" w:rsidP="00035232">
      <w:pPr>
        <w:pStyle w:val="NoSpacing"/>
        <w:jc w:val="center"/>
        <w:rPr>
          <w:b/>
        </w:rPr>
      </w:pPr>
      <w:r w:rsidRPr="003065EF">
        <w:rPr>
          <w:b/>
        </w:rPr>
        <w:t xml:space="preserve">Pieteikums dalībai </w:t>
      </w:r>
      <w:r w:rsidR="00E30548" w:rsidRPr="003065EF">
        <w:rPr>
          <w:b/>
        </w:rPr>
        <w:t>iepirkumā</w:t>
      </w:r>
    </w:p>
    <w:p w14:paraId="23A566A5" w14:textId="77777777" w:rsidR="00876963" w:rsidRPr="00876963" w:rsidRDefault="00876963" w:rsidP="00876963">
      <w:pPr>
        <w:widowControl/>
        <w:autoSpaceDE/>
        <w:autoSpaceDN/>
        <w:adjustRightInd/>
        <w:jc w:val="center"/>
        <w:rPr>
          <w:noProof/>
          <w:lang w:eastAsia="en-US"/>
        </w:rPr>
      </w:pPr>
      <w:r w:rsidRPr="00876963">
        <w:rPr>
          <w:noProof/>
          <w:lang w:eastAsia="en-US"/>
        </w:rPr>
        <w:t>"</w:t>
      </w:r>
      <w:r w:rsidRPr="00876963">
        <w:rPr>
          <w:rFonts w:eastAsia="Calibri"/>
          <w:lang w:eastAsia="en-US"/>
        </w:rPr>
        <w:t xml:space="preserve"> Dūmgāzu kondensācijas tipa </w:t>
      </w:r>
      <w:proofErr w:type="spellStart"/>
      <w:r w:rsidRPr="00876963">
        <w:rPr>
          <w:rFonts w:eastAsia="Calibri"/>
          <w:lang w:eastAsia="en-US"/>
        </w:rPr>
        <w:t>ekonomaizera</w:t>
      </w:r>
      <w:proofErr w:type="spellEnd"/>
      <w:r w:rsidRPr="00876963">
        <w:rPr>
          <w:rFonts w:eastAsia="Calibri"/>
          <w:lang w:eastAsia="en-US"/>
        </w:rPr>
        <w:t xml:space="preserve"> piegāde un uzstādīšana aiz 2MW dabas gāzes ūdens sildāmā katla</w:t>
      </w:r>
      <w:r w:rsidRPr="00876963">
        <w:rPr>
          <w:noProof/>
          <w:lang w:eastAsia="en-US"/>
        </w:rPr>
        <w:t xml:space="preserve"> J</w:t>
      </w:r>
      <w:r w:rsidRPr="00876963">
        <w:rPr>
          <w:rFonts w:hint="eastAsia"/>
          <w:noProof/>
          <w:lang w:eastAsia="en-US"/>
        </w:rPr>
        <w:t>ū</w:t>
      </w:r>
      <w:r w:rsidRPr="00876963">
        <w:rPr>
          <w:noProof/>
          <w:lang w:eastAsia="en-US"/>
        </w:rPr>
        <w:t>rmal</w:t>
      </w:r>
      <w:r w:rsidRPr="00876963">
        <w:rPr>
          <w:rFonts w:hint="eastAsia"/>
          <w:noProof/>
          <w:lang w:eastAsia="en-US"/>
        </w:rPr>
        <w:t>ā</w:t>
      </w:r>
      <w:r w:rsidRPr="00876963">
        <w:rPr>
          <w:noProof/>
          <w:lang w:eastAsia="en-US"/>
        </w:rPr>
        <w:t>, Aizputes iel</w:t>
      </w:r>
      <w:r w:rsidRPr="00876963">
        <w:rPr>
          <w:rFonts w:hint="eastAsia"/>
          <w:noProof/>
          <w:lang w:eastAsia="en-US"/>
        </w:rPr>
        <w:t>ā</w:t>
      </w:r>
      <w:r w:rsidRPr="00876963">
        <w:rPr>
          <w:noProof/>
          <w:lang w:eastAsia="en-US"/>
        </w:rPr>
        <w:t xml:space="preserve"> 1”</w:t>
      </w:r>
    </w:p>
    <w:p w14:paraId="551FC98D" w14:textId="24C7F7D9" w:rsidR="00E30548" w:rsidRDefault="00E30548" w:rsidP="00E30548">
      <w:pPr>
        <w:tabs>
          <w:tab w:val="left" w:pos="-180"/>
        </w:tabs>
        <w:spacing w:line="276" w:lineRule="auto"/>
        <w:jc w:val="center"/>
      </w:pPr>
      <w:r w:rsidRPr="003065EF">
        <w:t xml:space="preserve">Iepirkuma identifikācijas numurs </w:t>
      </w:r>
      <w:r w:rsidR="00AE424D">
        <w:t>JSAGKB20</w:t>
      </w:r>
      <w:r w:rsidR="00876963">
        <w:t>21/1</w:t>
      </w:r>
    </w:p>
    <w:p w14:paraId="3F83F7F8" w14:textId="77777777" w:rsidR="00AE424D" w:rsidRPr="003065EF" w:rsidRDefault="00AE424D" w:rsidP="00E30548">
      <w:pPr>
        <w:tabs>
          <w:tab w:val="left" w:pos="-180"/>
        </w:tabs>
        <w:spacing w:line="276" w:lineRule="auto"/>
        <w:jc w:val="center"/>
      </w:pPr>
    </w:p>
    <w:p w14:paraId="44CCC574" w14:textId="77777777" w:rsidR="00035232" w:rsidRPr="003065EF" w:rsidRDefault="00035232" w:rsidP="00035232">
      <w:pPr>
        <w:pStyle w:val="NoSpacing"/>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95"/>
        <w:gridCol w:w="1409"/>
        <w:gridCol w:w="577"/>
        <w:gridCol w:w="830"/>
        <w:gridCol w:w="3536"/>
      </w:tblGrid>
      <w:tr w:rsidR="00035232" w:rsidRPr="003065EF" w14:paraId="1CCBE604" w14:textId="77777777" w:rsidTr="00E30548">
        <w:trPr>
          <w:cantSplit/>
          <w:trHeight w:val="239"/>
        </w:trPr>
        <w:tc>
          <w:tcPr>
            <w:tcW w:w="9180" w:type="dxa"/>
            <w:gridSpan w:val="6"/>
            <w:shd w:val="clear" w:color="auto" w:fill="F3F3F3"/>
          </w:tcPr>
          <w:p w14:paraId="7EBFBD3E" w14:textId="77777777" w:rsidR="00035232" w:rsidRPr="003065EF" w:rsidRDefault="00035232" w:rsidP="00E1536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pretendentu</w:t>
            </w:r>
          </w:p>
        </w:tc>
      </w:tr>
      <w:tr w:rsidR="00035232" w:rsidRPr="003065EF" w14:paraId="7B52F920" w14:textId="77777777" w:rsidTr="008B28B1">
        <w:trPr>
          <w:cantSplit/>
          <w:trHeight w:val="278"/>
        </w:trPr>
        <w:tc>
          <w:tcPr>
            <w:tcW w:w="4237" w:type="dxa"/>
            <w:gridSpan w:val="3"/>
          </w:tcPr>
          <w:p w14:paraId="5543EFE8" w14:textId="77777777" w:rsidR="00035232" w:rsidRPr="003065EF" w:rsidRDefault="00A31D1D" w:rsidP="00650A92">
            <w:r w:rsidRPr="003065EF">
              <w:t>N</w:t>
            </w:r>
            <w:r w:rsidR="00035232" w:rsidRPr="003065EF">
              <w:t>osaukums</w:t>
            </w:r>
            <w:r w:rsidR="00650A92" w:rsidRPr="003065EF">
              <w:t xml:space="preserve"> </w:t>
            </w:r>
            <w:r w:rsidR="00035232" w:rsidRPr="003065EF">
              <w:t>(vai vārds, uzvārds):</w:t>
            </w:r>
          </w:p>
        </w:tc>
        <w:tc>
          <w:tcPr>
            <w:tcW w:w="4943" w:type="dxa"/>
            <w:gridSpan w:val="3"/>
          </w:tcPr>
          <w:p w14:paraId="2A5789EC" w14:textId="77777777" w:rsidR="00035232" w:rsidRPr="003065EF" w:rsidRDefault="00035232" w:rsidP="00E1536E"/>
        </w:tc>
      </w:tr>
      <w:tr w:rsidR="00035232" w:rsidRPr="003065EF" w14:paraId="0D919926" w14:textId="77777777" w:rsidTr="008B28B1">
        <w:trPr>
          <w:cantSplit/>
          <w:trHeight w:val="242"/>
        </w:trPr>
        <w:tc>
          <w:tcPr>
            <w:tcW w:w="4237" w:type="dxa"/>
            <w:gridSpan w:val="3"/>
          </w:tcPr>
          <w:p w14:paraId="392C2B06" w14:textId="77777777" w:rsidR="00035232" w:rsidRPr="003065EF" w:rsidRDefault="00CE7C59" w:rsidP="00CE7C59">
            <w:pPr>
              <w:rPr>
                <w:bCs/>
              </w:rPr>
            </w:pPr>
            <w:r w:rsidRPr="003065EF">
              <w:rPr>
                <w:bCs/>
              </w:rPr>
              <w:t xml:space="preserve">UR piešķirtais </w:t>
            </w:r>
            <w:proofErr w:type="spellStart"/>
            <w:r w:rsidRPr="003065EF">
              <w:rPr>
                <w:bCs/>
              </w:rPr>
              <w:t>reģ.Nr</w:t>
            </w:r>
            <w:proofErr w:type="spellEnd"/>
            <w:r w:rsidRPr="003065EF">
              <w:rPr>
                <w:bCs/>
              </w:rPr>
              <w:t xml:space="preserve">. </w:t>
            </w:r>
            <w:r w:rsidR="00035232" w:rsidRPr="003065EF">
              <w:rPr>
                <w:bCs/>
              </w:rPr>
              <w:t>(vai personas kods):</w:t>
            </w:r>
          </w:p>
        </w:tc>
        <w:tc>
          <w:tcPr>
            <w:tcW w:w="4943" w:type="dxa"/>
            <w:gridSpan w:val="3"/>
          </w:tcPr>
          <w:p w14:paraId="6E7B5C52" w14:textId="77777777" w:rsidR="00035232" w:rsidRPr="003065EF" w:rsidRDefault="00035232" w:rsidP="00E1536E"/>
        </w:tc>
      </w:tr>
      <w:tr w:rsidR="000E4B0B" w:rsidRPr="003065EF" w14:paraId="3F566F47" w14:textId="77777777" w:rsidTr="008B28B1">
        <w:trPr>
          <w:cantSplit/>
          <w:trHeight w:val="226"/>
        </w:trPr>
        <w:tc>
          <w:tcPr>
            <w:tcW w:w="4237" w:type="dxa"/>
            <w:gridSpan w:val="3"/>
          </w:tcPr>
          <w:p w14:paraId="25ACF4E3" w14:textId="77777777" w:rsidR="000E4B0B" w:rsidRPr="003065EF" w:rsidRDefault="000E4B0B" w:rsidP="00CE7C59">
            <w:proofErr w:type="spellStart"/>
            <w:r w:rsidRPr="003065EF">
              <w:rPr>
                <w:bCs/>
              </w:rPr>
              <w:t>Būvkomersant</w:t>
            </w:r>
            <w:r w:rsidR="00CE7C59" w:rsidRPr="003065EF">
              <w:rPr>
                <w:bCs/>
              </w:rPr>
              <w:t>a</w:t>
            </w:r>
            <w:proofErr w:type="spellEnd"/>
            <w:r w:rsidRPr="003065EF">
              <w:rPr>
                <w:bCs/>
              </w:rPr>
              <w:t xml:space="preserve"> reģistrācijas numurs</w:t>
            </w:r>
            <w:r w:rsidR="00CE7C59" w:rsidRPr="003065EF">
              <w:rPr>
                <w:bCs/>
              </w:rPr>
              <w:t>:</w:t>
            </w:r>
          </w:p>
        </w:tc>
        <w:tc>
          <w:tcPr>
            <w:tcW w:w="4943" w:type="dxa"/>
            <w:gridSpan w:val="3"/>
          </w:tcPr>
          <w:p w14:paraId="773B7723" w14:textId="77777777" w:rsidR="000E4B0B" w:rsidRPr="003065EF" w:rsidRDefault="000E4B0B" w:rsidP="00E1536E"/>
        </w:tc>
      </w:tr>
      <w:tr w:rsidR="00035232" w:rsidRPr="003065EF" w14:paraId="3CC0224A" w14:textId="77777777" w:rsidTr="008B28B1">
        <w:trPr>
          <w:cantSplit/>
          <w:trHeight w:val="226"/>
        </w:trPr>
        <w:tc>
          <w:tcPr>
            <w:tcW w:w="4237" w:type="dxa"/>
            <w:gridSpan w:val="3"/>
          </w:tcPr>
          <w:p w14:paraId="71F7D07B" w14:textId="77777777" w:rsidR="00035232" w:rsidRPr="003065EF" w:rsidRDefault="00035232" w:rsidP="00E1536E">
            <w:r w:rsidRPr="003065EF">
              <w:t>Juridiskā adrese:</w:t>
            </w:r>
          </w:p>
        </w:tc>
        <w:tc>
          <w:tcPr>
            <w:tcW w:w="4943" w:type="dxa"/>
            <w:gridSpan w:val="3"/>
          </w:tcPr>
          <w:p w14:paraId="4B05E8C8" w14:textId="77777777" w:rsidR="00035232" w:rsidRPr="003065EF" w:rsidRDefault="00035232" w:rsidP="00E1536E"/>
        </w:tc>
      </w:tr>
      <w:tr w:rsidR="00035232" w:rsidRPr="003065EF" w14:paraId="5986EED9" w14:textId="77777777" w:rsidTr="008B28B1">
        <w:trPr>
          <w:cantSplit/>
          <w:trHeight w:val="226"/>
        </w:trPr>
        <w:tc>
          <w:tcPr>
            <w:tcW w:w="4237" w:type="dxa"/>
            <w:gridSpan w:val="3"/>
          </w:tcPr>
          <w:p w14:paraId="31F03E5C" w14:textId="77777777" w:rsidR="00035232" w:rsidRPr="003065EF" w:rsidRDefault="00035232" w:rsidP="00E1536E">
            <w:r w:rsidRPr="003065EF">
              <w:t>Tālrunis:</w:t>
            </w:r>
          </w:p>
        </w:tc>
        <w:tc>
          <w:tcPr>
            <w:tcW w:w="577" w:type="dxa"/>
          </w:tcPr>
          <w:p w14:paraId="68952237" w14:textId="77777777" w:rsidR="00035232" w:rsidRPr="003065EF" w:rsidRDefault="00035232" w:rsidP="00E1536E"/>
        </w:tc>
        <w:tc>
          <w:tcPr>
            <w:tcW w:w="830" w:type="dxa"/>
          </w:tcPr>
          <w:p w14:paraId="3C4E8D2B" w14:textId="77777777" w:rsidR="00035232" w:rsidRPr="003065EF" w:rsidRDefault="00035232" w:rsidP="00E1536E">
            <w:r w:rsidRPr="003065EF">
              <w:t>Fakss:</w:t>
            </w:r>
          </w:p>
        </w:tc>
        <w:tc>
          <w:tcPr>
            <w:tcW w:w="3536" w:type="dxa"/>
          </w:tcPr>
          <w:p w14:paraId="2C8A87C2" w14:textId="77777777" w:rsidR="00035232" w:rsidRPr="003065EF" w:rsidRDefault="00035232" w:rsidP="00E1536E"/>
        </w:tc>
      </w:tr>
      <w:tr w:rsidR="00035232" w:rsidRPr="003065EF" w14:paraId="361AF145" w14:textId="77777777" w:rsidTr="008B28B1">
        <w:trPr>
          <w:cantSplit/>
          <w:trHeight w:val="226"/>
        </w:trPr>
        <w:tc>
          <w:tcPr>
            <w:tcW w:w="4237" w:type="dxa"/>
            <w:gridSpan w:val="3"/>
          </w:tcPr>
          <w:p w14:paraId="2885DEB7" w14:textId="77777777" w:rsidR="00035232" w:rsidRPr="003065EF" w:rsidRDefault="00035232" w:rsidP="00E1536E">
            <w:r w:rsidRPr="003065EF">
              <w:t>E-pasta adrese:</w:t>
            </w:r>
          </w:p>
        </w:tc>
        <w:tc>
          <w:tcPr>
            <w:tcW w:w="4943" w:type="dxa"/>
            <w:gridSpan w:val="3"/>
          </w:tcPr>
          <w:p w14:paraId="32BDCAD4" w14:textId="77777777" w:rsidR="00035232" w:rsidRPr="003065EF" w:rsidRDefault="00035232" w:rsidP="00E1536E"/>
        </w:tc>
      </w:tr>
      <w:tr w:rsidR="00035232" w:rsidRPr="003065EF" w14:paraId="47DF2DB4" w14:textId="77777777" w:rsidTr="008B28B1">
        <w:trPr>
          <w:cantSplit/>
          <w:trHeight w:val="226"/>
        </w:trPr>
        <w:tc>
          <w:tcPr>
            <w:tcW w:w="4237" w:type="dxa"/>
            <w:gridSpan w:val="3"/>
          </w:tcPr>
          <w:p w14:paraId="42A6BE21" w14:textId="77777777" w:rsidR="00035232" w:rsidRPr="003065EF" w:rsidRDefault="00E30548" w:rsidP="00E1536E">
            <w:r w:rsidRPr="003065EF">
              <w:t>I</w:t>
            </w:r>
            <w:r w:rsidR="00035232" w:rsidRPr="003065EF">
              <w:t>nterneta adrese:</w:t>
            </w:r>
          </w:p>
        </w:tc>
        <w:tc>
          <w:tcPr>
            <w:tcW w:w="4943" w:type="dxa"/>
            <w:gridSpan w:val="3"/>
          </w:tcPr>
          <w:p w14:paraId="11D8DE91" w14:textId="77777777" w:rsidR="00035232" w:rsidRPr="003065EF" w:rsidRDefault="00035232" w:rsidP="00E1536E"/>
        </w:tc>
      </w:tr>
      <w:tr w:rsidR="00035232" w:rsidRPr="003065EF" w14:paraId="25C03737" w14:textId="77777777" w:rsidTr="00E30548">
        <w:trPr>
          <w:cantSplit/>
          <w:trHeight w:val="226"/>
        </w:trPr>
        <w:tc>
          <w:tcPr>
            <w:tcW w:w="9180" w:type="dxa"/>
            <w:gridSpan w:val="6"/>
            <w:shd w:val="clear" w:color="auto" w:fill="F3F3F3"/>
          </w:tcPr>
          <w:p w14:paraId="57E921BD" w14:textId="77777777" w:rsidR="00035232" w:rsidRPr="003065EF" w:rsidRDefault="00035232" w:rsidP="00E1536E">
            <w:pPr>
              <w:tabs>
                <w:tab w:val="num" w:pos="1296"/>
              </w:tabs>
              <w:ind w:left="1296" w:hanging="1296"/>
              <w:outlineLvl w:val="6"/>
            </w:pPr>
            <w:r w:rsidRPr="003065EF">
              <w:t>Finanšu rekvizīti</w:t>
            </w:r>
          </w:p>
        </w:tc>
      </w:tr>
      <w:tr w:rsidR="00035232" w:rsidRPr="003065EF" w14:paraId="43676035" w14:textId="77777777" w:rsidTr="008B28B1">
        <w:trPr>
          <w:cantSplit/>
          <w:trHeight w:val="226"/>
        </w:trPr>
        <w:tc>
          <w:tcPr>
            <w:tcW w:w="2533" w:type="dxa"/>
          </w:tcPr>
          <w:p w14:paraId="5A12ED81" w14:textId="77777777" w:rsidR="00035232" w:rsidRPr="003065EF" w:rsidRDefault="00035232" w:rsidP="00E1536E">
            <w:r w:rsidRPr="003065EF">
              <w:t>Bankas nosaukums:</w:t>
            </w:r>
          </w:p>
        </w:tc>
        <w:tc>
          <w:tcPr>
            <w:tcW w:w="6647" w:type="dxa"/>
            <w:gridSpan w:val="5"/>
          </w:tcPr>
          <w:p w14:paraId="232E545E" w14:textId="77777777" w:rsidR="00035232" w:rsidRPr="003065EF" w:rsidRDefault="00035232" w:rsidP="00E1536E"/>
        </w:tc>
      </w:tr>
      <w:tr w:rsidR="00035232" w:rsidRPr="003065EF" w14:paraId="08A47217" w14:textId="77777777" w:rsidTr="008B28B1">
        <w:trPr>
          <w:cantSplit/>
          <w:trHeight w:val="226"/>
        </w:trPr>
        <w:tc>
          <w:tcPr>
            <w:tcW w:w="2533" w:type="dxa"/>
          </w:tcPr>
          <w:p w14:paraId="6FE2A4B9" w14:textId="77777777" w:rsidR="00035232" w:rsidRPr="003065EF" w:rsidRDefault="00035232" w:rsidP="00E1536E">
            <w:pPr>
              <w:ind w:right="-52"/>
            </w:pPr>
            <w:r w:rsidRPr="003065EF">
              <w:t>Bankas kods:</w:t>
            </w:r>
          </w:p>
        </w:tc>
        <w:tc>
          <w:tcPr>
            <w:tcW w:w="6647" w:type="dxa"/>
            <w:gridSpan w:val="5"/>
          </w:tcPr>
          <w:p w14:paraId="64D63462" w14:textId="77777777" w:rsidR="00035232" w:rsidRPr="003065EF" w:rsidRDefault="00035232" w:rsidP="00E1536E"/>
        </w:tc>
      </w:tr>
      <w:tr w:rsidR="00035232" w:rsidRPr="003065EF" w14:paraId="43821361" w14:textId="77777777" w:rsidTr="008B28B1">
        <w:trPr>
          <w:cantSplit/>
          <w:trHeight w:val="226"/>
        </w:trPr>
        <w:tc>
          <w:tcPr>
            <w:tcW w:w="2533" w:type="dxa"/>
          </w:tcPr>
          <w:p w14:paraId="27B991B5" w14:textId="77777777" w:rsidR="00035232" w:rsidRPr="003065EF" w:rsidRDefault="00035232" w:rsidP="00E1536E">
            <w:r w:rsidRPr="003065EF">
              <w:t>Konta numurs:</w:t>
            </w:r>
          </w:p>
        </w:tc>
        <w:tc>
          <w:tcPr>
            <w:tcW w:w="6647" w:type="dxa"/>
            <w:gridSpan w:val="5"/>
          </w:tcPr>
          <w:p w14:paraId="15178CD2" w14:textId="77777777" w:rsidR="00035232" w:rsidRPr="003065EF" w:rsidRDefault="00035232" w:rsidP="00E1536E"/>
        </w:tc>
      </w:tr>
      <w:tr w:rsidR="00035232" w:rsidRPr="003065EF" w14:paraId="3A8676D1" w14:textId="77777777" w:rsidTr="00E30548">
        <w:trPr>
          <w:cantSplit/>
          <w:trHeight w:val="239"/>
        </w:trPr>
        <w:tc>
          <w:tcPr>
            <w:tcW w:w="9180" w:type="dxa"/>
            <w:gridSpan w:val="6"/>
            <w:shd w:val="clear" w:color="auto" w:fill="F3F3F3"/>
          </w:tcPr>
          <w:p w14:paraId="702E47D4" w14:textId="77777777" w:rsidR="00035232" w:rsidRPr="003065EF" w:rsidRDefault="00035232" w:rsidP="00E1536E">
            <w:pPr>
              <w:outlineLvl w:val="6"/>
            </w:pPr>
            <w:r w:rsidRPr="003065EF">
              <w:t xml:space="preserve">Informācija par pretendenta kontaktpersonu </w:t>
            </w:r>
          </w:p>
        </w:tc>
      </w:tr>
      <w:tr w:rsidR="00035232" w:rsidRPr="003065EF" w14:paraId="3B9397F5" w14:textId="77777777" w:rsidTr="008B28B1">
        <w:trPr>
          <w:cantSplit/>
          <w:trHeight w:val="226"/>
        </w:trPr>
        <w:tc>
          <w:tcPr>
            <w:tcW w:w="2828" w:type="dxa"/>
            <w:gridSpan w:val="2"/>
          </w:tcPr>
          <w:p w14:paraId="538911DB" w14:textId="77777777" w:rsidR="00035232" w:rsidRPr="003065EF" w:rsidRDefault="00035232" w:rsidP="00E1536E">
            <w:r w:rsidRPr="003065EF">
              <w:t>Vārds, uzvārds:</w:t>
            </w:r>
          </w:p>
        </w:tc>
        <w:tc>
          <w:tcPr>
            <w:tcW w:w="6352" w:type="dxa"/>
            <w:gridSpan w:val="4"/>
          </w:tcPr>
          <w:p w14:paraId="4C7EE7E8" w14:textId="77777777" w:rsidR="00035232" w:rsidRPr="003065EF" w:rsidRDefault="00035232" w:rsidP="00E1536E"/>
        </w:tc>
      </w:tr>
      <w:tr w:rsidR="00035232" w:rsidRPr="003065EF" w14:paraId="48C2295A" w14:textId="77777777" w:rsidTr="008B28B1">
        <w:trPr>
          <w:cantSplit/>
          <w:trHeight w:val="226"/>
        </w:trPr>
        <w:tc>
          <w:tcPr>
            <w:tcW w:w="2828" w:type="dxa"/>
            <w:gridSpan w:val="2"/>
          </w:tcPr>
          <w:p w14:paraId="28396254" w14:textId="77777777" w:rsidR="00035232" w:rsidRPr="003065EF" w:rsidRDefault="00834C89" w:rsidP="00E1536E">
            <w:r w:rsidRPr="003065EF">
              <w:t>A</w:t>
            </w:r>
            <w:r w:rsidR="00035232" w:rsidRPr="003065EF">
              <w:t>mats:</w:t>
            </w:r>
          </w:p>
        </w:tc>
        <w:tc>
          <w:tcPr>
            <w:tcW w:w="6352" w:type="dxa"/>
            <w:gridSpan w:val="4"/>
          </w:tcPr>
          <w:p w14:paraId="3C7DFF91" w14:textId="77777777" w:rsidR="00035232" w:rsidRPr="003065EF" w:rsidRDefault="00035232" w:rsidP="00E1536E"/>
        </w:tc>
      </w:tr>
      <w:tr w:rsidR="00035232" w:rsidRPr="003065EF" w14:paraId="2629C4D7" w14:textId="77777777" w:rsidTr="008B28B1">
        <w:trPr>
          <w:cantSplit/>
          <w:trHeight w:val="226"/>
        </w:trPr>
        <w:tc>
          <w:tcPr>
            <w:tcW w:w="2828" w:type="dxa"/>
            <w:gridSpan w:val="2"/>
          </w:tcPr>
          <w:p w14:paraId="5BB94D11" w14:textId="77777777" w:rsidR="00035232" w:rsidRPr="003065EF" w:rsidRDefault="00035232" w:rsidP="00E1536E">
            <w:r w:rsidRPr="003065EF">
              <w:t>Tālrunis:</w:t>
            </w:r>
          </w:p>
        </w:tc>
        <w:tc>
          <w:tcPr>
            <w:tcW w:w="1986" w:type="dxa"/>
            <w:gridSpan w:val="2"/>
          </w:tcPr>
          <w:p w14:paraId="6ECE6A2D" w14:textId="77777777" w:rsidR="00035232" w:rsidRPr="003065EF" w:rsidRDefault="00035232" w:rsidP="00E1536E"/>
        </w:tc>
        <w:tc>
          <w:tcPr>
            <w:tcW w:w="830" w:type="dxa"/>
          </w:tcPr>
          <w:p w14:paraId="7FCC3ADA" w14:textId="77777777" w:rsidR="00035232" w:rsidRPr="003065EF" w:rsidRDefault="00035232" w:rsidP="00E1536E">
            <w:r w:rsidRPr="003065EF">
              <w:t>Fakss:</w:t>
            </w:r>
          </w:p>
        </w:tc>
        <w:tc>
          <w:tcPr>
            <w:tcW w:w="3536" w:type="dxa"/>
          </w:tcPr>
          <w:p w14:paraId="58FABCCC" w14:textId="77777777" w:rsidR="00035232" w:rsidRPr="003065EF" w:rsidRDefault="00035232" w:rsidP="00E1536E"/>
        </w:tc>
      </w:tr>
      <w:tr w:rsidR="00035232" w:rsidRPr="003065EF" w14:paraId="65428E38" w14:textId="77777777" w:rsidTr="008B28B1">
        <w:trPr>
          <w:cantSplit/>
          <w:trHeight w:val="239"/>
        </w:trPr>
        <w:tc>
          <w:tcPr>
            <w:tcW w:w="2828" w:type="dxa"/>
            <w:gridSpan w:val="2"/>
          </w:tcPr>
          <w:p w14:paraId="2B7120B5" w14:textId="77777777" w:rsidR="00035232" w:rsidRPr="003065EF" w:rsidRDefault="00035232" w:rsidP="00E1536E">
            <w:r w:rsidRPr="003065EF">
              <w:t>E-pasta adrese:</w:t>
            </w:r>
          </w:p>
        </w:tc>
        <w:tc>
          <w:tcPr>
            <w:tcW w:w="6352" w:type="dxa"/>
            <w:gridSpan w:val="4"/>
          </w:tcPr>
          <w:p w14:paraId="2E0086DD" w14:textId="77777777" w:rsidR="00035232" w:rsidRPr="003065EF" w:rsidRDefault="00035232" w:rsidP="00E1536E"/>
        </w:tc>
      </w:tr>
      <w:tr w:rsidR="008B28B1" w:rsidRPr="003065EF" w14:paraId="328B898B" w14:textId="77777777" w:rsidTr="008B28B1">
        <w:trPr>
          <w:cantSplit/>
          <w:trHeight w:val="239"/>
        </w:trPr>
        <w:tc>
          <w:tcPr>
            <w:tcW w:w="2533" w:type="dxa"/>
          </w:tcPr>
          <w:p w14:paraId="4556F48D" w14:textId="77777777" w:rsidR="008B28B1" w:rsidRPr="003065EF" w:rsidRDefault="008B28B1" w:rsidP="00E1536E">
            <w:r w:rsidRPr="003065EF">
              <w:t>Mazā vai vidējā</w:t>
            </w:r>
            <w:r w:rsidRPr="003065EF">
              <w:rPr>
                <w:rStyle w:val="FootnoteReference"/>
              </w:rPr>
              <w:footnoteReference w:id="1"/>
            </w:r>
            <w:r w:rsidRPr="003065EF">
              <w:t xml:space="preserve"> uzņēmuma statuss:</w:t>
            </w:r>
          </w:p>
        </w:tc>
        <w:tc>
          <w:tcPr>
            <w:tcW w:w="6647" w:type="dxa"/>
            <w:gridSpan w:val="5"/>
          </w:tcPr>
          <w:p w14:paraId="33F0A8E1" w14:textId="77777777" w:rsidR="008B28B1" w:rsidRPr="003065EF" w:rsidRDefault="008B28B1" w:rsidP="00E1536E"/>
        </w:tc>
      </w:tr>
    </w:tbl>
    <w:p w14:paraId="2E28701D" w14:textId="77777777" w:rsidR="00035232" w:rsidRPr="003065EF" w:rsidRDefault="00035232"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14:paraId="2613D01A" w14:textId="77777777" w:rsidTr="00A9314F">
        <w:trPr>
          <w:cantSplit/>
          <w:trHeight w:val="239"/>
        </w:trPr>
        <w:tc>
          <w:tcPr>
            <w:tcW w:w="9180" w:type="dxa"/>
            <w:gridSpan w:val="4"/>
            <w:shd w:val="clear" w:color="auto" w:fill="F3F3F3"/>
          </w:tcPr>
          <w:p w14:paraId="6061E179" w14:textId="77777777" w:rsidR="00A31D1D" w:rsidRPr="003065EF" w:rsidRDefault="00A31D1D" w:rsidP="00A31D1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personālsabiedrības biedru (</w:t>
            </w:r>
            <w:r w:rsidRPr="003065EF">
              <w:rPr>
                <w:i/>
              </w:rPr>
              <w:t>ja piemērojams)</w:t>
            </w:r>
          </w:p>
        </w:tc>
      </w:tr>
      <w:tr w:rsidR="00A31D1D" w:rsidRPr="003065EF" w14:paraId="5EC8A6A5" w14:textId="77777777" w:rsidTr="00A9314F">
        <w:trPr>
          <w:cantSplit/>
          <w:trHeight w:val="278"/>
        </w:trPr>
        <w:tc>
          <w:tcPr>
            <w:tcW w:w="4248" w:type="dxa"/>
          </w:tcPr>
          <w:p w14:paraId="6123338F" w14:textId="77777777" w:rsidR="00A31D1D" w:rsidRPr="003065EF" w:rsidRDefault="00A31D1D" w:rsidP="00A9314F">
            <w:r w:rsidRPr="003065EF">
              <w:t>Nosaukums (vai vārds, uzvārds):</w:t>
            </w:r>
          </w:p>
        </w:tc>
        <w:tc>
          <w:tcPr>
            <w:tcW w:w="4932" w:type="dxa"/>
            <w:gridSpan w:val="3"/>
          </w:tcPr>
          <w:p w14:paraId="1E7DE50B" w14:textId="77777777" w:rsidR="00A31D1D" w:rsidRPr="003065EF" w:rsidRDefault="00A31D1D" w:rsidP="00A9314F"/>
        </w:tc>
      </w:tr>
      <w:tr w:rsidR="00CE7C59" w:rsidRPr="003065EF" w14:paraId="02174435" w14:textId="77777777" w:rsidTr="00CE7C59">
        <w:trPr>
          <w:cantSplit/>
          <w:trHeight w:val="260"/>
        </w:trPr>
        <w:tc>
          <w:tcPr>
            <w:tcW w:w="4248" w:type="dxa"/>
          </w:tcPr>
          <w:p w14:paraId="52ADE500" w14:textId="77777777" w:rsidR="00CE7C59" w:rsidRPr="003065EF" w:rsidRDefault="00CE7C59" w:rsidP="00A9314F">
            <w:pPr>
              <w:rPr>
                <w:bCs/>
              </w:rPr>
            </w:pPr>
            <w:r w:rsidRPr="003065EF">
              <w:rPr>
                <w:bCs/>
              </w:rPr>
              <w:t xml:space="preserve">UR piešķirtais </w:t>
            </w:r>
            <w:proofErr w:type="spellStart"/>
            <w:r w:rsidRPr="003065EF">
              <w:rPr>
                <w:bCs/>
              </w:rPr>
              <w:t>reģ.Nr</w:t>
            </w:r>
            <w:proofErr w:type="spellEnd"/>
            <w:r w:rsidRPr="003065EF">
              <w:rPr>
                <w:bCs/>
              </w:rPr>
              <w:t>. (vai personas kods):</w:t>
            </w:r>
          </w:p>
        </w:tc>
        <w:tc>
          <w:tcPr>
            <w:tcW w:w="4932" w:type="dxa"/>
            <w:gridSpan w:val="3"/>
          </w:tcPr>
          <w:p w14:paraId="743721C4" w14:textId="77777777" w:rsidR="00CE7C59" w:rsidRPr="003065EF" w:rsidRDefault="00CE7C59" w:rsidP="00A9314F"/>
        </w:tc>
      </w:tr>
      <w:tr w:rsidR="00CE7C59" w:rsidRPr="003065EF" w14:paraId="01422F25" w14:textId="77777777" w:rsidTr="00A9314F">
        <w:trPr>
          <w:cantSplit/>
          <w:trHeight w:val="226"/>
        </w:trPr>
        <w:tc>
          <w:tcPr>
            <w:tcW w:w="4248" w:type="dxa"/>
          </w:tcPr>
          <w:p w14:paraId="51A05D39" w14:textId="77777777" w:rsidR="00CE7C59" w:rsidRPr="003065EF" w:rsidRDefault="00CE7C59" w:rsidP="00A9314F">
            <w:proofErr w:type="spellStart"/>
            <w:r w:rsidRPr="003065EF">
              <w:rPr>
                <w:bCs/>
              </w:rPr>
              <w:t>Būvkomersanta</w:t>
            </w:r>
            <w:proofErr w:type="spellEnd"/>
            <w:r w:rsidRPr="003065EF">
              <w:rPr>
                <w:bCs/>
              </w:rPr>
              <w:t xml:space="preserve"> reģistrācijas numurs:</w:t>
            </w:r>
          </w:p>
        </w:tc>
        <w:tc>
          <w:tcPr>
            <w:tcW w:w="4932" w:type="dxa"/>
            <w:gridSpan w:val="3"/>
          </w:tcPr>
          <w:p w14:paraId="102547DA" w14:textId="77777777" w:rsidR="00CE7C59" w:rsidRPr="003065EF" w:rsidRDefault="00CE7C59" w:rsidP="00A9314F"/>
        </w:tc>
      </w:tr>
      <w:tr w:rsidR="00CE7C59" w:rsidRPr="003065EF" w14:paraId="668D5639" w14:textId="77777777" w:rsidTr="00A9314F">
        <w:trPr>
          <w:cantSplit/>
          <w:trHeight w:val="226"/>
        </w:trPr>
        <w:tc>
          <w:tcPr>
            <w:tcW w:w="4248" w:type="dxa"/>
          </w:tcPr>
          <w:p w14:paraId="631753B7" w14:textId="77777777" w:rsidR="00CE7C59" w:rsidRPr="003065EF" w:rsidRDefault="00CE7C59" w:rsidP="00A9314F">
            <w:r w:rsidRPr="003065EF">
              <w:t>Juridiskā adrese:</w:t>
            </w:r>
          </w:p>
        </w:tc>
        <w:tc>
          <w:tcPr>
            <w:tcW w:w="4932" w:type="dxa"/>
            <w:gridSpan w:val="3"/>
          </w:tcPr>
          <w:p w14:paraId="10F372F2" w14:textId="77777777" w:rsidR="00CE7C59" w:rsidRPr="003065EF" w:rsidRDefault="00CE7C59" w:rsidP="00A9314F"/>
        </w:tc>
      </w:tr>
      <w:tr w:rsidR="00CE7C59" w:rsidRPr="003065EF" w14:paraId="14379D87" w14:textId="77777777" w:rsidTr="00A9314F">
        <w:trPr>
          <w:cantSplit/>
          <w:trHeight w:val="226"/>
        </w:trPr>
        <w:tc>
          <w:tcPr>
            <w:tcW w:w="4248" w:type="dxa"/>
          </w:tcPr>
          <w:p w14:paraId="5731BE45" w14:textId="77777777" w:rsidR="00CE7C59" w:rsidRPr="003065EF" w:rsidRDefault="00CE7C59" w:rsidP="00A9314F">
            <w:r w:rsidRPr="003065EF">
              <w:t>Tālrunis:</w:t>
            </w:r>
          </w:p>
        </w:tc>
        <w:tc>
          <w:tcPr>
            <w:tcW w:w="578" w:type="dxa"/>
          </w:tcPr>
          <w:p w14:paraId="2A5D36AF" w14:textId="77777777" w:rsidR="00CE7C59" w:rsidRPr="003065EF" w:rsidRDefault="00CE7C59" w:rsidP="00A9314F"/>
        </w:tc>
        <w:tc>
          <w:tcPr>
            <w:tcW w:w="805" w:type="dxa"/>
          </w:tcPr>
          <w:p w14:paraId="55079457" w14:textId="77777777" w:rsidR="00CE7C59" w:rsidRPr="003065EF" w:rsidRDefault="00CE7C59" w:rsidP="00A9314F">
            <w:r w:rsidRPr="003065EF">
              <w:t>Fakss:</w:t>
            </w:r>
          </w:p>
        </w:tc>
        <w:tc>
          <w:tcPr>
            <w:tcW w:w="3549" w:type="dxa"/>
          </w:tcPr>
          <w:p w14:paraId="1ED2B35C" w14:textId="77777777" w:rsidR="00CE7C59" w:rsidRPr="003065EF" w:rsidRDefault="00CE7C59" w:rsidP="00A9314F"/>
        </w:tc>
      </w:tr>
      <w:tr w:rsidR="00CE7C59" w:rsidRPr="003065EF" w14:paraId="00D3A471" w14:textId="77777777" w:rsidTr="00A9314F">
        <w:trPr>
          <w:cantSplit/>
          <w:trHeight w:val="226"/>
        </w:trPr>
        <w:tc>
          <w:tcPr>
            <w:tcW w:w="4248" w:type="dxa"/>
          </w:tcPr>
          <w:p w14:paraId="34A2F400" w14:textId="77777777" w:rsidR="00CE7C59" w:rsidRPr="003065EF" w:rsidRDefault="00CE7C59" w:rsidP="00A9314F">
            <w:r w:rsidRPr="003065EF">
              <w:t>E-pasta adrese:</w:t>
            </w:r>
          </w:p>
        </w:tc>
        <w:tc>
          <w:tcPr>
            <w:tcW w:w="4932" w:type="dxa"/>
            <w:gridSpan w:val="3"/>
          </w:tcPr>
          <w:p w14:paraId="6A776110" w14:textId="77777777" w:rsidR="00CE7C59" w:rsidRPr="003065EF" w:rsidRDefault="00CE7C59" w:rsidP="00A9314F"/>
        </w:tc>
      </w:tr>
      <w:tr w:rsidR="00CE7C59" w:rsidRPr="003065EF" w14:paraId="7CA089FE" w14:textId="77777777" w:rsidTr="00A9314F">
        <w:trPr>
          <w:cantSplit/>
          <w:trHeight w:val="226"/>
        </w:trPr>
        <w:tc>
          <w:tcPr>
            <w:tcW w:w="4248" w:type="dxa"/>
          </w:tcPr>
          <w:p w14:paraId="52583FAB" w14:textId="77777777" w:rsidR="00CE7C59" w:rsidRPr="003065EF" w:rsidRDefault="00CE7C59" w:rsidP="00A9314F">
            <w:r w:rsidRPr="003065EF">
              <w:t>Interneta adrese:</w:t>
            </w:r>
          </w:p>
        </w:tc>
        <w:tc>
          <w:tcPr>
            <w:tcW w:w="4932" w:type="dxa"/>
            <w:gridSpan w:val="3"/>
          </w:tcPr>
          <w:p w14:paraId="1E8F5AF1" w14:textId="77777777" w:rsidR="00CE7C59" w:rsidRPr="003065EF" w:rsidRDefault="00CE7C59" w:rsidP="00A9314F"/>
        </w:tc>
      </w:tr>
      <w:tr w:rsidR="00CE7C59" w:rsidRPr="003065EF" w14:paraId="312E4577" w14:textId="77777777" w:rsidTr="00A9314F">
        <w:trPr>
          <w:cantSplit/>
          <w:trHeight w:val="226"/>
        </w:trPr>
        <w:tc>
          <w:tcPr>
            <w:tcW w:w="4248" w:type="dxa"/>
          </w:tcPr>
          <w:p w14:paraId="35DAC930" w14:textId="77777777" w:rsidR="00CE7C59" w:rsidRPr="003065EF" w:rsidRDefault="00CE7C59" w:rsidP="00A9314F"/>
        </w:tc>
        <w:tc>
          <w:tcPr>
            <w:tcW w:w="4932" w:type="dxa"/>
            <w:gridSpan w:val="3"/>
          </w:tcPr>
          <w:p w14:paraId="25651047" w14:textId="77777777" w:rsidR="00CE7C59" w:rsidRPr="003065EF" w:rsidRDefault="00CE7C59" w:rsidP="00A9314F"/>
        </w:tc>
      </w:tr>
    </w:tbl>
    <w:p w14:paraId="572BBF9E" w14:textId="77777777" w:rsidR="00A31D1D" w:rsidRPr="003065EF" w:rsidRDefault="00A31D1D"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14:paraId="25C329AA" w14:textId="77777777" w:rsidTr="00A9314F">
        <w:trPr>
          <w:cantSplit/>
          <w:trHeight w:val="239"/>
        </w:trPr>
        <w:tc>
          <w:tcPr>
            <w:tcW w:w="9180" w:type="dxa"/>
            <w:gridSpan w:val="4"/>
            <w:shd w:val="clear" w:color="auto" w:fill="F3F3F3"/>
          </w:tcPr>
          <w:p w14:paraId="446304FD" w14:textId="77777777" w:rsidR="00A31D1D" w:rsidRPr="003065EF" w:rsidRDefault="00A31D1D" w:rsidP="00A9314F">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pretendenta norādīto personu (</w:t>
            </w:r>
            <w:r w:rsidRPr="003065EF">
              <w:rPr>
                <w:i/>
              </w:rPr>
              <w:t>ja piemērojams)</w:t>
            </w:r>
          </w:p>
        </w:tc>
      </w:tr>
      <w:tr w:rsidR="00A31D1D" w:rsidRPr="003065EF" w14:paraId="1DC06C3C" w14:textId="77777777" w:rsidTr="00A9314F">
        <w:trPr>
          <w:cantSplit/>
          <w:trHeight w:val="278"/>
        </w:trPr>
        <w:tc>
          <w:tcPr>
            <w:tcW w:w="4248" w:type="dxa"/>
          </w:tcPr>
          <w:p w14:paraId="4B222ABC" w14:textId="77777777" w:rsidR="00A31D1D" w:rsidRPr="003065EF" w:rsidRDefault="00A31D1D" w:rsidP="00A9314F">
            <w:r w:rsidRPr="003065EF">
              <w:t>Nosaukums (vai vārds, uzvārds):</w:t>
            </w:r>
          </w:p>
        </w:tc>
        <w:tc>
          <w:tcPr>
            <w:tcW w:w="4932" w:type="dxa"/>
            <w:gridSpan w:val="3"/>
          </w:tcPr>
          <w:p w14:paraId="78CE4F2D" w14:textId="77777777" w:rsidR="00A31D1D" w:rsidRPr="003065EF" w:rsidRDefault="00A31D1D" w:rsidP="00A9314F"/>
        </w:tc>
      </w:tr>
      <w:tr w:rsidR="00CE7C59" w:rsidRPr="003065EF" w14:paraId="0CB25D1C" w14:textId="77777777" w:rsidTr="00CE7C59">
        <w:trPr>
          <w:cantSplit/>
          <w:trHeight w:val="305"/>
        </w:trPr>
        <w:tc>
          <w:tcPr>
            <w:tcW w:w="4248" w:type="dxa"/>
          </w:tcPr>
          <w:p w14:paraId="7A04E913" w14:textId="77777777" w:rsidR="00CE7C59" w:rsidRPr="003065EF" w:rsidRDefault="00CE7C59" w:rsidP="00A9314F">
            <w:pPr>
              <w:rPr>
                <w:bCs/>
              </w:rPr>
            </w:pPr>
            <w:r w:rsidRPr="003065EF">
              <w:rPr>
                <w:bCs/>
              </w:rPr>
              <w:t xml:space="preserve">UR piešķirtais </w:t>
            </w:r>
            <w:proofErr w:type="spellStart"/>
            <w:r w:rsidRPr="003065EF">
              <w:rPr>
                <w:bCs/>
              </w:rPr>
              <w:t>reģ.Nr</w:t>
            </w:r>
            <w:proofErr w:type="spellEnd"/>
            <w:r w:rsidRPr="003065EF">
              <w:rPr>
                <w:bCs/>
              </w:rPr>
              <w:t>. (vai personas kods):</w:t>
            </w:r>
          </w:p>
        </w:tc>
        <w:tc>
          <w:tcPr>
            <w:tcW w:w="4932" w:type="dxa"/>
            <w:gridSpan w:val="3"/>
          </w:tcPr>
          <w:p w14:paraId="296E6F58" w14:textId="77777777" w:rsidR="00CE7C59" w:rsidRPr="003065EF" w:rsidRDefault="00CE7C59" w:rsidP="00A9314F"/>
        </w:tc>
      </w:tr>
      <w:tr w:rsidR="00CE7C59" w:rsidRPr="003065EF" w14:paraId="2DF90475" w14:textId="77777777" w:rsidTr="00A9314F">
        <w:trPr>
          <w:cantSplit/>
          <w:trHeight w:val="226"/>
        </w:trPr>
        <w:tc>
          <w:tcPr>
            <w:tcW w:w="4248" w:type="dxa"/>
          </w:tcPr>
          <w:p w14:paraId="31AAC25B" w14:textId="77777777" w:rsidR="00CE7C59" w:rsidRPr="003065EF" w:rsidRDefault="00CE7C59" w:rsidP="00A9314F">
            <w:proofErr w:type="spellStart"/>
            <w:r w:rsidRPr="003065EF">
              <w:rPr>
                <w:bCs/>
              </w:rPr>
              <w:t>Būvkomersanta</w:t>
            </w:r>
            <w:proofErr w:type="spellEnd"/>
            <w:r w:rsidRPr="003065EF">
              <w:rPr>
                <w:bCs/>
              </w:rPr>
              <w:t xml:space="preserve"> reģistrācijas numurs:</w:t>
            </w:r>
          </w:p>
        </w:tc>
        <w:tc>
          <w:tcPr>
            <w:tcW w:w="4932" w:type="dxa"/>
            <w:gridSpan w:val="3"/>
          </w:tcPr>
          <w:p w14:paraId="7EEEE5F6" w14:textId="77777777" w:rsidR="00CE7C59" w:rsidRPr="003065EF" w:rsidRDefault="00CE7C59" w:rsidP="00A9314F"/>
        </w:tc>
      </w:tr>
      <w:tr w:rsidR="00CE7C59" w:rsidRPr="003065EF" w14:paraId="6C844913" w14:textId="77777777" w:rsidTr="00A9314F">
        <w:trPr>
          <w:cantSplit/>
          <w:trHeight w:val="226"/>
        </w:trPr>
        <w:tc>
          <w:tcPr>
            <w:tcW w:w="4248" w:type="dxa"/>
          </w:tcPr>
          <w:p w14:paraId="452CBA2B" w14:textId="77777777" w:rsidR="00CE7C59" w:rsidRPr="003065EF" w:rsidRDefault="00CE7C59" w:rsidP="00A9314F">
            <w:r w:rsidRPr="003065EF">
              <w:t>Juridiskā adrese:</w:t>
            </w:r>
          </w:p>
        </w:tc>
        <w:tc>
          <w:tcPr>
            <w:tcW w:w="4932" w:type="dxa"/>
            <w:gridSpan w:val="3"/>
          </w:tcPr>
          <w:p w14:paraId="5FEEF044" w14:textId="77777777" w:rsidR="00CE7C59" w:rsidRPr="003065EF" w:rsidRDefault="00CE7C59" w:rsidP="00A9314F"/>
        </w:tc>
      </w:tr>
      <w:tr w:rsidR="00CE7C59" w:rsidRPr="003065EF" w14:paraId="61BCEF89" w14:textId="77777777" w:rsidTr="00A9314F">
        <w:trPr>
          <w:cantSplit/>
          <w:trHeight w:val="226"/>
        </w:trPr>
        <w:tc>
          <w:tcPr>
            <w:tcW w:w="4248" w:type="dxa"/>
          </w:tcPr>
          <w:p w14:paraId="29F45F15" w14:textId="77777777" w:rsidR="00CE7C59" w:rsidRPr="003065EF" w:rsidRDefault="00CE7C59" w:rsidP="00A9314F">
            <w:r w:rsidRPr="003065EF">
              <w:t>Tālrunis:</w:t>
            </w:r>
          </w:p>
        </w:tc>
        <w:tc>
          <w:tcPr>
            <w:tcW w:w="578" w:type="dxa"/>
          </w:tcPr>
          <w:p w14:paraId="1EF061CD" w14:textId="77777777" w:rsidR="00CE7C59" w:rsidRPr="003065EF" w:rsidRDefault="00CE7C59" w:rsidP="00A9314F"/>
        </w:tc>
        <w:tc>
          <w:tcPr>
            <w:tcW w:w="805" w:type="dxa"/>
          </w:tcPr>
          <w:p w14:paraId="06E4BFA8" w14:textId="77777777" w:rsidR="00CE7C59" w:rsidRPr="003065EF" w:rsidRDefault="00CE7C59" w:rsidP="00A9314F">
            <w:r w:rsidRPr="003065EF">
              <w:t>Fakss:</w:t>
            </w:r>
          </w:p>
        </w:tc>
        <w:tc>
          <w:tcPr>
            <w:tcW w:w="3549" w:type="dxa"/>
          </w:tcPr>
          <w:p w14:paraId="10993CC4" w14:textId="77777777" w:rsidR="00CE7C59" w:rsidRPr="003065EF" w:rsidRDefault="00CE7C59" w:rsidP="00A9314F"/>
        </w:tc>
      </w:tr>
      <w:tr w:rsidR="00CE7C59" w:rsidRPr="003065EF" w14:paraId="6452029E" w14:textId="77777777" w:rsidTr="00A9314F">
        <w:trPr>
          <w:cantSplit/>
          <w:trHeight w:val="226"/>
        </w:trPr>
        <w:tc>
          <w:tcPr>
            <w:tcW w:w="4248" w:type="dxa"/>
          </w:tcPr>
          <w:p w14:paraId="283E4DC9" w14:textId="77777777" w:rsidR="00CE7C59" w:rsidRPr="003065EF" w:rsidRDefault="00CE7C59" w:rsidP="00A9314F">
            <w:r w:rsidRPr="003065EF">
              <w:t>E-pasta adrese:</w:t>
            </w:r>
          </w:p>
        </w:tc>
        <w:tc>
          <w:tcPr>
            <w:tcW w:w="4932" w:type="dxa"/>
            <w:gridSpan w:val="3"/>
          </w:tcPr>
          <w:p w14:paraId="793AEAE3" w14:textId="77777777" w:rsidR="00CE7C59" w:rsidRPr="003065EF" w:rsidRDefault="00CE7C59" w:rsidP="00A9314F"/>
        </w:tc>
      </w:tr>
      <w:tr w:rsidR="00CE7C59" w:rsidRPr="003065EF" w14:paraId="201B73E2" w14:textId="77777777" w:rsidTr="00A9314F">
        <w:trPr>
          <w:cantSplit/>
          <w:trHeight w:val="226"/>
        </w:trPr>
        <w:tc>
          <w:tcPr>
            <w:tcW w:w="4248" w:type="dxa"/>
          </w:tcPr>
          <w:p w14:paraId="393B66DA" w14:textId="77777777" w:rsidR="00CE7C59" w:rsidRPr="003065EF" w:rsidRDefault="00CE7C59" w:rsidP="00A9314F">
            <w:r w:rsidRPr="003065EF">
              <w:t>Interneta adrese:</w:t>
            </w:r>
          </w:p>
        </w:tc>
        <w:tc>
          <w:tcPr>
            <w:tcW w:w="4932" w:type="dxa"/>
            <w:gridSpan w:val="3"/>
          </w:tcPr>
          <w:p w14:paraId="36E591E9" w14:textId="77777777" w:rsidR="00CE7C59" w:rsidRPr="003065EF" w:rsidRDefault="00CE7C59" w:rsidP="00A9314F"/>
        </w:tc>
      </w:tr>
    </w:tbl>
    <w:p w14:paraId="58396F94" w14:textId="77777777" w:rsidR="00A31D1D" w:rsidRPr="003065EF" w:rsidRDefault="00A31D1D"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14:paraId="2A1D5983" w14:textId="77777777" w:rsidTr="00A9314F">
        <w:trPr>
          <w:cantSplit/>
          <w:trHeight w:val="239"/>
        </w:trPr>
        <w:tc>
          <w:tcPr>
            <w:tcW w:w="9180" w:type="dxa"/>
            <w:gridSpan w:val="4"/>
            <w:shd w:val="clear" w:color="auto" w:fill="F3F3F3"/>
          </w:tcPr>
          <w:p w14:paraId="2E7A6FBC" w14:textId="77777777" w:rsidR="00A31D1D" w:rsidRPr="003065EF" w:rsidRDefault="00A31D1D" w:rsidP="00A31D1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pretendenta apakšuzņēmēju (</w:t>
            </w:r>
            <w:r w:rsidRPr="003065EF">
              <w:rPr>
                <w:i/>
              </w:rPr>
              <w:t>ja piemērojams</w:t>
            </w:r>
            <w:r w:rsidRPr="003065EF">
              <w:t>)</w:t>
            </w:r>
          </w:p>
        </w:tc>
      </w:tr>
      <w:tr w:rsidR="00A31D1D" w:rsidRPr="003065EF" w14:paraId="42B9E24C" w14:textId="77777777" w:rsidTr="00A9314F">
        <w:trPr>
          <w:cantSplit/>
          <w:trHeight w:val="278"/>
        </w:trPr>
        <w:tc>
          <w:tcPr>
            <w:tcW w:w="4248" w:type="dxa"/>
          </w:tcPr>
          <w:p w14:paraId="42FFC4BD" w14:textId="77777777" w:rsidR="00A31D1D" w:rsidRPr="003065EF" w:rsidRDefault="00A31D1D" w:rsidP="00A9314F">
            <w:r w:rsidRPr="003065EF">
              <w:t>Nosaukums (vai vārds, uzvārds):</w:t>
            </w:r>
          </w:p>
        </w:tc>
        <w:tc>
          <w:tcPr>
            <w:tcW w:w="4932" w:type="dxa"/>
            <w:gridSpan w:val="3"/>
          </w:tcPr>
          <w:p w14:paraId="692B71CE" w14:textId="77777777" w:rsidR="00A31D1D" w:rsidRPr="003065EF" w:rsidRDefault="00A31D1D" w:rsidP="00A9314F"/>
        </w:tc>
      </w:tr>
      <w:tr w:rsidR="00CE7C59" w:rsidRPr="003065EF" w14:paraId="3BB3ED83" w14:textId="77777777" w:rsidTr="00CE7C59">
        <w:trPr>
          <w:cantSplit/>
          <w:trHeight w:val="233"/>
        </w:trPr>
        <w:tc>
          <w:tcPr>
            <w:tcW w:w="4248" w:type="dxa"/>
          </w:tcPr>
          <w:p w14:paraId="702B5E1D" w14:textId="77777777" w:rsidR="00CE7C59" w:rsidRPr="003065EF" w:rsidRDefault="00CE7C59" w:rsidP="00A9314F">
            <w:pPr>
              <w:rPr>
                <w:bCs/>
              </w:rPr>
            </w:pPr>
            <w:r w:rsidRPr="003065EF">
              <w:rPr>
                <w:bCs/>
              </w:rPr>
              <w:t xml:space="preserve">UR piešķirtais </w:t>
            </w:r>
            <w:proofErr w:type="spellStart"/>
            <w:r w:rsidRPr="003065EF">
              <w:rPr>
                <w:bCs/>
              </w:rPr>
              <w:t>reģ.Nr</w:t>
            </w:r>
            <w:proofErr w:type="spellEnd"/>
            <w:r w:rsidRPr="003065EF">
              <w:rPr>
                <w:bCs/>
              </w:rPr>
              <w:t>. (vai personas kods):</w:t>
            </w:r>
          </w:p>
        </w:tc>
        <w:tc>
          <w:tcPr>
            <w:tcW w:w="4932" w:type="dxa"/>
            <w:gridSpan w:val="3"/>
          </w:tcPr>
          <w:p w14:paraId="4AC67CF0" w14:textId="77777777" w:rsidR="00CE7C59" w:rsidRPr="003065EF" w:rsidRDefault="00CE7C59" w:rsidP="00A9314F"/>
        </w:tc>
      </w:tr>
      <w:tr w:rsidR="00CE7C59" w:rsidRPr="003065EF" w14:paraId="5BB7F158" w14:textId="77777777" w:rsidTr="00A9314F">
        <w:trPr>
          <w:cantSplit/>
          <w:trHeight w:val="226"/>
        </w:trPr>
        <w:tc>
          <w:tcPr>
            <w:tcW w:w="4248" w:type="dxa"/>
          </w:tcPr>
          <w:p w14:paraId="00AB8AC4" w14:textId="77777777" w:rsidR="00CE7C59" w:rsidRPr="003065EF" w:rsidRDefault="00CE7C59" w:rsidP="00A9314F">
            <w:proofErr w:type="spellStart"/>
            <w:r w:rsidRPr="003065EF">
              <w:rPr>
                <w:bCs/>
              </w:rPr>
              <w:t>Būvkomersanta</w:t>
            </w:r>
            <w:proofErr w:type="spellEnd"/>
            <w:r w:rsidRPr="003065EF">
              <w:rPr>
                <w:bCs/>
              </w:rPr>
              <w:t xml:space="preserve"> reģistrācijas numurs:</w:t>
            </w:r>
          </w:p>
        </w:tc>
        <w:tc>
          <w:tcPr>
            <w:tcW w:w="4932" w:type="dxa"/>
            <w:gridSpan w:val="3"/>
          </w:tcPr>
          <w:p w14:paraId="4FF74251" w14:textId="77777777" w:rsidR="00CE7C59" w:rsidRPr="003065EF" w:rsidRDefault="00CE7C59" w:rsidP="00A9314F"/>
        </w:tc>
      </w:tr>
      <w:tr w:rsidR="00CE7C59" w:rsidRPr="003065EF" w14:paraId="3A86B92F" w14:textId="77777777" w:rsidTr="00A9314F">
        <w:trPr>
          <w:cantSplit/>
          <w:trHeight w:val="226"/>
        </w:trPr>
        <w:tc>
          <w:tcPr>
            <w:tcW w:w="4248" w:type="dxa"/>
          </w:tcPr>
          <w:p w14:paraId="3AB2B30E" w14:textId="77777777" w:rsidR="00CE7C59" w:rsidRPr="003065EF" w:rsidRDefault="00CE7C59" w:rsidP="00A9314F">
            <w:r w:rsidRPr="003065EF">
              <w:t>Juridiskā adrese:</w:t>
            </w:r>
          </w:p>
        </w:tc>
        <w:tc>
          <w:tcPr>
            <w:tcW w:w="4932" w:type="dxa"/>
            <w:gridSpan w:val="3"/>
          </w:tcPr>
          <w:p w14:paraId="748C041D" w14:textId="77777777" w:rsidR="00CE7C59" w:rsidRPr="003065EF" w:rsidRDefault="00CE7C59" w:rsidP="00A9314F"/>
        </w:tc>
      </w:tr>
      <w:tr w:rsidR="00CE7C59" w:rsidRPr="003065EF" w14:paraId="6CF7C422" w14:textId="77777777" w:rsidTr="00A9314F">
        <w:trPr>
          <w:cantSplit/>
          <w:trHeight w:val="226"/>
        </w:trPr>
        <w:tc>
          <w:tcPr>
            <w:tcW w:w="4248" w:type="dxa"/>
          </w:tcPr>
          <w:p w14:paraId="5D7B023C" w14:textId="77777777" w:rsidR="00CE7C59" w:rsidRPr="003065EF" w:rsidRDefault="00CE7C59" w:rsidP="00A9314F">
            <w:r w:rsidRPr="003065EF">
              <w:t>Tālrunis:</w:t>
            </w:r>
          </w:p>
        </w:tc>
        <w:tc>
          <w:tcPr>
            <w:tcW w:w="578" w:type="dxa"/>
          </w:tcPr>
          <w:p w14:paraId="5311A08C" w14:textId="77777777" w:rsidR="00CE7C59" w:rsidRPr="003065EF" w:rsidRDefault="00CE7C59" w:rsidP="00A9314F"/>
        </w:tc>
        <w:tc>
          <w:tcPr>
            <w:tcW w:w="805" w:type="dxa"/>
          </w:tcPr>
          <w:p w14:paraId="6648F226" w14:textId="77777777" w:rsidR="00CE7C59" w:rsidRPr="003065EF" w:rsidRDefault="00CE7C59" w:rsidP="00A9314F">
            <w:r w:rsidRPr="003065EF">
              <w:t>Fakss:</w:t>
            </w:r>
          </w:p>
        </w:tc>
        <w:tc>
          <w:tcPr>
            <w:tcW w:w="3549" w:type="dxa"/>
          </w:tcPr>
          <w:p w14:paraId="177E8D19" w14:textId="77777777" w:rsidR="00CE7C59" w:rsidRPr="003065EF" w:rsidRDefault="00CE7C59" w:rsidP="00A9314F"/>
        </w:tc>
      </w:tr>
      <w:tr w:rsidR="00CE7C59" w:rsidRPr="003065EF" w14:paraId="49B4CFB7" w14:textId="77777777" w:rsidTr="00A9314F">
        <w:trPr>
          <w:cantSplit/>
          <w:trHeight w:val="226"/>
        </w:trPr>
        <w:tc>
          <w:tcPr>
            <w:tcW w:w="4248" w:type="dxa"/>
          </w:tcPr>
          <w:p w14:paraId="782C3433" w14:textId="77777777" w:rsidR="00CE7C59" w:rsidRPr="003065EF" w:rsidRDefault="00CE7C59" w:rsidP="00A9314F">
            <w:r w:rsidRPr="003065EF">
              <w:t>E-pasta adrese:</w:t>
            </w:r>
          </w:p>
        </w:tc>
        <w:tc>
          <w:tcPr>
            <w:tcW w:w="4932" w:type="dxa"/>
            <w:gridSpan w:val="3"/>
          </w:tcPr>
          <w:p w14:paraId="52DB7F70" w14:textId="77777777" w:rsidR="00CE7C59" w:rsidRPr="003065EF" w:rsidRDefault="00CE7C59" w:rsidP="00A9314F"/>
        </w:tc>
      </w:tr>
      <w:tr w:rsidR="00CE7C59" w:rsidRPr="003065EF" w14:paraId="63D62AD0" w14:textId="77777777" w:rsidTr="00A9314F">
        <w:trPr>
          <w:cantSplit/>
          <w:trHeight w:val="226"/>
        </w:trPr>
        <w:tc>
          <w:tcPr>
            <w:tcW w:w="4248" w:type="dxa"/>
          </w:tcPr>
          <w:p w14:paraId="38918C21" w14:textId="77777777" w:rsidR="00CE7C59" w:rsidRPr="003065EF" w:rsidRDefault="00CE7C59" w:rsidP="00A9314F">
            <w:r w:rsidRPr="003065EF">
              <w:t>Interneta adrese:</w:t>
            </w:r>
          </w:p>
        </w:tc>
        <w:tc>
          <w:tcPr>
            <w:tcW w:w="4932" w:type="dxa"/>
            <w:gridSpan w:val="3"/>
          </w:tcPr>
          <w:p w14:paraId="42B99000" w14:textId="77777777" w:rsidR="00CE7C59" w:rsidRPr="003065EF" w:rsidRDefault="00CE7C59" w:rsidP="00A9314F"/>
        </w:tc>
      </w:tr>
      <w:tr w:rsidR="008B28B1" w:rsidRPr="003065EF" w14:paraId="5521176F" w14:textId="77777777" w:rsidTr="00A9314F">
        <w:trPr>
          <w:cantSplit/>
          <w:trHeight w:val="226"/>
        </w:trPr>
        <w:tc>
          <w:tcPr>
            <w:tcW w:w="4248" w:type="dxa"/>
          </w:tcPr>
          <w:p w14:paraId="2A354D19" w14:textId="77777777" w:rsidR="008B28B1" w:rsidRPr="003065EF" w:rsidRDefault="008B28B1" w:rsidP="008B28B1">
            <w:r w:rsidRPr="003065EF">
              <w:t>Mazā vai vidējā</w:t>
            </w:r>
            <w:r w:rsidRPr="003065EF">
              <w:rPr>
                <w:rStyle w:val="FootnoteReference"/>
              </w:rPr>
              <w:footnoteReference w:id="2"/>
            </w:r>
            <w:r w:rsidRPr="003065EF">
              <w:t xml:space="preserve"> uzņēmuma statuss:</w:t>
            </w:r>
          </w:p>
        </w:tc>
        <w:tc>
          <w:tcPr>
            <w:tcW w:w="4932" w:type="dxa"/>
            <w:gridSpan w:val="3"/>
          </w:tcPr>
          <w:p w14:paraId="59DB8243" w14:textId="77777777" w:rsidR="008B28B1" w:rsidRPr="003065EF" w:rsidRDefault="008B28B1" w:rsidP="00A9314F"/>
        </w:tc>
      </w:tr>
    </w:tbl>
    <w:p w14:paraId="718CE805" w14:textId="77777777" w:rsidR="00CE7C59" w:rsidRPr="003065EF" w:rsidRDefault="00CE7C59" w:rsidP="00035232">
      <w:pPr>
        <w:pStyle w:val="NoSpacing"/>
        <w:jc w:val="both"/>
      </w:pPr>
    </w:p>
    <w:p w14:paraId="45ADFAD5" w14:textId="77777777" w:rsidR="003028AC" w:rsidRPr="003065EF" w:rsidRDefault="003028AC" w:rsidP="00035232">
      <w:pPr>
        <w:pStyle w:val="NoSpacing"/>
        <w:jc w:val="both"/>
      </w:pPr>
    </w:p>
    <w:p w14:paraId="3E7C9053" w14:textId="77777777" w:rsidR="00035232" w:rsidRPr="003065EF" w:rsidRDefault="00035232" w:rsidP="00035232">
      <w:pPr>
        <w:pStyle w:val="NoSpacing"/>
        <w:jc w:val="both"/>
      </w:pPr>
      <w:r w:rsidRPr="003065EF">
        <w:t>Parakstot šo pieteikumu, pretendents apliecina, ka:</w:t>
      </w:r>
    </w:p>
    <w:p w14:paraId="4BB99CEA" w14:textId="4CCDC465" w:rsidR="00035232" w:rsidRPr="003065EF" w:rsidRDefault="00035232" w:rsidP="00035232">
      <w:pPr>
        <w:pStyle w:val="NoSpacing"/>
        <w:numPr>
          <w:ilvl w:val="0"/>
          <w:numId w:val="1"/>
        </w:numPr>
        <w:jc w:val="both"/>
      </w:pPr>
      <w:r w:rsidRPr="003065EF">
        <w:t xml:space="preserve">piesaka savu dalību un iesniedz savu piedāvājumu </w:t>
      </w:r>
      <w:r w:rsidR="00834C89" w:rsidRPr="003065EF">
        <w:t>iepirkumā</w:t>
      </w:r>
      <w:r w:rsidRPr="003065EF">
        <w:t xml:space="preserve">, identifikācijas Nr. </w:t>
      </w:r>
      <w:r w:rsidR="00AE424D">
        <w:t>JSAGKB20</w:t>
      </w:r>
      <w:r w:rsidR="00876963">
        <w:t>21</w:t>
      </w:r>
      <w:r w:rsidR="00AE424D">
        <w:t>/</w:t>
      </w:r>
      <w:r w:rsidR="00876963">
        <w:t>1</w:t>
      </w:r>
      <w:r w:rsidRPr="003065EF">
        <w:t>,</w:t>
      </w:r>
    </w:p>
    <w:p w14:paraId="2AC591E7" w14:textId="77777777" w:rsidR="00035232" w:rsidRPr="003065EF" w:rsidRDefault="00035232" w:rsidP="00035232">
      <w:pPr>
        <w:pStyle w:val="NoSpacing"/>
        <w:numPr>
          <w:ilvl w:val="0"/>
          <w:numId w:val="1"/>
        </w:numPr>
        <w:jc w:val="both"/>
      </w:pPr>
      <w:r w:rsidRPr="003065EF">
        <w:t>ir iepazinies ar iepirkuma noteikumiem un nosacījumiem, un tam nav iebildumu attiecībā uz iepirkuma dokumentos ietvertajām prasībām, noteikumiem un nosacījumiem,</w:t>
      </w:r>
    </w:p>
    <w:p w14:paraId="787B1D09" w14:textId="77777777" w:rsidR="00035232" w:rsidRPr="003065EF" w:rsidRDefault="00035232" w:rsidP="00035232">
      <w:pPr>
        <w:pStyle w:val="NoSpacing"/>
        <w:numPr>
          <w:ilvl w:val="0"/>
          <w:numId w:val="1"/>
        </w:numPr>
        <w:jc w:val="both"/>
      </w:pPr>
      <w:proofErr w:type="spellStart"/>
      <w:r w:rsidRPr="003065EF">
        <w:t>būvspeciālist</w:t>
      </w:r>
      <w:r w:rsidR="00834C89" w:rsidRPr="003065EF">
        <w:t>iem</w:t>
      </w:r>
      <w:proofErr w:type="spellEnd"/>
      <w:r w:rsidR="00834C89" w:rsidRPr="003065EF">
        <w:t>, kas sniegs pakalpojumus, un</w:t>
      </w:r>
      <w:r w:rsidRPr="003065EF">
        <w:t xml:space="preserve"> </w:t>
      </w:r>
      <w:proofErr w:type="spellStart"/>
      <w:r w:rsidRPr="003065EF">
        <w:t>būvkomersantam</w:t>
      </w:r>
      <w:proofErr w:type="spellEnd"/>
      <w:r w:rsidRPr="003065EF">
        <w:t xml:space="preserve">, kas nodarbina </w:t>
      </w:r>
      <w:proofErr w:type="spellStart"/>
      <w:r w:rsidRPr="003065EF">
        <w:t>būvspeciālistu</w:t>
      </w:r>
      <w:r w:rsidR="00834C89" w:rsidRPr="003065EF">
        <w:t>s</w:t>
      </w:r>
      <w:proofErr w:type="spellEnd"/>
      <w:r w:rsidRPr="003065EF">
        <w:t xml:space="preserve">, līguma slēgšanas gadījumā pretendents nodrošinās civiltiesiskās atbildības apdrošināšanu saskaņā ar MK 19.08.2014. noteikumu Nr. 502 „Noteikumi par </w:t>
      </w:r>
      <w:proofErr w:type="spellStart"/>
      <w:r w:rsidRPr="003065EF">
        <w:t>būvspeciālistu</w:t>
      </w:r>
      <w:proofErr w:type="spellEnd"/>
      <w:r w:rsidRPr="003065EF">
        <w:t xml:space="preserve"> un būvdarbu veicēju civiltiesiskās atbildības obligāto apdrošināšanu” prasībām</w:t>
      </w:r>
      <w:r w:rsidR="00CE7C59" w:rsidRPr="003065EF">
        <w:t xml:space="preserve">, </w:t>
      </w:r>
      <w:r w:rsidR="00CE7C59" w:rsidRPr="003065EF">
        <w:rPr>
          <w:bCs/>
        </w:rPr>
        <w:t xml:space="preserve">un 10 (desmit) darbdienu laikā pēc līguma </w:t>
      </w:r>
      <w:r w:rsidR="00A34840" w:rsidRPr="003065EF">
        <w:rPr>
          <w:bCs/>
        </w:rPr>
        <w:t>noslēgšanas</w:t>
      </w:r>
      <w:r w:rsidR="00CE7C59" w:rsidRPr="003065EF">
        <w:rPr>
          <w:bCs/>
        </w:rPr>
        <w:t xml:space="preserve"> iesniegs </w:t>
      </w:r>
      <w:r w:rsidR="00A34840" w:rsidRPr="003065EF">
        <w:rPr>
          <w:bCs/>
        </w:rPr>
        <w:t>Sabiedrisko pakalpojumu sniedzējam</w:t>
      </w:r>
      <w:r w:rsidR="00CE7C59" w:rsidRPr="003065EF">
        <w:rPr>
          <w:bCs/>
        </w:rPr>
        <w:t xml:space="preserve"> apdrošināšanas polises un dokumentu, kas apliecina apdrošināšanas prēmijas samaksu, kopijas, uzrādot minēto dokumentu oriģinālus</w:t>
      </w:r>
      <w:r w:rsidRPr="003065EF">
        <w:t xml:space="preserve">; </w:t>
      </w:r>
    </w:p>
    <w:p w14:paraId="2615E579" w14:textId="77777777" w:rsidR="00035232" w:rsidRPr="003065EF" w:rsidRDefault="00035232" w:rsidP="00035232">
      <w:pPr>
        <w:pStyle w:val="NoSpacing"/>
        <w:numPr>
          <w:ilvl w:val="0"/>
          <w:numId w:val="1"/>
        </w:numPr>
        <w:jc w:val="both"/>
      </w:pPr>
      <w:r w:rsidRPr="003065EF">
        <w:t>finanšu piedāvājumā ir paredzēti visi darbu izpildei un pakalpojumu sniegšanai iespējamie riski, kas saistīti ar cenu izmaiņām un citiem neparedzētiem apstākļiem, kā arī visas administratīvās un citas izmaksas, kas nodrošina darbu veikšanu un pakalpojumu sniegšanu saskaņā ar iepirkuma dokumentāciju,</w:t>
      </w:r>
    </w:p>
    <w:p w14:paraId="31110888" w14:textId="77777777" w:rsidR="00035232" w:rsidRPr="003065EF" w:rsidRDefault="00035232" w:rsidP="00035232">
      <w:pPr>
        <w:pStyle w:val="NoSpacing"/>
        <w:numPr>
          <w:ilvl w:val="0"/>
          <w:numId w:val="1"/>
        </w:numPr>
        <w:jc w:val="both"/>
      </w:pPr>
      <w:r w:rsidRPr="003065EF">
        <w:t>piedāvājumā sniegtās ziņas ir patiesas un precīzas,</w:t>
      </w:r>
    </w:p>
    <w:p w14:paraId="75811E5F" w14:textId="77777777" w:rsidR="00035232" w:rsidRPr="003065EF" w:rsidRDefault="00035232" w:rsidP="008B28B1">
      <w:pPr>
        <w:pStyle w:val="NoSpacing"/>
        <w:numPr>
          <w:ilvl w:val="0"/>
          <w:numId w:val="1"/>
        </w:numPr>
        <w:jc w:val="both"/>
      </w:pPr>
      <w:r w:rsidRPr="003065EF">
        <w:t>apliecinu, ka attiecībā uz pretendentu</w:t>
      </w:r>
      <w:r w:rsidR="00A31D1D" w:rsidRPr="003065EF">
        <w:t xml:space="preserve"> (</w:t>
      </w:r>
      <w:r w:rsidR="00834C89" w:rsidRPr="003065EF">
        <w:t>tā norādīto personu</w:t>
      </w:r>
      <w:r w:rsidR="00A31D1D" w:rsidRPr="003065EF">
        <w:t>, personālsabiedrības biedru)</w:t>
      </w:r>
      <w:r w:rsidR="00834C89" w:rsidRPr="003065EF">
        <w:t xml:space="preserve"> </w:t>
      </w:r>
      <w:r w:rsidRPr="003065EF">
        <w:t xml:space="preserve">neattiecas neviens no Publisko iepirkumu likuma </w:t>
      </w:r>
      <w:r w:rsidR="00834C89" w:rsidRPr="003065EF">
        <w:t>9</w:t>
      </w:r>
      <w:r w:rsidRPr="003065EF">
        <w:t>.panta</w:t>
      </w:r>
      <w:r w:rsidR="00834C89" w:rsidRPr="003065EF">
        <w:t xml:space="preserve"> astotajā daļā noteiktajiem</w:t>
      </w:r>
      <w:r w:rsidRPr="003065EF">
        <w:t xml:space="preserve"> </w:t>
      </w:r>
      <w:r w:rsidRPr="003065EF">
        <w:lastRenderedPageBreak/>
        <w:t xml:space="preserve">izslēgšanas </w:t>
      </w:r>
      <w:r w:rsidR="00834C89" w:rsidRPr="003065EF">
        <w:t>gadījumiem</w:t>
      </w:r>
      <w:r w:rsidRPr="003065EF">
        <w:t>.</w:t>
      </w:r>
    </w:p>
    <w:p w14:paraId="757721F6" w14:textId="77777777" w:rsidR="00035232" w:rsidRPr="003065EF" w:rsidRDefault="00035232" w:rsidP="00035232">
      <w:pPr>
        <w:pStyle w:val="NoSpacing"/>
        <w:jc w:val="both"/>
      </w:pPr>
    </w:p>
    <w:p w14:paraId="765ED984" w14:textId="77777777" w:rsidR="00035232" w:rsidRPr="003065EF" w:rsidRDefault="00035232" w:rsidP="00035232">
      <w:pPr>
        <w:pStyle w:val="NoSpacing"/>
        <w:jc w:val="both"/>
      </w:pPr>
      <w:r w:rsidRPr="003065EF">
        <w:t>Vieta un datums: _____________________________</w:t>
      </w:r>
    </w:p>
    <w:p w14:paraId="2FCBA699" w14:textId="77777777" w:rsidR="00035232" w:rsidRPr="003065EF" w:rsidRDefault="00035232" w:rsidP="00035232">
      <w:pPr>
        <w:pStyle w:val="NoSpacing"/>
        <w:jc w:val="both"/>
      </w:pPr>
    </w:p>
    <w:p w14:paraId="32C308FC" w14:textId="77777777" w:rsidR="00035232" w:rsidRPr="003065EF" w:rsidRDefault="00035232" w:rsidP="00035232">
      <w:pPr>
        <w:pStyle w:val="NoSpacing"/>
        <w:jc w:val="center"/>
      </w:pPr>
      <w:r w:rsidRPr="003065EF">
        <w:t>_____________________________________________________________________</w:t>
      </w:r>
    </w:p>
    <w:p w14:paraId="7F3C775F" w14:textId="77777777" w:rsidR="00035232" w:rsidRPr="003065EF" w:rsidRDefault="00035232" w:rsidP="00035232">
      <w:pPr>
        <w:pStyle w:val="NoSpacing"/>
        <w:jc w:val="center"/>
      </w:pPr>
      <w:r w:rsidRPr="003065EF">
        <w:t>Pretendenta likumiskā vai pilnvarotā pārstāvja amats, vārds, uzvārds un paraksts</w:t>
      </w:r>
    </w:p>
    <w:p w14:paraId="4DBC70D2" w14:textId="77777777" w:rsidR="00AE424D" w:rsidRDefault="00AE424D" w:rsidP="00A31D1D">
      <w:pPr>
        <w:pStyle w:val="NoSpacing"/>
        <w:jc w:val="right"/>
      </w:pPr>
    </w:p>
    <w:p w14:paraId="51410520" w14:textId="77777777" w:rsidR="00AE424D" w:rsidRDefault="00AE424D" w:rsidP="00A31D1D">
      <w:pPr>
        <w:pStyle w:val="NoSpacing"/>
        <w:jc w:val="right"/>
      </w:pPr>
    </w:p>
    <w:p w14:paraId="466E787D" w14:textId="77777777" w:rsidR="00AE424D" w:rsidRDefault="00AE424D" w:rsidP="00A31D1D">
      <w:pPr>
        <w:pStyle w:val="NoSpacing"/>
        <w:jc w:val="right"/>
      </w:pPr>
    </w:p>
    <w:p w14:paraId="1711216A" w14:textId="77777777" w:rsidR="00AE424D" w:rsidRDefault="00AE424D" w:rsidP="00A31D1D">
      <w:pPr>
        <w:pStyle w:val="NoSpacing"/>
        <w:jc w:val="right"/>
      </w:pPr>
    </w:p>
    <w:p w14:paraId="073B965C" w14:textId="77777777" w:rsidR="00AE424D" w:rsidRDefault="00AE424D" w:rsidP="00A31D1D">
      <w:pPr>
        <w:pStyle w:val="NoSpacing"/>
        <w:jc w:val="right"/>
      </w:pPr>
    </w:p>
    <w:p w14:paraId="1403F967" w14:textId="77777777" w:rsidR="00AE424D" w:rsidRDefault="00AE424D" w:rsidP="00A31D1D">
      <w:pPr>
        <w:pStyle w:val="NoSpacing"/>
        <w:jc w:val="right"/>
      </w:pPr>
    </w:p>
    <w:p w14:paraId="77839DCF" w14:textId="77777777" w:rsidR="00AE424D" w:rsidRDefault="00AE424D" w:rsidP="00A31D1D">
      <w:pPr>
        <w:pStyle w:val="NoSpacing"/>
        <w:jc w:val="right"/>
      </w:pPr>
    </w:p>
    <w:p w14:paraId="0F4A13A6" w14:textId="77777777" w:rsidR="00AE424D" w:rsidRDefault="00AE424D" w:rsidP="00A31D1D">
      <w:pPr>
        <w:pStyle w:val="NoSpacing"/>
        <w:jc w:val="right"/>
      </w:pPr>
    </w:p>
    <w:p w14:paraId="27E08E1D" w14:textId="77777777" w:rsidR="00AE424D" w:rsidRDefault="00AE424D" w:rsidP="00A31D1D">
      <w:pPr>
        <w:pStyle w:val="NoSpacing"/>
        <w:jc w:val="right"/>
      </w:pPr>
    </w:p>
    <w:p w14:paraId="6CB8BAF6" w14:textId="77777777" w:rsidR="00AE424D" w:rsidRDefault="00AE424D" w:rsidP="00A31D1D">
      <w:pPr>
        <w:pStyle w:val="NoSpacing"/>
        <w:jc w:val="right"/>
      </w:pPr>
    </w:p>
    <w:p w14:paraId="05E953B3" w14:textId="77777777" w:rsidR="00AE424D" w:rsidRDefault="00AE424D" w:rsidP="00A31D1D">
      <w:pPr>
        <w:pStyle w:val="NoSpacing"/>
        <w:jc w:val="right"/>
      </w:pPr>
    </w:p>
    <w:p w14:paraId="633CB5E5" w14:textId="77777777" w:rsidR="00AE424D" w:rsidRDefault="00AE424D" w:rsidP="00A31D1D">
      <w:pPr>
        <w:pStyle w:val="NoSpacing"/>
        <w:jc w:val="right"/>
      </w:pPr>
    </w:p>
    <w:p w14:paraId="2B1AF10D" w14:textId="77777777" w:rsidR="00AE424D" w:rsidRDefault="00AE424D" w:rsidP="00A31D1D">
      <w:pPr>
        <w:pStyle w:val="NoSpacing"/>
        <w:jc w:val="right"/>
      </w:pPr>
    </w:p>
    <w:p w14:paraId="439E57EA" w14:textId="77777777" w:rsidR="00AE424D" w:rsidRDefault="00AE424D" w:rsidP="00A31D1D">
      <w:pPr>
        <w:pStyle w:val="NoSpacing"/>
        <w:jc w:val="right"/>
      </w:pPr>
    </w:p>
    <w:p w14:paraId="2C9F7DD5" w14:textId="77777777" w:rsidR="00AE424D" w:rsidRDefault="00AE424D" w:rsidP="00A31D1D">
      <w:pPr>
        <w:pStyle w:val="NoSpacing"/>
        <w:jc w:val="right"/>
      </w:pPr>
    </w:p>
    <w:p w14:paraId="7DAB1557" w14:textId="77777777" w:rsidR="00AE424D" w:rsidRDefault="00AE424D" w:rsidP="00A31D1D">
      <w:pPr>
        <w:pStyle w:val="NoSpacing"/>
        <w:jc w:val="right"/>
      </w:pPr>
    </w:p>
    <w:p w14:paraId="275E96F4" w14:textId="77777777" w:rsidR="00AE424D" w:rsidRDefault="00AE424D" w:rsidP="00A31D1D">
      <w:pPr>
        <w:pStyle w:val="NoSpacing"/>
        <w:jc w:val="right"/>
      </w:pPr>
    </w:p>
    <w:p w14:paraId="72D1DB4A" w14:textId="77777777" w:rsidR="00AE424D" w:rsidRDefault="00AE424D" w:rsidP="00A31D1D">
      <w:pPr>
        <w:pStyle w:val="NoSpacing"/>
        <w:jc w:val="right"/>
      </w:pPr>
    </w:p>
    <w:p w14:paraId="77D69F1D" w14:textId="77777777" w:rsidR="00AE424D" w:rsidRDefault="00AE424D" w:rsidP="00A31D1D">
      <w:pPr>
        <w:pStyle w:val="NoSpacing"/>
        <w:jc w:val="right"/>
      </w:pPr>
    </w:p>
    <w:p w14:paraId="7FA317D6" w14:textId="77777777" w:rsidR="00AE424D" w:rsidRDefault="00AE424D" w:rsidP="00A31D1D">
      <w:pPr>
        <w:pStyle w:val="NoSpacing"/>
        <w:jc w:val="right"/>
      </w:pPr>
    </w:p>
    <w:p w14:paraId="2ED67A22" w14:textId="77777777" w:rsidR="00AE424D" w:rsidRDefault="00AE424D" w:rsidP="00A31D1D">
      <w:pPr>
        <w:pStyle w:val="NoSpacing"/>
        <w:jc w:val="right"/>
      </w:pPr>
    </w:p>
    <w:p w14:paraId="75183AE6" w14:textId="77777777" w:rsidR="00AE424D" w:rsidRDefault="00AE424D" w:rsidP="00A31D1D">
      <w:pPr>
        <w:pStyle w:val="NoSpacing"/>
        <w:jc w:val="right"/>
      </w:pPr>
    </w:p>
    <w:p w14:paraId="3D986D82" w14:textId="77777777" w:rsidR="00AE424D" w:rsidRDefault="00AE424D" w:rsidP="00A31D1D">
      <w:pPr>
        <w:pStyle w:val="NoSpacing"/>
        <w:jc w:val="right"/>
      </w:pPr>
    </w:p>
    <w:p w14:paraId="1BADFA0F" w14:textId="77777777" w:rsidR="00AE424D" w:rsidRDefault="00AE424D" w:rsidP="00A31D1D">
      <w:pPr>
        <w:pStyle w:val="NoSpacing"/>
        <w:jc w:val="right"/>
      </w:pPr>
    </w:p>
    <w:p w14:paraId="7C5EBF27" w14:textId="77777777" w:rsidR="00AE424D" w:rsidRDefault="00AE424D" w:rsidP="00A31D1D">
      <w:pPr>
        <w:pStyle w:val="NoSpacing"/>
        <w:jc w:val="right"/>
      </w:pPr>
    </w:p>
    <w:p w14:paraId="59D833BA" w14:textId="77777777" w:rsidR="00AE424D" w:rsidRDefault="00AE424D" w:rsidP="00A31D1D">
      <w:pPr>
        <w:pStyle w:val="NoSpacing"/>
        <w:jc w:val="right"/>
      </w:pPr>
    </w:p>
    <w:p w14:paraId="56454A73" w14:textId="77777777" w:rsidR="00AE424D" w:rsidRDefault="00AE424D" w:rsidP="00A31D1D">
      <w:pPr>
        <w:pStyle w:val="NoSpacing"/>
        <w:jc w:val="right"/>
      </w:pPr>
    </w:p>
    <w:p w14:paraId="3B45FC7D" w14:textId="77777777" w:rsidR="00AE424D" w:rsidRDefault="00AE424D" w:rsidP="00A31D1D">
      <w:pPr>
        <w:pStyle w:val="NoSpacing"/>
        <w:jc w:val="right"/>
      </w:pPr>
    </w:p>
    <w:p w14:paraId="2C45CC0A" w14:textId="77777777" w:rsidR="001C4827" w:rsidRPr="003065EF" w:rsidRDefault="001C4827" w:rsidP="00197F50">
      <w:pPr>
        <w:pStyle w:val="NoSpacing"/>
        <w:jc w:val="both"/>
        <w:rPr>
          <w:b/>
        </w:rPr>
      </w:pPr>
    </w:p>
    <w:p w14:paraId="0CB178C6" w14:textId="77777777" w:rsidR="001C4827" w:rsidRPr="003065EF" w:rsidRDefault="001C4827" w:rsidP="00197F50">
      <w:pPr>
        <w:pStyle w:val="NoSpacing"/>
        <w:jc w:val="both"/>
        <w:rPr>
          <w:b/>
        </w:rPr>
      </w:pPr>
    </w:p>
    <w:p w14:paraId="0F72EEF1" w14:textId="77777777" w:rsidR="001C4827" w:rsidRPr="003065EF" w:rsidRDefault="001C4827" w:rsidP="00197F50">
      <w:pPr>
        <w:pStyle w:val="NoSpacing"/>
        <w:jc w:val="both"/>
        <w:rPr>
          <w:b/>
        </w:rPr>
      </w:pPr>
    </w:p>
    <w:p w14:paraId="47455111" w14:textId="77777777" w:rsidR="001C4827" w:rsidRPr="003065EF" w:rsidRDefault="001C4827" w:rsidP="00197F50">
      <w:pPr>
        <w:pStyle w:val="NoSpacing"/>
        <w:jc w:val="both"/>
        <w:rPr>
          <w:b/>
        </w:rPr>
      </w:pPr>
    </w:p>
    <w:p w14:paraId="4943D7E3" w14:textId="77777777" w:rsidR="00AE424D" w:rsidRDefault="00AE424D" w:rsidP="00DA06DE">
      <w:pPr>
        <w:pStyle w:val="NoSpacing"/>
        <w:jc w:val="right"/>
      </w:pPr>
    </w:p>
    <w:p w14:paraId="4ABDE9B8" w14:textId="77777777" w:rsidR="00AE424D" w:rsidRDefault="00AE424D" w:rsidP="00DA06DE">
      <w:pPr>
        <w:pStyle w:val="NoSpacing"/>
        <w:jc w:val="right"/>
      </w:pPr>
    </w:p>
    <w:p w14:paraId="790B0187" w14:textId="77777777" w:rsidR="007823F4" w:rsidRPr="003065EF" w:rsidRDefault="007823F4" w:rsidP="007823F4">
      <w:pPr>
        <w:pStyle w:val="NoSpacing"/>
        <w:jc w:val="both"/>
      </w:pPr>
    </w:p>
    <w:p w14:paraId="75F295B8" w14:textId="4BD171A0" w:rsidR="007A29F7" w:rsidRPr="003065EF" w:rsidRDefault="007A29F7" w:rsidP="007A29F7">
      <w:pPr>
        <w:pStyle w:val="NoSpacing"/>
        <w:jc w:val="right"/>
      </w:pPr>
      <w:r w:rsidRPr="003065EF">
        <w:t xml:space="preserve">Iepirkuma </w:t>
      </w:r>
      <w:r w:rsidR="00AE424D">
        <w:t>JSAGKB20</w:t>
      </w:r>
      <w:r w:rsidR="00876963">
        <w:t>21</w:t>
      </w:r>
      <w:r w:rsidR="00AE424D">
        <w:t>/</w:t>
      </w:r>
      <w:r w:rsidR="00876963">
        <w:t>1</w:t>
      </w:r>
    </w:p>
    <w:p w14:paraId="5CEDC3EA" w14:textId="77777777" w:rsidR="007A29F7" w:rsidRPr="003065EF" w:rsidRDefault="007A29F7" w:rsidP="007A29F7">
      <w:pPr>
        <w:pStyle w:val="NoSpacing"/>
        <w:jc w:val="both"/>
      </w:pPr>
    </w:p>
    <w:p w14:paraId="2881DBC6" w14:textId="77777777" w:rsidR="007A29F7" w:rsidRPr="003065EF" w:rsidRDefault="007A29F7" w:rsidP="007A29F7">
      <w:pPr>
        <w:pStyle w:val="NoSpacing"/>
        <w:jc w:val="center"/>
        <w:rPr>
          <w:b/>
        </w:rPr>
      </w:pPr>
      <w:r w:rsidRPr="003065EF">
        <w:rPr>
          <w:b/>
        </w:rPr>
        <w:t>Finanšu piedāvājums</w:t>
      </w:r>
    </w:p>
    <w:p w14:paraId="0381F36F" w14:textId="77777777" w:rsidR="00876963" w:rsidRDefault="00876963" w:rsidP="007A29F7">
      <w:pPr>
        <w:tabs>
          <w:tab w:val="left" w:pos="-180"/>
        </w:tabs>
        <w:spacing w:line="276" w:lineRule="auto"/>
        <w:jc w:val="center"/>
        <w:rPr>
          <w:noProof/>
        </w:rPr>
      </w:pPr>
      <w:r w:rsidRPr="00876963">
        <w:rPr>
          <w:noProof/>
        </w:rPr>
        <w:t>" Dūmgāzu kondensācijas tipa ekonomaizera piegāde un uzstādīšana aiz 2MW dabas gāzes ūdens sildāmā katla Jūrmalā, Aizputes ielā 1”</w:t>
      </w:r>
    </w:p>
    <w:p w14:paraId="4AE0B8AD" w14:textId="77777777" w:rsidR="00876963" w:rsidRDefault="00876963" w:rsidP="007A29F7">
      <w:pPr>
        <w:tabs>
          <w:tab w:val="left" w:pos="-180"/>
        </w:tabs>
        <w:spacing w:line="276" w:lineRule="auto"/>
        <w:jc w:val="center"/>
        <w:rPr>
          <w:noProof/>
        </w:rPr>
      </w:pPr>
    </w:p>
    <w:p w14:paraId="58E5136C" w14:textId="2E76A6DB" w:rsidR="007A29F7" w:rsidRPr="003065EF" w:rsidRDefault="007A29F7" w:rsidP="007A29F7">
      <w:pPr>
        <w:tabs>
          <w:tab w:val="left" w:pos="-180"/>
        </w:tabs>
        <w:spacing w:line="276" w:lineRule="auto"/>
        <w:jc w:val="center"/>
      </w:pPr>
      <w:r w:rsidRPr="003065EF">
        <w:t xml:space="preserve">Iepirkuma identifikācijas numurs </w:t>
      </w:r>
      <w:r w:rsidR="00AE424D">
        <w:t>JSAGKB20</w:t>
      </w:r>
      <w:r w:rsidR="00876963">
        <w:t>21</w:t>
      </w:r>
      <w:r w:rsidR="00AE424D">
        <w:t>/</w:t>
      </w:r>
      <w:r w:rsidR="00876963">
        <w:t>1</w:t>
      </w:r>
    </w:p>
    <w:p w14:paraId="6726F2FE" w14:textId="77777777" w:rsidR="007A29F7" w:rsidRPr="003065EF" w:rsidRDefault="007A29F7" w:rsidP="007A29F7">
      <w:pPr>
        <w:pStyle w:val="NoSpacing"/>
        <w:jc w:val="both"/>
        <w:rPr>
          <w:b/>
        </w:rPr>
      </w:pPr>
    </w:p>
    <w:p w14:paraId="5C44F587" w14:textId="5F616A22" w:rsidR="007A29F7" w:rsidRPr="003065EF" w:rsidRDefault="007A29F7" w:rsidP="007A29F7">
      <w:pPr>
        <w:pStyle w:val="NoSpacing"/>
        <w:jc w:val="both"/>
      </w:pPr>
      <w:r w:rsidRPr="003065EF">
        <w:t xml:space="preserve">Ar šo pretendents - ________________, piedāvā </w:t>
      </w:r>
      <w:r w:rsidR="006E31B7" w:rsidRPr="003065EF">
        <w:t>veikt darbus</w:t>
      </w:r>
      <w:r w:rsidRPr="003065EF">
        <w:t xml:space="preserve"> saskaņā ar iepirkuma, identifikācijas Nr. </w:t>
      </w:r>
      <w:r w:rsidR="00AE424D">
        <w:t>JSAGKB20</w:t>
      </w:r>
      <w:r w:rsidR="000E1C45">
        <w:t>21/1</w:t>
      </w:r>
      <w:r w:rsidRPr="003065EF">
        <w:t>noteikumiem un nosacījumiem:</w:t>
      </w:r>
    </w:p>
    <w:p w14:paraId="5C8C3487" w14:textId="77777777" w:rsidR="00035232" w:rsidRPr="003065EF" w:rsidRDefault="00035232" w:rsidP="00035232">
      <w:pPr>
        <w:pStyle w:val="No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79"/>
        <w:gridCol w:w="1955"/>
      </w:tblGrid>
      <w:tr w:rsidR="004F394F" w:rsidRPr="003065EF" w14:paraId="7FB8301F" w14:textId="77777777" w:rsidTr="004F394F">
        <w:trPr>
          <w:cantSplit/>
          <w:trHeight w:val="817"/>
          <w:tblHeader/>
        </w:trPr>
        <w:tc>
          <w:tcPr>
            <w:tcW w:w="738" w:type="dxa"/>
            <w:shd w:val="clear" w:color="auto" w:fill="C0C0C0"/>
            <w:vAlign w:val="center"/>
          </w:tcPr>
          <w:p w14:paraId="09C7FBE2" w14:textId="77777777" w:rsidR="004F394F" w:rsidRPr="003065EF" w:rsidRDefault="004F394F" w:rsidP="00191C54">
            <w:pPr>
              <w:spacing w:before="120" w:after="120"/>
              <w:jc w:val="center"/>
              <w:rPr>
                <w:b/>
              </w:rPr>
            </w:pPr>
            <w:r w:rsidRPr="003065EF">
              <w:rPr>
                <w:b/>
              </w:rPr>
              <w:t>Nr. p. k.</w:t>
            </w:r>
          </w:p>
        </w:tc>
        <w:tc>
          <w:tcPr>
            <w:tcW w:w="6379" w:type="dxa"/>
            <w:shd w:val="clear" w:color="auto" w:fill="C0C0C0"/>
            <w:vAlign w:val="center"/>
          </w:tcPr>
          <w:p w14:paraId="5816C299" w14:textId="77777777" w:rsidR="004F394F" w:rsidRPr="003065EF" w:rsidRDefault="004F394F" w:rsidP="00191C54">
            <w:pPr>
              <w:spacing w:before="120" w:after="120"/>
              <w:jc w:val="center"/>
              <w:rPr>
                <w:b/>
              </w:rPr>
            </w:pPr>
            <w:r w:rsidRPr="003065EF">
              <w:rPr>
                <w:b/>
              </w:rPr>
              <w:t xml:space="preserve">Apraksts </w:t>
            </w:r>
          </w:p>
        </w:tc>
        <w:tc>
          <w:tcPr>
            <w:tcW w:w="1955" w:type="dxa"/>
            <w:shd w:val="clear" w:color="auto" w:fill="C0C0C0"/>
            <w:vAlign w:val="center"/>
          </w:tcPr>
          <w:p w14:paraId="7C345BF1" w14:textId="77777777" w:rsidR="004F394F" w:rsidRPr="003065EF" w:rsidRDefault="004F394F" w:rsidP="00191C54">
            <w:pPr>
              <w:spacing w:before="120" w:after="120"/>
              <w:jc w:val="center"/>
              <w:rPr>
                <w:b/>
              </w:rPr>
            </w:pPr>
            <w:r w:rsidRPr="003065EF">
              <w:rPr>
                <w:b/>
              </w:rPr>
              <w:t>Cena EUR (bez PVN)</w:t>
            </w:r>
          </w:p>
        </w:tc>
      </w:tr>
      <w:tr w:rsidR="004F394F" w:rsidRPr="003065EF" w14:paraId="59DB0FF7" w14:textId="77777777" w:rsidTr="004F394F">
        <w:tc>
          <w:tcPr>
            <w:tcW w:w="738" w:type="dxa"/>
          </w:tcPr>
          <w:p w14:paraId="7462250B" w14:textId="77777777" w:rsidR="004F394F" w:rsidRPr="003065EF" w:rsidRDefault="004F394F" w:rsidP="00191C54">
            <w:pPr>
              <w:spacing w:before="120" w:after="120"/>
              <w:jc w:val="center"/>
              <w:rPr>
                <w:b/>
              </w:rPr>
            </w:pPr>
            <w:r w:rsidRPr="003065EF">
              <w:t>3.</w:t>
            </w:r>
          </w:p>
        </w:tc>
        <w:tc>
          <w:tcPr>
            <w:tcW w:w="6379" w:type="dxa"/>
            <w:vAlign w:val="center"/>
          </w:tcPr>
          <w:p w14:paraId="743417B8" w14:textId="77777777" w:rsidR="004F394F" w:rsidRPr="003065EF" w:rsidRDefault="004F394F" w:rsidP="00191C54">
            <w:pPr>
              <w:spacing w:before="120" w:after="120"/>
              <w:jc w:val="both"/>
              <w:rPr>
                <w:b/>
              </w:rPr>
            </w:pPr>
            <w:r w:rsidRPr="003065EF">
              <w:t>Būvdarbu un piegāžu izmaksas:</w:t>
            </w:r>
          </w:p>
        </w:tc>
        <w:tc>
          <w:tcPr>
            <w:tcW w:w="1955" w:type="dxa"/>
          </w:tcPr>
          <w:p w14:paraId="0D7EF072" w14:textId="77777777" w:rsidR="004F394F" w:rsidRPr="003065EF" w:rsidRDefault="004F394F" w:rsidP="00191C54">
            <w:pPr>
              <w:spacing w:before="120" w:after="120"/>
              <w:rPr>
                <w:b/>
              </w:rPr>
            </w:pPr>
          </w:p>
        </w:tc>
      </w:tr>
      <w:tr w:rsidR="004F394F" w:rsidRPr="003065EF" w14:paraId="7E405A7C" w14:textId="77777777" w:rsidTr="004F394F">
        <w:tc>
          <w:tcPr>
            <w:tcW w:w="738" w:type="dxa"/>
          </w:tcPr>
          <w:p w14:paraId="44006CAB" w14:textId="77777777" w:rsidR="004F394F" w:rsidRPr="003065EF" w:rsidRDefault="004F394F" w:rsidP="00191C54">
            <w:pPr>
              <w:spacing w:before="120" w:after="120"/>
              <w:jc w:val="center"/>
            </w:pPr>
            <w:r w:rsidRPr="003065EF">
              <w:t>3.1.</w:t>
            </w:r>
          </w:p>
        </w:tc>
        <w:tc>
          <w:tcPr>
            <w:tcW w:w="6379" w:type="dxa"/>
          </w:tcPr>
          <w:p w14:paraId="5F55B236" w14:textId="77777777" w:rsidR="004F394F" w:rsidRPr="003065EF" w:rsidRDefault="004F394F" w:rsidP="00191C54">
            <w:pPr>
              <w:spacing w:before="120" w:after="120"/>
              <w:jc w:val="both"/>
            </w:pPr>
            <w:r w:rsidRPr="003065EF">
              <w:t>Tehnoloģisko  iekārtu piegāde un montāža objektā</w:t>
            </w:r>
          </w:p>
        </w:tc>
        <w:tc>
          <w:tcPr>
            <w:tcW w:w="1955" w:type="dxa"/>
          </w:tcPr>
          <w:p w14:paraId="75A2B681" w14:textId="77777777" w:rsidR="004F394F" w:rsidRPr="003065EF" w:rsidRDefault="004F394F" w:rsidP="00191C54">
            <w:pPr>
              <w:spacing w:before="120" w:after="120"/>
            </w:pPr>
          </w:p>
        </w:tc>
      </w:tr>
      <w:tr w:rsidR="004F394F" w:rsidRPr="003065EF" w14:paraId="175CDFCB" w14:textId="77777777" w:rsidTr="004F394F">
        <w:tc>
          <w:tcPr>
            <w:tcW w:w="738" w:type="dxa"/>
          </w:tcPr>
          <w:p w14:paraId="05DC4F58" w14:textId="77777777" w:rsidR="004F394F" w:rsidRPr="003065EF" w:rsidRDefault="004F394F" w:rsidP="00191C54">
            <w:pPr>
              <w:spacing w:before="120" w:after="120"/>
              <w:jc w:val="center"/>
            </w:pPr>
            <w:r w:rsidRPr="003065EF">
              <w:t>3.2.</w:t>
            </w:r>
          </w:p>
        </w:tc>
        <w:tc>
          <w:tcPr>
            <w:tcW w:w="6379" w:type="dxa"/>
          </w:tcPr>
          <w:p w14:paraId="6FDCA607" w14:textId="77777777" w:rsidR="004F394F" w:rsidRPr="003065EF" w:rsidRDefault="004F394F" w:rsidP="00191C54">
            <w:pPr>
              <w:spacing w:before="120" w:after="120"/>
              <w:jc w:val="both"/>
              <w:rPr>
                <w:snapToGrid w:val="0"/>
                <w:lang w:eastAsia="sl-SI"/>
              </w:rPr>
            </w:pPr>
            <w:r w:rsidRPr="003065EF">
              <w:t>Būvdarbi objektā</w:t>
            </w:r>
          </w:p>
        </w:tc>
        <w:tc>
          <w:tcPr>
            <w:tcW w:w="1955" w:type="dxa"/>
          </w:tcPr>
          <w:p w14:paraId="7EDA4A2F" w14:textId="77777777" w:rsidR="004F394F" w:rsidRPr="003065EF" w:rsidRDefault="004F394F" w:rsidP="00191C54">
            <w:pPr>
              <w:spacing w:before="120" w:after="120"/>
            </w:pPr>
          </w:p>
        </w:tc>
      </w:tr>
      <w:tr w:rsidR="004F394F" w:rsidRPr="003065EF" w14:paraId="653E7872" w14:textId="77777777" w:rsidTr="004F394F">
        <w:tc>
          <w:tcPr>
            <w:tcW w:w="738" w:type="dxa"/>
          </w:tcPr>
          <w:p w14:paraId="610225D1" w14:textId="77777777" w:rsidR="004F394F" w:rsidRPr="003065EF" w:rsidRDefault="004F394F" w:rsidP="00191C54">
            <w:pPr>
              <w:spacing w:before="120" w:after="120"/>
              <w:jc w:val="center"/>
            </w:pPr>
            <w:r w:rsidRPr="003065EF">
              <w:t>4.</w:t>
            </w:r>
          </w:p>
        </w:tc>
        <w:tc>
          <w:tcPr>
            <w:tcW w:w="6379" w:type="dxa"/>
            <w:vAlign w:val="center"/>
          </w:tcPr>
          <w:p w14:paraId="2A71B02C" w14:textId="77777777" w:rsidR="004F394F" w:rsidRPr="003065EF" w:rsidRDefault="004F394F" w:rsidP="004F394F">
            <w:pPr>
              <w:spacing w:before="120" w:after="120"/>
              <w:jc w:val="both"/>
            </w:pPr>
            <w:r w:rsidRPr="003065EF">
              <w:t>Tehniskās apkopes un rezerves daļu izmaksas (60 mēnešu termiņā)</w:t>
            </w:r>
          </w:p>
        </w:tc>
        <w:tc>
          <w:tcPr>
            <w:tcW w:w="1955" w:type="dxa"/>
          </w:tcPr>
          <w:p w14:paraId="66805B61" w14:textId="77777777" w:rsidR="004F394F" w:rsidRPr="003065EF" w:rsidRDefault="004F394F" w:rsidP="00191C54">
            <w:pPr>
              <w:spacing w:before="120" w:after="120"/>
            </w:pPr>
          </w:p>
        </w:tc>
      </w:tr>
      <w:tr w:rsidR="004F394F" w:rsidRPr="003065EF" w14:paraId="481CFF64" w14:textId="77777777" w:rsidTr="004F394F">
        <w:tc>
          <w:tcPr>
            <w:tcW w:w="738" w:type="dxa"/>
            <w:vAlign w:val="center"/>
          </w:tcPr>
          <w:p w14:paraId="289F8FF2" w14:textId="77777777" w:rsidR="004F394F" w:rsidRPr="003065EF" w:rsidRDefault="004F394F" w:rsidP="00191C54">
            <w:pPr>
              <w:spacing w:before="120" w:after="120"/>
              <w:jc w:val="center"/>
            </w:pPr>
          </w:p>
        </w:tc>
        <w:tc>
          <w:tcPr>
            <w:tcW w:w="6379" w:type="dxa"/>
          </w:tcPr>
          <w:p w14:paraId="0C620B49" w14:textId="77777777" w:rsidR="004F394F" w:rsidRPr="003065EF" w:rsidRDefault="00803008" w:rsidP="00191C54">
            <w:pPr>
              <w:spacing w:before="120" w:after="120"/>
              <w:jc w:val="right"/>
              <w:rPr>
                <w:snapToGrid w:val="0"/>
                <w:lang w:eastAsia="sl-SI"/>
              </w:rPr>
            </w:pPr>
            <w:r w:rsidRPr="003065EF">
              <w:rPr>
                <w:b/>
              </w:rPr>
              <w:t>Kopējā līguma cena</w:t>
            </w:r>
            <w:r w:rsidR="004F394F" w:rsidRPr="003065EF">
              <w:rPr>
                <w:b/>
              </w:rPr>
              <w:t xml:space="preserve"> (bez PVN)</w:t>
            </w:r>
          </w:p>
        </w:tc>
        <w:tc>
          <w:tcPr>
            <w:tcW w:w="1955" w:type="dxa"/>
          </w:tcPr>
          <w:p w14:paraId="2857B73A" w14:textId="77777777" w:rsidR="004F394F" w:rsidRPr="003065EF" w:rsidRDefault="004F394F" w:rsidP="00191C54">
            <w:pPr>
              <w:spacing w:before="120" w:after="120"/>
            </w:pPr>
          </w:p>
        </w:tc>
      </w:tr>
    </w:tbl>
    <w:p w14:paraId="1B7E7892" w14:textId="77777777" w:rsidR="004F394F" w:rsidRPr="003065EF" w:rsidRDefault="004F394F" w:rsidP="00035232">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125"/>
      </w:tblGrid>
      <w:tr w:rsidR="006E31B7" w:rsidRPr="003065EF" w14:paraId="765DAFD1" w14:textId="77777777" w:rsidTr="004F394F">
        <w:tc>
          <w:tcPr>
            <w:tcW w:w="4860" w:type="dxa"/>
            <w:shd w:val="clear" w:color="auto" w:fill="auto"/>
          </w:tcPr>
          <w:p w14:paraId="5DE43953" w14:textId="77777777" w:rsidR="006E31B7" w:rsidRPr="003065EF" w:rsidRDefault="006E31B7" w:rsidP="00191C54">
            <w:pPr>
              <w:pStyle w:val="Heading2"/>
              <w:numPr>
                <w:ilvl w:val="0"/>
                <w:numId w:val="0"/>
              </w:numPr>
              <w:spacing w:after="120"/>
              <w:jc w:val="right"/>
              <w:rPr>
                <w:b w:val="0"/>
                <w:bCs/>
                <w:iCs/>
                <w:sz w:val="24"/>
                <w:szCs w:val="24"/>
                <w:lang w:val="lv-LV"/>
              </w:rPr>
            </w:pPr>
            <w:r w:rsidRPr="003065EF">
              <w:rPr>
                <w:b w:val="0"/>
                <w:bCs/>
                <w:iCs/>
                <w:sz w:val="24"/>
                <w:szCs w:val="24"/>
                <w:lang w:val="lv-LV"/>
              </w:rPr>
              <w:t>Darbu izpildes laiks (dienas)</w:t>
            </w:r>
          </w:p>
        </w:tc>
        <w:tc>
          <w:tcPr>
            <w:tcW w:w="4140" w:type="dxa"/>
            <w:shd w:val="clear" w:color="auto" w:fill="auto"/>
          </w:tcPr>
          <w:p w14:paraId="17781F83" w14:textId="77777777" w:rsidR="006E31B7" w:rsidRPr="003065EF" w:rsidRDefault="006E31B7" w:rsidP="00191C54">
            <w:pPr>
              <w:pStyle w:val="Heading2"/>
              <w:numPr>
                <w:ilvl w:val="0"/>
                <w:numId w:val="0"/>
              </w:numPr>
              <w:spacing w:after="120"/>
              <w:jc w:val="right"/>
              <w:rPr>
                <w:b w:val="0"/>
                <w:bCs/>
                <w:iCs/>
                <w:sz w:val="24"/>
                <w:szCs w:val="24"/>
                <w:lang w:val="lv-LV"/>
              </w:rPr>
            </w:pPr>
          </w:p>
        </w:tc>
      </w:tr>
      <w:tr w:rsidR="006E31B7" w:rsidRPr="003065EF" w14:paraId="7C53AC14" w14:textId="77777777" w:rsidTr="004F394F">
        <w:tc>
          <w:tcPr>
            <w:tcW w:w="4860" w:type="dxa"/>
            <w:shd w:val="clear" w:color="auto" w:fill="auto"/>
            <w:vAlign w:val="center"/>
          </w:tcPr>
          <w:p w14:paraId="032ECCDB" w14:textId="77777777" w:rsidR="006E31B7" w:rsidRPr="003065EF" w:rsidRDefault="006E31B7" w:rsidP="00191C54">
            <w:pPr>
              <w:jc w:val="right"/>
            </w:pPr>
            <w:r w:rsidRPr="003065EF">
              <w:rPr>
                <w:bCs/>
                <w:iCs/>
              </w:rPr>
              <w:t xml:space="preserve">Garantijas laiks </w:t>
            </w:r>
            <w:r w:rsidRPr="003065EF">
              <w:t>darbiem</w:t>
            </w:r>
            <w:r w:rsidRPr="003065EF">
              <w:rPr>
                <w:bCs/>
                <w:iCs/>
              </w:rPr>
              <w:t xml:space="preserve"> (mēneši)</w:t>
            </w:r>
          </w:p>
        </w:tc>
        <w:tc>
          <w:tcPr>
            <w:tcW w:w="4140" w:type="dxa"/>
            <w:shd w:val="clear" w:color="auto" w:fill="auto"/>
          </w:tcPr>
          <w:p w14:paraId="35759EA3" w14:textId="77777777" w:rsidR="006E31B7" w:rsidRPr="003065EF" w:rsidRDefault="006E31B7" w:rsidP="00191C54">
            <w:pPr>
              <w:pStyle w:val="Heading2"/>
              <w:numPr>
                <w:ilvl w:val="0"/>
                <w:numId w:val="0"/>
              </w:numPr>
              <w:spacing w:after="120"/>
              <w:jc w:val="right"/>
              <w:rPr>
                <w:b w:val="0"/>
                <w:bCs/>
                <w:iCs/>
                <w:sz w:val="24"/>
                <w:szCs w:val="24"/>
                <w:lang w:val="lv-LV"/>
              </w:rPr>
            </w:pPr>
          </w:p>
        </w:tc>
      </w:tr>
      <w:tr w:rsidR="006E31B7" w:rsidRPr="003065EF" w14:paraId="011D76AD" w14:textId="77777777" w:rsidTr="004F394F">
        <w:tc>
          <w:tcPr>
            <w:tcW w:w="4860" w:type="dxa"/>
            <w:shd w:val="clear" w:color="auto" w:fill="auto"/>
            <w:vAlign w:val="center"/>
          </w:tcPr>
          <w:p w14:paraId="30FD7C71" w14:textId="77777777" w:rsidR="006E31B7" w:rsidRPr="003065EF" w:rsidRDefault="006E31B7" w:rsidP="00191C54">
            <w:pPr>
              <w:jc w:val="right"/>
              <w:rPr>
                <w:bCs/>
                <w:iCs/>
              </w:rPr>
            </w:pPr>
            <w:r w:rsidRPr="003065EF">
              <w:rPr>
                <w:bCs/>
                <w:iCs/>
              </w:rPr>
              <w:t xml:space="preserve">Garantijas laiks </w:t>
            </w:r>
            <w:r w:rsidRPr="003065EF">
              <w:t>materiāliem</w:t>
            </w:r>
            <w:r w:rsidRPr="003065EF">
              <w:rPr>
                <w:bCs/>
                <w:iCs/>
              </w:rPr>
              <w:t xml:space="preserve"> (mēneši)</w:t>
            </w:r>
          </w:p>
        </w:tc>
        <w:tc>
          <w:tcPr>
            <w:tcW w:w="4140" w:type="dxa"/>
            <w:shd w:val="clear" w:color="auto" w:fill="auto"/>
          </w:tcPr>
          <w:p w14:paraId="079BDA97" w14:textId="77777777" w:rsidR="006E31B7" w:rsidRPr="003065EF" w:rsidRDefault="006E31B7" w:rsidP="00191C54">
            <w:pPr>
              <w:pStyle w:val="Heading2"/>
              <w:numPr>
                <w:ilvl w:val="0"/>
                <w:numId w:val="0"/>
              </w:numPr>
              <w:spacing w:after="120"/>
              <w:jc w:val="right"/>
              <w:rPr>
                <w:b w:val="0"/>
                <w:bCs/>
                <w:iCs/>
                <w:sz w:val="24"/>
                <w:szCs w:val="24"/>
                <w:lang w:val="lv-LV"/>
              </w:rPr>
            </w:pPr>
          </w:p>
        </w:tc>
      </w:tr>
    </w:tbl>
    <w:p w14:paraId="625E7794" w14:textId="77777777" w:rsidR="00035232" w:rsidRPr="003065EF" w:rsidRDefault="00035232" w:rsidP="00035232">
      <w:pPr>
        <w:pStyle w:val="NoSpacing"/>
        <w:jc w:val="both"/>
      </w:pPr>
    </w:p>
    <w:p w14:paraId="5D1E5377" w14:textId="77777777" w:rsidR="00035232" w:rsidRPr="003065EF" w:rsidRDefault="00035232" w:rsidP="00035232">
      <w:pPr>
        <w:pStyle w:val="NoSpacing"/>
        <w:jc w:val="both"/>
      </w:pPr>
      <w:r w:rsidRPr="003065EF">
        <w:t>Ar šo pretendents - __________</w:t>
      </w:r>
      <w:r w:rsidR="00052923" w:rsidRPr="003065EF">
        <w:t>________</w:t>
      </w:r>
      <w:r w:rsidRPr="003065EF">
        <w:t>_, apliecina, ka:</w:t>
      </w:r>
    </w:p>
    <w:p w14:paraId="6F74D458" w14:textId="77777777" w:rsidR="00035232" w:rsidRPr="003065EF" w:rsidRDefault="006E31B7" w:rsidP="00035232">
      <w:pPr>
        <w:pStyle w:val="NoSpacing"/>
        <w:widowControl/>
        <w:numPr>
          <w:ilvl w:val="0"/>
          <w:numId w:val="2"/>
        </w:numPr>
        <w:autoSpaceDE/>
        <w:autoSpaceDN/>
        <w:adjustRightInd/>
        <w:jc w:val="both"/>
      </w:pPr>
      <w:r w:rsidRPr="003065EF">
        <w:t>darbi</w:t>
      </w:r>
      <w:r w:rsidR="00035232" w:rsidRPr="003065EF">
        <w:t xml:space="preserve"> tiks veikta saskaņā ar pretendenta piedāvātajiem darbu izpildes un pakalpojumu sniegšanas termiņiem, ievērojot iepirkuma dokumentācijā noteiktās prasības; </w:t>
      </w:r>
    </w:p>
    <w:p w14:paraId="7003252F" w14:textId="77777777" w:rsidR="00035232" w:rsidRPr="003065EF" w:rsidRDefault="006E31B7" w:rsidP="00035232">
      <w:pPr>
        <w:pStyle w:val="NoSpacing"/>
        <w:widowControl/>
        <w:numPr>
          <w:ilvl w:val="0"/>
          <w:numId w:val="2"/>
        </w:numPr>
        <w:autoSpaceDE/>
        <w:autoSpaceDN/>
        <w:adjustRightInd/>
        <w:jc w:val="both"/>
      </w:pPr>
      <w:r w:rsidRPr="003065EF">
        <w:t>būvdarbu, t.sk. iekļaujamo piegāžu un pakalpojumu,</w:t>
      </w:r>
      <w:r w:rsidR="00035232" w:rsidRPr="003065EF">
        <w:t xml:space="preserve"> izmaksas, kas uzrādītas šajā piedāvājumā, ir pilnīgi pietiekamas, lai izpildītu </w:t>
      </w:r>
      <w:r w:rsidR="0031670D" w:rsidRPr="003065EF">
        <w:t>Sabiedrisko pakalpojumu sniedzēja</w:t>
      </w:r>
      <w:r w:rsidR="00035232" w:rsidRPr="003065EF">
        <w:t xml:space="preserve"> prasības saskaņā ar šo iepirkumu; </w:t>
      </w:r>
    </w:p>
    <w:p w14:paraId="43B66799" w14:textId="77777777" w:rsidR="00035232" w:rsidRPr="003065EF" w:rsidRDefault="00035232" w:rsidP="00035232">
      <w:pPr>
        <w:pStyle w:val="NoSpacing"/>
        <w:widowControl/>
        <w:numPr>
          <w:ilvl w:val="0"/>
          <w:numId w:val="2"/>
        </w:numPr>
        <w:autoSpaceDE/>
        <w:autoSpaceDN/>
        <w:adjustRightInd/>
        <w:jc w:val="both"/>
      </w:pPr>
      <w:r w:rsidRPr="003065EF">
        <w:t xml:space="preserve">ka </w:t>
      </w:r>
      <w:r w:rsidR="00052923" w:rsidRPr="003065EF">
        <w:t>P</w:t>
      </w:r>
      <w:r w:rsidRPr="003065EF">
        <w:t>retendentam, kā arī piesaistītajiem speciālistiem</w:t>
      </w:r>
      <w:r w:rsidR="00052923" w:rsidRPr="003065EF">
        <w:t>, iesaistītajām personām</w:t>
      </w:r>
      <w:r w:rsidRPr="003065EF">
        <w:t xml:space="preserve"> un apakšuzņēmējiem</w:t>
      </w:r>
      <w:r w:rsidR="00052923" w:rsidRPr="003065EF">
        <w:t>, ir nepieciešamā kvalifikācija un iemaņas</w:t>
      </w:r>
      <w:r w:rsidRPr="003065EF">
        <w:t xml:space="preserve"> iepirkuma dokumentācijā noteikto darbu veikšanai un pakalpojumu sniegšanai; </w:t>
      </w:r>
    </w:p>
    <w:p w14:paraId="47B1253C" w14:textId="77777777" w:rsidR="00035232" w:rsidRPr="003065EF" w:rsidRDefault="00035232" w:rsidP="00035232">
      <w:pPr>
        <w:pStyle w:val="NoSpacing"/>
        <w:widowControl/>
        <w:numPr>
          <w:ilvl w:val="0"/>
          <w:numId w:val="2"/>
        </w:numPr>
        <w:autoSpaceDE/>
        <w:autoSpaceDN/>
        <w:adjustRightInd/>
        <w:jc w:val="both"/>
      </w:pPr>
      <w:r w:rsidRPr="003065EF">
        <w:t>garantē sniegto ziņu patiesumu un precizitāti.</w:t>
      </w:r>
    </w:p>
    <w:p w14:paraId="71EE41AA" w14:textId="77777777" w:rsidR="00035232" w:rsidRPr="003065EF" w:rsidRDefault="00035232" w:rsidP="00035232">
      <w:pPr>
        <w:pStyle w:val="NoSpacing"/>
        <w:jc w:val="both"/>
      </w:pPr>
    </w:p>
    <w:p w14:paraId="5C5A12EA" w14:textId="77777777" w:rsidR="00035232" w:rsidRPr="003065EF" w:rsidRDefault="006E31B7" w:rsidP="00035232">
      <w:pPr>
        <w:pStyle w:val="NoSpacing"/>
        <w:jc w:val="both"/>
      </w:pPr>
      <w:r w:rsidRPr="003065EF">
        <w:t xml:space="preserve">Pielikumā: </w:t>
      </w:r>
      <w:r w:rsidRPr="003065EF">
        <w:rPr>
          <w:i/>
        </w:rPr>
        <w:t>izmaksu tāmes uz ___ lapām</w:t>
      </w:r>
      <w:r w:rsidRPr="003065EF">
        <w:t>.</w:t>
      </w:r>
    </w:p>
    <w:p w14:paraId="0694741A" w14:textId="77777777" w:rsidR="00035232" w:rsidRPr="003065EF" w:rsidRDefault="00035232" w:rsidP="00035232">
      <w:pPr>
        <w:pStyle w:val="NoSpacing"/>
        <w:jc w:val="both"/>
      </w:pPr>
      <w:r w:rsidRPr="003065EF">
        <w:t>Vieta un datums: _____________________________</w:t>
      </w:r>
    </w:p>
    <w:p w14:paraId="0836BBCD" w14:textId="77777777" w:rsidR="00035232" w:rsidRPr="003065EF" w:rsidRDefault="00035232" w:rsidP="00035232">
      <w:pPr>
        <w:pStyle w:val="NoSpacing"/>
        <w:jc w:val="center"/>
      </w:pPr>
      <w:r w:rsidRPr="003065EF">
        <w:t>______________________________________________________________________</w:t>
      </w:r>
    </w:p>
    <w:p w14:paraId="36CF5D59" w14:textId="77777777" w:rsidR="00035232" w:rsidRPr="003065EF" w:rsidRDefault="00035232" w:rsidP="00035232">
      <w:pPr>
        <w:pStyle w:val="NoSpacing"/>
        <w:jc w:val="center"/>
      </w:pPr>
      <w:r w:rsidRPr="003065EF">
        <w:t>Pretendenta likumiskā vai pilnvarotā pārstāvja amats, vārds, uzvārds un paraksts</w:t>
      </w:r>
    </w:p>
    <w:p w14:paraId="4C3CE9CF" w14:textId="77777777" w:rsidR="00AE424D" w:rsidRDefault="00AE424D" w:rsidP="004C70E4">
      <w:pPr>
        <w:pStyle w:val="NoSpacing"/>
        <w:jc w:val="right"/>
      </w:pPr>
    </w:p>
    <w:p w14:paraId="57E2992B" w14:textId="77777777" w:rsidR="00AE424D" w:rsidRDefault="00AE424D" w:rsidP="004C70E4">
      <w:pPr>
        <w:pStyle w:val="NoSpacing"/>
        <w:jc w:val="right"/>
      </w:pPr>
    </w:p>
    <w:p w14:paraId="2B1AE0D6" w14:textId="3731899F" w:rsidR="00AE424D" w:rsidRDefault="00AE424D" w:rsidP="004C70E4">
      <w:pPr>
        <w:pStyle w:val="NoSpacing"/>
        <w:jc w:val="right"/>
      </w:pPr>
    </w:p>
    <w:p w14:paraId="0279687D" w14:textId="06AA4114" w:rsidR="000E1C45" w:rsidRDefault="000E1C45" w:rsidP="004C70E4">
      <w:pPr>
        <w:pStyle w:val="NoSpacing"/>
        <w:jc w:val="right"/>
      </w:pPr>
    </w:p>
    <w:p w14:paraId="4C8F628D" w14:textId="33C4943B" w:rsidR="000E1C45" w:rsidRDefault="000E1C45" w:rsidP="004C70E4">
      <w:pPr>
        <w:pStyle w:val="NoSpacing"/>
        <w:jc w:val="right"/>
      </w:pPr>
    </w:p>
    <w:p w14:paraId="17775DE6" w14:textId="5959F873" w:rsidR="000E1C45" w:rsidRDefault="000E1C45" w:rsidP="004C70E4">
      <w:pPr>
        <w:pStyle w:val="NoSpacing"/>
        <w:jc w:val="right"/>
      </w:pPr>
    </w:p>
    <w:p w14:paraId="6B9D40F2" w14:textId="0AD176B5" w:rsidR="000E1C45" w:rsidRDefault="000E1C45" w:rsidP="004C70E4">
      <w:pPr>
        <w:pStyle w:val="NoSpacing"/>
        <w:jc w:val="right"/>
      </w:pPr>
    </w:p>
    <w:p w14:paraId="20C3BBB9" w14:textId="10056401" w:rsidR="000E1C45" w:rsidRDefault="000E1C45" w:rsidP="004C70E4">
      <w:pPr>
        <w:pStyle w:val="NoSpacing"/>
        <w:jc w:val="right"/>
      </w:pPr>
    </w:p>
    <w:p w14:paraId="39DA2BE4" w14:textId="77777777" w:rsidR="000E1C45" w:rsidRDefault="000E1C45" w:rsidP="004C70E4">
      <w:pPr>
        <w:pStyle w:val="NoSpacing"/>
        <w:jc w:val="right"/>
      </w:pPr>
    </w:p>
    <w:p w14:paraId="41303FE5" w14:textId="0E3399EB" w:rsidR="004C70E4" w:rsidRPr="003065EF" w:rsidRDefault="004C70E4" w:rsidP="004C70E4">
      <w:pPr>
        <w:pStyle w:val="NoSpacing"/>
        <w:jc w:val="right"/>
      </w:pPr>
      <w:r w:rsidRPr="003065EF">
        <w:lastRenderedPageBreak/>
        <w:t xml:space="preserve">Iepirkuma </w:t>
      </w:r>
      <w:r w:rsidR="00AE424D">
        <w:t>JSAGKB20</w:t>
      </w:r>
      <w:r w:rsidR="000E1C45">
        <w:t>21/1</w:t>
      </w:r>
    </w:p>
    <w:p w14:paraId="46CF5EEB" w14:textId="77777777" w:rsidR="004C70E4" w:rsidRPr="003065EF" w:rsidRDefault="004C70E4" w:rsidP="004C70E4">
      <w:pPr>
        <w:pStyle w:val="NoSpacing"/>
        <w:jc w:val="both"/>
      </w:pPr>
    </w:p>
    <w:p w14:paraId="1C793DF5" w14:textId="77777777" w:rsidR="004C70E4" w:rsidRPr="003065EF" w:rsidRDefault="004C70E4" w:rsidP="004C70E4">
      <w:pPr>
        <w:tabs>
          <w:tab w:val="left" w:pos="6663"/>
        </w:tabs>
        <w:spacing w:line="252" w:lineRule="auto"/>
        <w:jc w:val="center"/>
        <w:rPr>
          <w:rFonts w:eastAsia="Cambria"/>
          <w:bCs/>
          <w:kern w:val="56"/>
        </w:rPr>
      </w:pPr>
      <w:r w:rsidRPr="003065EF">
        <w:rPr>
          <w:rFonts w:eastAsia="Cambria"/>
          <w:b/>
          <w:bCs/>
          <w:kern w:val="56"/>
        </w:rPr>
        <w:t>Iepirkuma līgums</w:t>
      </w:r>
      <w:r w:rsidRPr="003065EF">
        <w:rPr>
          <w:rFonts w:eastAsia="Cambria"/>
          <w:bCs/>
          <w:kern w:val="56"/>
        </w:rPr>
        <w:t xml:space="preserve"> Nr. ____</w:t>
      </w:r>
    </w:p>
    <w:p w14:paraId="6CA48936" w14:textId="77777777" w:rsidR="000E1C45" w:rsidRPr="000E1C45" w:rsidRDefault="000E1C45" w:rsidP="000E1C45">
      <w:pPr>
        <w:widowControl/>
        <w:autoSpaceDE/>
        <w:autoSpaceDN/>
        <w:adjustRightInd/>
        <w:jc w:val="center"/>
        <w:rPr>
          <w:noProof/>
          <w:lang w:eastAsia="en-US"/>
        </w:rPr>
      </w:pPr>
      <w:r w:rsidRPr="000E1C45">
        <w:rPr>
          <w:noProof/>
          <w:lang w:eastAsia="en-US"/>
        </w:rPr>
        <w:t>"</w:t>
      </w:r>
      <w:r w:rsidRPr="000E1C45">
        <w:rPr>
          <w:rFonts w:eastAsia="Calibri"/>
          <w:lang w:eastAsia="en-US"/>
        </w:rPr>
        <w:t xml:space="preserve"> Dūmgāzu kondensācijas tipa </w:t>
      </w:r>
      <w:proofErr w:type="spellStart"/>
      <w:r w:rsidRPr="000E1C45">
        <w:rPr>
          <w:rFonts w:eastAsia="Calibri"/>
          <w:lang w:eastAsia="en-US"/>
        </w:rPr>
        <w:t>ekonomaizera</w:t>
      </w:r>
      <w:proofErr w:type="spellEnd"/>
      <w:r w:rsidRPr="000E1C45">
        <w:rPr>
          <w:rFonts w:eastAsia="Calibri"/>
          <w:lang w:eastAsia="en-US"/>
        </w:rPr>
        <w:t xml:space="preserve"> piegāde un uzstādīšana aiz 2MW dabas gāzes ūdens sildāmā katla</w:t>
      </w:r>
      <w:r w:rsidRPr="000E1C45">
        <w:rPr>
          <w:noProof/>
          <w:lang w:eastAsia="en-US"/>
        </w:rPr>
        <w:t xml:space="preserve"> J</w:t>
      </w:r>
      <w:r w:rsidRPr="000E1C45">
        <w:rPr>
          <w:rFonts w:hint="eastAsia"/>
          <w:noProof/>
          <w:lang w:eastAsia="en-US"/>
        </w:rPr>
        <w:t>ū</w:t>
      </w:r>
      <w:r w:rsidRPr="000E1C45">
        <w:rPr>
          <w:noProof/>
          <w:lang w:eastAsia="en-US"/>
        </w:rPr>
        <w:t>rmal</w:t>
      </w:r>
      <w:r w:rsidRPr="000E1C45">
        <w:rPr>
          <w:rFonts w:hint="eastAsia"/>
          <w:noProof/>
          <w:lang w:eastAsia="en-US"/>
        </w:rPr>
        <w:t>ā</w:t>
      </w:r>
      <w:r w:rsidRPr="000E1C45">
        <w:rPr>
          <w:noProof/>
          <w:lang w:eastAsia="en-US"/>
        </w:rPr>
        <w:t>, Aizputes iel</w:t>
      </w:r>
      <w:r w:rsidRPr="000E1C45">
        <w:rPr>
          <w:rFonts w:hint="eastAsia"/>
          <w:noProof/>
          <w:lang w:eastAsia="en-US"/>
        </w:rPr>
        <w:t>ā</w:t>
      </w:r>
      <w:r w:rsidRPr="000E1C45">
        <w:rPr>
          <w:noProof/>
          <w:lang w:eastAsia="en-US"/>
        </w:rPr>
        <w:t xml:space="preserve"> 1”</w:t>
      </w:r>
    </w:p>
    <w:p w14:paraId="32CEFE6F" w14:textId="276E95B3" w:rsidR="004C70E4" w:rsidRPr="003065EF" w:rsidRDefault="004C70E4" w:rsidP="004C70E4">
      <w:pPr>
        <w:tabs>
          <w:tab w:val="left" w:pos="-180"/>
        </w:tabs>
        <w:spacing w:line="276" w:lineRule="auto"/>
        <w:jc w:val="center"/>
      </w:pPr>
      <w:r w:rsidRPr="003065EF">
        <w:t xml:space="preserve">Iepirkuma identifikācijas numurs </w:t>
      </w:r>
      <w:r w:rsidR="00AE424D">
        <w:t>JSAGKB20</w:t>
      </w:r>
      <w:r w:rsidR="000E1C45">
        <w:t>21/1</w:t>
      </w:r>
    </w:p>
    <w:p w14:paraId="4A03B1FA" w14:textId="77777777" w:rsidR="004C70E4" w:rsidRPr="003065EF" w:rsidRDefault="004C70E4" w:rsidP="004C70E4">
      <w:pPr>
        <w:tabs>
          <w:tab w:val="left" w:pos="6663"/>
        </w:tabs>
        <w:spacing w:line="252" w:lineRule="auto"/>
        <w:jc w:val="center"/>
        <w:rPr>
          <w:rFonts w:eastAsia="Cambria"/>
          <w:bCs/>
          <w:kern w:val="56"/>
        </w:rPr>
      </w:pPr>
    </w:p>
    <w:p w14:paraId="0ACFB2DE" w14:textId="0989124D" w:rsidR="00BE270B" w:rsidRPr="003065EF" w:rsidRDefault="00BE270B" w:rsidP="00BE270B">
      <w:pPr>
        <w:tabs>
          <w:tab w:val="left" w:pos="7230"/>
        </w:tabs>
      </w:pPr>
      <w:r w:rsidRPr="003065EF">
        <w:t>Jūrmalā,</w:t>
      </w:r>
      <w:proofErr w:type="gramStart"/>
      <w:r w:rsidRPr="003065EF">
        <w:t>20</w:t>
      </w:r>
      <w:r w:rsidR="000E1C45">
        <w:t>21</w:t>
      </w:r>
      <w:r w:rsidRPr="003065EF">
        <w:t>.gada</w:t>
      </w:r>
      <w:proofErr w:type="gramEnd"/>
      <w:r w:rsidRPr="003065EF">
        <w:t xml:space="preserve"> __.__________</w:t>
      </w:r>
    </w:p>
    <w:p w14:paraId="5D0DA977" w14:textId="77777777" w:rsidR="00BE270B" w:rsidRPr="003065EF" w:rsidRDefault="00BE270B" w:rsidP="00BE270B">
      <w:pPr>
        <w:spacing w:after="120"/>
        <w:jc w:val="center"/>
      </w:pPr>
    </w:p>
    <w:p w14:paraId="702B2A9F" w14:textId="77777777" w:rsidR="00BE270B" w:rsidRPr="003065EF" w:rsidRDefault="00BE270B" w:rsidP="00BE270B">
      <w:pPr>
        <w:ind w:firstLine="720"/>
        <w:jc w:val="both"/>
      </w:pPr>
      <w:r w:rsidRPr="003065EF">
        <w:t xml:space="preserve">SIA „Jūrmalas siltums”, vienotais reģistrācijas Nr. 42803008058, turpmāk tekstā saukts – Pasūtītājs), kuru uz sabiedrības statūtu pamata pārstāv  valdes priekšsēdētājs Valdis Vītoliņš un valdes loceklis Raitis </w:t>
      </w:r>
      <w:proofErr w:type="spellStart"/>
      <w:r w:rsidRPr="003065EF">
        <w:t>Arnts</w:t>
      </w:r>
      <w:proofErr w:type="spellEnd"/>
      <w:r w:rsidRPr="003065EF">
        <w:t xml:space="preserve">, no vienas puses, un </w:t>
      </w:r>
    </w:p>
    <w:p w14:paraId="430F0149" w14:textId="77777777" w:rsidR="00BE270B" w:rsidRPr="003065EF" w:rsidRDefault="00BE270B" w:rsidP="00BE270B">
      <w:pPr>
        <w:ind w:firstLine="720"/>
        <w:jc w:val="both"/>
      </w:pPr>
      <w:r w:rsidRPr="003065EF">
        <w:t xml:space="preserve">___________________, vienotais reģistrācijas Nr. ___________, turpmāk tekstā saukts - Uzņēmējs, kuru pamatojoties uz ________ pamata pārstāv ___________________, no otras puses, </w:t>
      </w:r>
    </w:p>
    <w:p w14:paraId="31B11A2C" w14:textId="77777777" w:rsidR="00BE270B" w:rsidRPr="003065EF" w:rsidRDefault="00BE270B" w:rsidP="00BE270B">
      <w:pPr>
        <w:ind w:firstLine="720"/>
        <w:jc w:val="both"/>
      </w:pPr>
      <w:r w:rsidRPr="003065EF">
        <w:t>turpmāk tekstā katra atsevišķi saukta Puse un abas kopā sauktas Puses,</w:t>
      </w:r>
    </w:p>
    <w:p w14:paraId="7245DCDA" w14:textId="77777777" w:rsidR="00BE270B" w:rsidRPr="003065EF" w:rsidRDefault="00BE270B" w:rsidP="00BE270B">
      <w:pPr>
        <w:jc w:val="both"/>
      </w:pPr>
      <w:r w:rsidRPr="003065EF">
        <w:t xml:space="preserve">pamatojoties uz sarunu procedūras </w:t>
      </w:r>
      <w:r w:rsidR="00AE424D">
        <w:rPr>
          <w:bCs/>
          <w:kern w:val="32"/>
        </w:rPr>
        <w:t>“Katlu mājas pārbūve Jūrmalā, Aizputes ielā 1(kad.Nr.13000046308)”</w:t>
      </w:r>
      <w:r w:rsidRPr="003065EF">
        <w:t>, rezultātiem,</w:t>
      </w:r>
    </w:p>
    <w:p w14:paraId="7D369359" w14:textId="77777777" w:rsidR="00BE270B" w:rsidRPr="003065EF" w:rsidRDefault="00BE270B" w:rsidP="00BE270B">
      <w:pPr>
        <w:ind w:firstLine="720"/>
        <w:jc w:val="both"/>
      </w:pPr>
      <w:r w:rsidRPr="003065EF">
        <w:rPr>
          <w:bCs/>
        </w:rPr>
        <w:t>izsakot savu brīvu gribu, bez maldības, viltus un spaidiem, no</w:t>
      </w:r>
      <w:r w:rsidRPr="003065EF">
        <w:t>slēdz šāda satura līgumu, turpmāk tekstā saukts Līgums:</w:t>
      </w:r>
    </w:p>
    <w:p w14:paraId="31BFBCC9" w14:textId="77777777" w:rsidR="00BE270B" w:rsidRPr="003065EF" w:rsidRDefault="00BE270B" w:rsidP="00BE270B">
      <w:pPr>
        <w:jc w:val="both"/>
      </w:pPr>
    </w:p>
    <w:p w14:paraId="23BA43D0" w14:textId="77777777" w:rsidR="00BE270B" w:rsidRPr="003065EF" w:rsidRDefault="00BE270B" w:rsidP="00BE270B">
      <w:pPr>
        <w:numPr>
          <w:ilvl w:val="0"/>
          <w:numId w:val="14"/>
        </w:numPr>
        <w:jc w:val="center"/>
        <w:rPr>
          <w:b/>
        </w:rPr>
      </w:pPr>
      <w:r w:rsidRPr="003065EF">
        <w:rPr>
          <w:b/>
        </w:rPr>
        <w:t>Līguma priekšmets, izpildes termiņš un līguma nodrošinājums</w:t>
      </w:r>
    </w:p>
    <w:p w14:paraId="3BC83F68" w14:textId="3656F8F4" w:rsidR="00BE270B" w:rsidRPr="003065EF" w:rsidRDefault="00BE270B" w:rsidP="00BE270B">
      <w:pPr>
        <w:numPr>
          <w:ilvl w:val="1"/>
          <w:numId w:val="14"/>
        </w:numPr>
        <w:jc w:val="both"/>
      </w:pPr>
      <w:r w:rsidRPr="003065EF">
        <w:rPr>
          <w:color w:val="000000"/>
        </w:rPr>
        <w:t xml:space="preserve">Ar šo Pasūtītājs uzdod un Uzņēmējs vai tā nolīgti apakšuzņēmēji par samaksu ar saviem darba rīkiem, ierīcēm un darbaspēku uzņemas Līgumā un normatīvajos aktos noteiktajā kārtībā un termiņos, pienācīgā kvalitātē veikt </w:t>
      </w:r>
      <w:r w:rsidR="000E1C45" w:rsidRPr="000E1C45">
        <w:t xml:space="preserve">dūmgāzu kondensācijas tipa </w:t>
      </w:r>
      <w:proofErr w:type="spellStart"/>
      <w:r w:rsidR="000E1C45" w:rsidRPr="000E1C45">
        <w:t>ekonomaizera</w:t>
      </w:r>
      <w:proofErr w:type="spellEnd"/>
      <w:r w:rsidR="000E1C45" w:rsidRPr="000E1C45">
        <w:t xml:space="preserve"> piegād</w:t>
      </w:r>
      <w:r w:rsidR="000E1C45">
        <w:t>i</w:t>
      </w:r>
      <w:r w:rsidR="000E1C45" w:rsidRPr="000E1C45">
        <w:t xml:space="preserve"> un uzstādīšan</w:t>
      </w:r>
      <w:r w:rsidR="000E1C45">
        <w:t>u</w:t>
      </w:r>
      <w:r w:rsidR="000E1C45" w:rsidRPr="000E1C45">
        <w:t xml:space="preserve"> aiz 2MW dabas gāzes ūdens sildāmā katla</w:t>
      </w:r>
      <w:r w:rsidR="000E1C45">
        <w:t xml:space="preserve"> Aizputes ielā 1D, Jūrmalā </w:t>
      </w:r>
      <w:r w:rsidR="000E1C45" w:rsidRPr="000E1C45">
        <w:t>.</w:t>
      </w:r>
      <w:r w:rsidRPr="003065EF">
        <w:rPr>
          <w:color w:val="000000"/>
        </w:rPr>
        <w:t xml:space="preserve"> </w:t>
      </w:r>
      <w:r w:rsidR="000E1C45">
        <w:rPr>
          <w:color w:val="000000"/>
        </w:rPr>
        <w:t xml:space="preserve">Papildus paredzot iekārtas </w:t>
      </w:r>
      <w:r w:rsidRPr="003065EF">
        <w:rPr>
          <w:color w:val="000000"/>
        </w:rPr>
        <w:t>, ieregulēšanu, personāla apmācīšanu un nodošanu</w:t>
      </w:r>
      <w:r w:rsidRPr="003065EF">
        <w:t xml:space="preserve">, turpmāk tekstā - Darbi, saskaņā ar pretendenta piedāvājumu iepirkuma procedūrā </w:t>
      </w:r>
      <w:r w:rsidR="000E1C45" w:rsidRPr="000E1C45">
        <w:t xml:space="preserve">dūmgāzu kondensācijas tipa </w:t>
      </w:r>
      <w:proofErr w:type="spellStart"/>
      <w:r w:rsidR="000E1C45" w:rsidRPr="000E1C45">
        <w:t>ekonomaizera</w:t>
      </w:r>
      <w:proofErr w:type="spellEnd"/>
      <w:r w:rsidR="000E1C45" w:rsidRPr="000E1C45">
        <w:t xml:space="preserve"> piegādei un uzstādīšanai aiz 2MW dabas gāzes ūdens sildāmā katla</w:t>
      </w:r>
      <w:r w:rsidR="000E1C45">
        <w:t>”</w:t>
      </w:r>
      <w:r w:rsidRPr="003065EF">
        <w:t xml:space="preserve"> </w:t>
      </w:r>
      <w:r w:rsidR="00AE424D">
        <w:t>Aizputes</w:t>
      </w:r>
      <w:r w:rsidRPr="003065EF">
        <w:t xml:space="preserve"> iel</w:t>
      </w:r>
      <w:r w:rsidRPr="003065EF">
        <w:rPr>
          <w:rFonts w:hint="eastAsia"/>
        </w:rPr>
        <w:t>ā</w:t>
      </w:r>
      <w:r w:rsidRPr="003065EF">
        <w:t xml:space="preserve"> </w:t>
      </w:r>
      <w:r w:rsidR="000E1C45">
        <w:t>1D</w:t>
      </w:r>
      <w:r w:rsidRPr="003065EF">
        <w:t>, J</w:t>
      </w:r>
      <w:r w:rsidRPr="003065EF">
        <w:rPr>
          <w:rFonts w:hint="eastAsia"/>
        </w:rPr>
        <w:t>ū</w:t>
      </w:r>
      <w:r w:rsidRPr="003065EF">
        <w:t>rmal</w:t>
      </w:r>
      <w:r w:rsidRPr="003065EF">
        <w:rPr>
          <w:rFonts w:hint="eastAsia"/>
        </w:rPr>
        <w:t>ā”</w:t>
      </w:r>
      <w:r w:rsidRPr="003065EF">
        <w:t xml:space="preserve"> identifik</w:t>
      </w:r>
      <w:r w:rsidRPr="003065EF">
        <w:rPr>
          <w:rFonts w:hint="eastAsia"/>
        </w:rPr>
        <w:t>ā</w:t>
      </w:r>
      <w:r w:rsidRPr="003065EF">
        <w:t>cijas Nr.</w:t>
      </w:r>
      <w:r w:rsidR="00AE424D" w:rsidRPr="00AE424D">
        <w:t xml:space="preserve"> </w:t>
      </w:r>
      <w:r w:rsidR="00AE424D">
        <w:t>JSAGKB20</w:t>
      </w:r>
      <w:r w:rsidR="000E1C45">
        <w:t>21</w:t>
      </w:r>
      <w:r w:rsidR="00AE424D">
        <w:t>/</w:t>
      </w:r>
      <w:r w:rsidR="000E1C45">
        <w:t>1</w:t>
      </w:r>
      <w:r w:rsidRPr="003065EF">
        <w:t xml:space="preserve">.Darbu izpildes vieta – SIA „Jūrmalas  siltums” katlu māja  Jūrmalā, </w:t>
      </w:r>
      <w:r w:rsidR="00AE424D">
        <w:t>Aizputes ielā1D</w:t>
      </w:r>
      <w:r w:rsidRPr="003065EF">
        <w:t>, turpmāk tekstā – Objekts.</w:t>
      </w:r>
    </w:p>
    <w:p w14:paraId="0C353F24" w14:textId="77777777" w:rsidR="00BE270B" w:rsidRPr="003065EF" w:rsidRDefault="00BE270B" w:rsidP="00BE270B">
      <w:pPr>
        <w:numPr>
          <w:ilvl w:val="1"/>
          <w:numId w:val="14"/>
        </w:numPr>
        <w:jc w:val="both"/>
      </w:pPr>
      <w:r w:rsidRPr="003065EF">
        <w:t>Darbi tiek veikti saskaņā ar šo līgumu, Sarunu procedūras dokumentāciju (pielikums Nr.1), Uzņēmēja piedāvājumu sarunu procedūrā (pielikums Nr.2) un Darbu tāmi (pielikums Nr. 3).</w:t>
      </w:r>
    </w:p>
    <w:p w14:paraId="71C4110E" w14:textId="1B6457D8" w:rsidR="00BE270B" w:rsidRPr="003065EF" w:rsidRDefault="00BE270B" w:rsidP="00BE270B">
      <w:pPr>
        <w:numPr>
          <w:ilvl w:val="1"/>
          <w:numId w:val="14"/>
        </w:numPr>
        <w:jc w:val="both"/>
      </w:pPr>
      <w:r w:rsidRPr="003065EF">
        <w:t xml:space="preserve">Darbu izpildes termiņš tiek noteikts līdz </w:t>
      </w:r>
      <w:proofErr w:type="gramStart"/>
      <w:r w:rsidRPr="003065EF">
        <w:t>20</w:t>
      </w:r>
      <w:r w:rsidR="000E1C45">
        <w:t>21</w:t>
      </w:r>
      <w:r w:rsidRPr="003065EF">
        <w:t>.gada</w:t>
      </w:r>
      <w:proofErr w:type="gramEnd"/>
      <w:r w:rsidRPr="003065EF">
        <w:t xml:space="preserve"> __._________, saskaņā ar sarunu procedūrā iesniegto, Uzņēmēja piedāvājumā iekļauto Darbu izpildes laika grafiku (pielikums Nr. 4).</w:t>
      </w:r>
    </w:p>
    <w:p w14:paraId="09CF4325" w14:textId="77777777" w:rsidR="00BE270B" w:rsidRPr="003065EF" w:rsidRDefault="00BE270B" w:rsidP="00BE270B">
      <w:pPr>
        <w:numPr>
          <w:ilvl w:val="1"/>
          <w:numId w:val="14"/>
        </w:numPr>
        <w:jc w:val="both"/>
      </w:pPr>
      <w:r w:rsidRPr="003065EF">
        <w:t>Līguma izpildes termiņš tiek noteikts kā Darbu izpildes laika grafikā norādītais termiņš, kam tiek pieskaitīts līguma 6.4.punktā noteiktā Darbu garantijas laika garantijas nodrošinājuma iesniegšanas termiņš.</w:t>
      </w:r>
    </w:p>
    <w:p w14:paraId="6F4F9C0F" w14:textId="77777777" w:rsidR="00BE270B" w:rsidRPr="003065EF" w:rsidRDefault="00BE270B" w:rsidP="00BE270B">
      <w:pPr>
        <w:numPr>
          <w:ilvl w:val="1"/>
          <w:numId w:val="14"/>
        </w:numPr>
        <w:jc w:val="both"/>
      </w:pPr>
      <w:r w:rsidRPr="003065EF">
        <w:t>Uzņēmējs apliecina, ka ir saņēmis no Pasūtītāja Darbu veikšanai nepieciešamo dokumentāciju pilnā apjomā un ir iepazinies ar Objekta stāvokli.</w:t>
      </w:r>
    </w:p>
    <w:p w14:paraId="5C22DF70" w14:textId="31BBC64C" w:rsidR="00BE270B" w:rsidRPr="003065EF" w:rsidRDefault="00BE270B" w:rsidP="00BE270B">
      <w:pPr>
        <w:numPr>
          <w:ilvl w:val="1"/>
          <w:numId w:val="14"/>
        </w:numPr>
        <w:jc w:val="both"/>
      </w:pPr>
      <w:r w:rsidRPr="003065EF">
        <w:t xml:space="preserve">Uzņēmējs 10 dienu laikā no Līguma noslēgšanas dienas iesniedz Pasūtītājam Līguma saistību izpildes nodrošinājumu </w:t>
      </w:r>
      <w:r w:rsidR="000E1C45">
        <w:t>10</w:t>
      </w:r>
      <w:r w:rsidRPr="003065EF">
        <w:t xml:space="preserve"> % (</w:t>
      </w:r>
      <w:r w:rsidR="000E1C45">
        <w:t xml:space="preserve">desmit </w:t>
      </w:r>
      <w:r w:rsidRPr="003065EF">
        <w:t>procentu) apmērā no Līguma cenas.</w:t>
      </w:r>
    </w:p>
    <w:p w14:paraId="40E2AC6C" w14:textId="6F0A80D3" w:rsidR="00BE270B" w:rsidRPr="003065EF" w:rsidRDefault="00BE270B" w:rsidP="00BE270B">
      <w:pPr>
        <w:numPr>
          <w:ilvl w:val="1"/>
          <w:numId w:val="14"/>
        </w:numPr>
        <w:jc w:val="both"/>
      </w:pPr>
      <w:r w:rsidRPr="003065EF">
        <w:t>Līguma saistību izpildes nodrošinājuma sagatavošanas un iesniegšanas noteikumi noteikti sarunu procedūras dokumentācijā</w:t>
      </w:r>
      <w:proofErr w:type="gramStart"/>
      <w:r w:rsidRPr="003065EF">
        <w:t xml:space="preserve"> </w:t>
      </w:r>
      <w:r w:rsidR="000E1C45">
        <w:t>.</w:t>
      </w:r>
      <w:proofErr w:type="gramEnd"/>
    </w:p>
    <w:p w14:paraId="52FD71D1" w14:textId="77777777" w:rsidR="00BE270B" w:rsidRPr="003065EF" w:rsidRDefault="00BE270B" w:rsidP="00BE270B">
      <w:pPr>
        <w:numPr>
          <w:ilvl w:val="1"/>
          <w:numId w:val="14"/>
        </w:numPr>
        <w:jc w:val="both"/>
      </w:pPr>
      <w:r w:rsidRPr="003065EF">
        <w:t xml:space="preserve">Līguma saistību izpildes nodrošinājumu Pasūtītājs ir tiesīgs izmantot, lai kompensētu </w:t>
      </w:r>
      <w:r w:rsidRPr="003065EF">
        <w:lastRenderedPageBreak/>
        <w:t>Uzņēmēja saistību neizpildes rezultātā Pasūtītājam radītās izmaksas, nodarītos zaudējumus, vai, lai ieturētu līgumsodu vai neatmaksāto avansa summu vai neiesniegtās Darbu garantijas laika garantijas nodrošinājuma izmaksas.</w:t>
      </w:r>
    </w:p>
    <w:p w14:paraId="60043CCF" w14:textId="77777777" w:rsidR="00BE270B" w:rsidRPr="003065EF" w:rsidRDefault="00BE270B" w:rsidP="00BE270B">
      <w:pPr>
        <w:numPr>
          <w:ilvl w:val="1"/>
          <w:numId w:val="14"/>
        </w:numPr>
        <w:jc w:val="both"/>
      </w:pPr>
      <w:r w:rsidRPr="003065EF">
        <w:t xml:space="preserve">Līguma izpildes nodrošinājums ir spēkā no tā izdošanas datuma un ir spēkā </w:t>
      </w:r>
      <w:r w:rsidRPr="003065EF">
        <w:rPr>
          <w:rFonts w:eastAsiaTheme="minorHAnsi"/>
          <w:lang w:eastAsia="en-US"/>
        </w:rPr>
        <w:t>28 (divdesmit astoņas) dienas pēc būvdarbu pabeigšanas datuma un būves nodošanas ekspluatācijā</w:t>
      </w:r>
      <w:r w:rsidRPr="003065EF">
        <w:rPr>
          <w:rFonts w:eastAsiaTheme="minorHAnsi"/>
        </w:rPr>
        <w:t>.</w:t>
      </w:r>
    </w:p>
    <w:p w14:paraId="1D9DC1E5" w14:textId="77777777" w:rsidR="00BE270B" w:rsidRPr="003065EF" w:rsidRDefault="00BE270B" w:rsidP="00BE270B">
      <w:pPr>
        <w:numPr>
          <w:ilvl w:val="1"/>
          <w:numId w:val="14"/>
        </w:numPr>
        <w:jc w:val="both"/>
      </w:pPr>
      <w:r w:rsidRPr="003065EF">
        <w:t>Ja līguma izpildes laikā tiek pagarināts Darbu izpildes termiņš, Uzņēmējam ir pienākums uz līdzvērtīgu termiņu pagarināt Līguma saistību izpildes nodrošinājuma derīguma termiņu.</w:t>
      </w:r>
    </w:p>
    <w:p w14:paraId="482428DC" w14:textId="77777777" w:rsidR="00BE270B" w:rsidRPr="003065EF" w:rsidRDefault="00BE270B" w:rsidP="00BE270B">
      <w:pPr>
        <w:ind w:left="792"/>
        <w:jc w:val="both"/>
      </w:pPr>
    </w:p>
    <w:p w14:paraId="2E406261" w14:textId="77777777" w:rsidR="00BE270B" w:rsidRPr="003065EF" w:rsidRDefault="00BE270B" w:rsidP="00BE270B">
      <w:pPr>
        <w:numPr>
          <w:ilvl w:val="0"/>
          <w:numId w:val="14"/>
        </w:numPr>
        <w:jc w:val="center"/>
        <w:rPr>
          <w:b/>
        </w:rPr>
      </w:pPr>
      <w:r w:rsidRPr="003065EF">
        <w:rPr>
          <w:b/>
        </w:rPr>
        <w:t>Līdzēju pārstāvji</w:t>
      </w:r>
    </w:p>
    <w:p w14:paraId="770AF0A3" w14:textId="77777777" w:rsidR="00BE270B" w:rsidRPr="003065EF" w:rsidRDefault="00BE270B" w:rsidP="00BE270B">
      <w:pPr>
        <w:numPr>
          <w:ilvl w:val="1"/>
          <w:numId w:val="14"/>
        </w:numPr>
        <w:jc w:val="both"/>
      </w:pPr>
      <w:r w:rsidRPr="003065EF">
        <w:t>Pasūtītājs Līguma izpildei norīko šādus darbiniekus:</w:t>
      </w:r>
    </w:p>
    <w:p w14:paraId="79BE8F67" w14:textId="77777777" w:rsidR="00BE270B" w:rsidRPr="003065EF" w:rsidRDefault="00BE270B" w:rsidP="00BE270B">
      <w:pPr>
        <w:numPr>
          <w:ilvl w:val="2"/>
          <w:numId w:val="14"/>
        </w:numPr>
        <w:jc w:val="both"/>
      </w:pPr>
      <w:r w:rsidRPr="003065EF">
        <w:t>Līguma izpildes kontaktpersona ir _____, tālr. _____, e-pasts: ________;</w:t>
      </w:r>
    </w:p>
    <w:p w14:paraId="1E905BBB" w14:textId="77777777" w:rsidR="00BE270B" w:rsidRPr="003065EF" w:rsidRDefault="00BE270B" w:rsidP="00BE270B">
      <w:pPr>
        <w:numPr>
          <w:ilvl w:val="2"/>
          <w:numId w:val="14"/>
        </w:numPr>
        <w:jc w:val="both"/>
      </w:pPr>
      <w:r w:rsidRPr="003065EF">
        <w:t>_____, tālr. _____, e-pasts: _______.</w:t>
      </w:r>
    </w:p>
    <w:p w14:paraId="231BCB69" w14:textId="77777777" w:rsidR="00BE270B" w:rsidRPr="003065EF" w:rsidRDefault="00BE270B" w:rsidP="00BE270B">
      <w:pPr>
        <w:numPr>
          <w:ilvl w:val="1"/>
          <w:numId w:val="14"/>
        </w:numPr>
        <w:jc w:val="both"/>
      </w:pPr>
      <w:r w:rsidRPr="003065EF">
        <w:t>Uzņēmējs Līguma izpildei norīko šādus darbiniekus:</w:t>
      </w:r>
    </w:p>
    <w:p w14:paraId="7C5730A4" w14:textId="77777777" w:rsidR="00BE270B" w:rsidRPr="003065EF" w:rsidRDefault="00BE270B" w:rsidP="00BE270B">
      <w:pPr>
        <w:numPr>
          <w:ilvl w:val="2"/>
          <w:numId w:val="14"/>
        </w:numPr>
        <w:jc w:val="both"/>
      </w:pPr>
      <w:r w:rsidRPr="003065EF">
        <w:t>Projekta vadītājs ______, tālr. _____, e-pasts: ________;</w:t>
      </w:r>
    </w:p>
    <w:p w14:paraId="37F1F7F1" w14:textId="77777777" w:rsidR="00BE270B" w:rsidRPr="003065EF" w:rsidRDefault="00BE270B" w:rsidP="00BE270B">
      <w:pPr>
        <w:numPr>
          <w:ilvl w:val="2"/>
          <w:numId w:val="14"/>
        </w:numPr>
        <w:jc w:val="both"/>
      </w:pPr>
      <w:r w:rsidRPr="003065EF">
        <w:t>Darbu vadītājs ______, tālr. _____, e-pasts: ________;</w:t>
      </w:r>
    </w:p>
    <w:p w14:paraId="58C1B5D6" w14:textId="77777777" w:rsidR="00BE270B" w:rsidRPr="003065EF" w:rsidRDefault="00BE270B" w:rsidP="00BE270B">
      <w:pPr>
        <w:numPr>
          <w:ilvl w:val="2"/>
          <w:numId w:val="14"/>
        </w:numPr>
        <w:jc w:val="both"/>
      </w:pPr>
      <w:r w:rsidRPr="003065EF">
        <w:t>Katla ieregulētājs ______, tālr. _____, e-pasts: ________;</w:t>
      </w:r>
    </w:p>
    <w:p w14:paraId="1A69B20E" w14:textId="77777777" w:rsidR="00BE270B" w:rsidRPr="003065EF" w:rsidRDefault="00BE270B" w:rsidP="00BE270B">
      <w:pPr>
        <w:numPr>
          <w:ilvl w:val="2"/>
          <w:numId w:val="14"/>
        </w:numPr>
        <w:jc w:val="both"/>
      </w:pPr>
      <w:r w:rsidRPr="003065EF">
        <w:t>_____, tālr. _____, e-pasts: _______.</w:t>
      </w:r>
    </w:p>
    <w:p w14:paraId="63E0785C" w14:textId="77777777" w:rsidR="00BE270B" w:rsidRPr="003065EF" w:rsidRDefault="00BE270B" w:rsidP="00BE270B">
      <w:pPr>
        <w:numPr>
          <w:ilvl w:val="1"/>
          <w:numId w:val="14"/>
        </w:numPr>
        <w:jc w:val="both"/>
      </w:pPr>
      <w:r w:rsidRPr="003065EF">
        <w:t>Autoruzraudzību nodrošina Uzņēmējs.</w:t>
      </w:r>
    </w:p>
    <w:p w14:paraId="357640E2" w14:textId="77777777" w:rsidR="00BE270B" w:rsidRPr="003065EF" w:rsidRDefault="00BE270B" w:rsidP="00BE270B">
      <w:pPr>
        <w:numPr>
          <w:ilvl w:val="1"/>
          <w:numId w:val="14"/>
        </w:numPr>
        <w:jc w:val="both"/>
      </w:pPr>
      <w:r w:rsidRPr="003065EF">
        <w:t>Darbu būvuzraudzību nodrošina Pasūtītājs par saviem līdzekļiem. Par būvuzrauga (turpmāk - Būvuzraugs) norīkošanu Pasūtītājs informē Uzņēmēju piecu darba dienu laikā, skaitot no Līguma spēkā stāšanās dienas.</w:t>
      </w:r>
    </w:p>
    <w:p w14:paraId="14A3E151" w14:textId="77777777" w:rsidR="00BE270B" w:rsidRPr="003065EF" w:rsidRDefault="00BE270B" w:rsidP="00BE270B">
      <w:pPr>
        <w:ind w:left="792"/>
        <w:jc w:val="both"/>
      </w:pPr>
    </w:p>
    <w:p w14:paraId="6E079147" w14:textId="77777777" w:rsidR="00BE270B" w:rsidRPr="003065EF" w:rsidRDefault="00BE270B" w:rsidP="00BE270B">
      <w:pPr>
        <w:numPr>
          <w:ilvl w:val="0"/>
          <w:numId w:val="14"/>
        </w:numPr>
        <w:jc w:val="center"/>
        <w:rPr>
          <w:b/>
        </w:rPr>
      </w:pPr>
      <w:r w:rsidRPr="003065EF">
        <w:rPr>
          <w:b/>
        </w:rPr>
        <w:t>Darbu organizācijas kārtība un darbu nodošana</w:t>
      </w:r>
    </w:p>
    <w:p w14:paraId="335D3B1E" w14:textId="77777777" w:rsidR="00BE270B" w:rsidRPr="003065EF" w:rsidRDefault="00BE270B" w:rsidP="00BE270B">
      <w:pPr>
        <w:numPr>
          <w:ilvl w:val="1"/>
          <w:numId w:val="14"/>
        </w:numPr>
        <w:jc w:val="both"/>
      </w:pPr>
      <w:r w:rsidRPr="003065EF">
        <w:t>Uzņēmējs par saviem līdzekļiem saņem atļaujas, saskaņojumus un dokumentus, kas nepieciešami Darbu izpildei un nodošanai Pasūtītājam.</w:t>
      </w:r>
    </w:p>
    <w:p w14:paraId="1AB1BE26" w14:textId="37815425" w:rsidR="00BE270B" w:rsidRPr="003065EF" w:rsidRDefault="00BE270B" w:rsidP="00BE270B">
      <w:pPr>
        <w:numPr>
          <w:ilvl w:val="1"/>
          <w:numId w:val="14"/>
        </w:numPr>
        <w:jc w:val="both"/>
      </w:pPr>
      <w:r w:rsidRPr="003065EF">
        <w:t xml:space="preserve">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w:t>
      </w:r>
      <w:r w:rsidR="000E1C45">
        <w:t>70</w:t>
      </w:r>
      <w:r w:rsidRPr="003065EF">
        <w:t xml:space="preserve">’000,00 </w:t>
      </w:r>
      <w:proofErr w:type="spellStart"/>
      <w:r w:rsidRPr="003065EF">
        <w:t>Euro</w:t>
      </w:r>
      <w:proofErr w:type="spellEnd"/>
      <w:r w:rsidRPr="003065EF">
        <w:t>.</w:t>
      </w:r>
    </w:p>
    <w:p w14:paraId="2FD87FE3" w14:textId="77777777" w:rsidR="00BE270B" w:rsidRPr="003065EF" w:rsidRDefault="00BE270B" w:rsidP="00BE270B">
      <w:pPr>
        <w:numPr>
          <w:ilvl w:val="1"/>
          <w:numId w:val="14"/>
        </w:numPr>
        <w:jc w:val="both"/>
      </w:pPr>
      <w:r w:rsidRPr="003065EF">
        <w:t>Pasūtītājs nodrošina, ka Objekts darbu veikšanai tiek nodots Uzņēmējam ar rakstveida Darbu nodošanas-pieņemšanas aktu.</w:t>
      </w:r>
    </w:p>
    <w:p w14:paraId="1FAEF744" w14:textId="77777777" w:rsidR="00BE270B" w:rsidRPr="003065EF" w:rsidRDefault="00BE270B" w:rsidP="00BE270B">
      <w:pPr>
        <w:numPr>
          <w:ilvl w:val="1"/>
          <w:numId w:val="14"/>
        </w:numPr>
        <w:jc w:val="both"/>
      </w:pPr>
      <w:r w:rsidRPr="003065EF">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14:paraId="1650B057" w14:textId="77777777" w:rsidR="00BE270B" w:rsidRPr="003065EF" w:rsidRDefault="00BE270B" w:rsidP="00BE270B">
      <w:pPr>
        <w:numPr>
          <w:ilvl w:val="1"/>
          <w:numId w:val="14"/>
        </w:numPr>
        <w:jc w:val="both"/>
      </w:pPr>
      <w:r w:rsidRPr="003065EF">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14:paraId="3089BBC5" w14:textId="77777777" w:rsidR="00BE270B" w:rsidRPr="003065EF" w:rsidRDefault="00BE270B" w:rsidP="00BE270B">
      <w:pPr>
        <w:numPr>
          <w:ilvl w:val="1"/>
          <w:numId w:val="14"/>
        </w:numPr>
        <w:jc w:val="both"/>
      </w:pPr>
      <w:r w:rsidRPr="003065EF">
        <w:t>Uzņēmējs veic Darbus strādājošā Objektā, darbojošos iekārtu tiešā tuvumā. Uzņēmējs Darbu izpildes laikā nedrīkst traucēt Pasūtītāju darbu veikšanai.</w:t>
      </w:r>
    </w:p>
    <w:p w14:paraId="4E2C90BC" w14:textId="7785D4DC" w:rsidR="00BE270B" w:rsidRPr="003065EF" w:rsidRDefault="00BE270B" w:rsidP="00BE270B">
      <w:pPr>
        <w:numPr>
          <w:ilvl w:val="1"/>
          <w:numId w:val="14"/>
        </w:numPr>
        <w:jc w:val="both"/>
      </w:pPr>
      <w:r w:rsidRPr="003065EF">
        <w:t>Par Darbu organizācijas jautājumiem to norises laikā Līdzēji u vienojas mutiski, nepieciešamības gadījumā šo vienošanos</w:t>
      </w:r>
      <w:proofErr w:type="gramStart"/>
      <w:r w:rsidRPr="003065EF">
        <w:t xml:space="preserve"> noformējot rakstveidā</w:t>
      </w:r>
      <w:proofErr w:type="gramEnd"/>
      <w:r w:rsidRPr="003065EF">
        <w:t>.</w:t>
      </w:r>
    </w:p>
    <w:p w14:paraId="1EB94EB8" w14:textId="7B8D9F6A" w:rsidR="00BE270B" w:rsidRPr="003065EF" w:rsidRDefault="00BE270B" w:rsidP="00BE270B">
      <w:pPr>
        <w:numPr>
          <w:ilvl w:val="1"/>
          <w:numId w:val="14"/>
        </w:numPr>
        <w:jc w:val="both"/>
      </w:pPr>
      <w:r w:rsidRPr="003065EF">
        <w:lastRenderedPageBreak/>
        <w:t xml:space="preserve">Darbu organizācijas jautājumu risināšanai var tikt sasauktas </w:t>
      </w:r>
      <w:proofErr w:type="spellStart"/>
      <w:r w:rsidRPr="003065EF">
        <w:t>būvsapulces</w:t>
      </w:r>
      <w:proofErr w:type="spellEnd"/>
      <w:r w:rsidRPr="003065EF">
        <w:t xml:space="preserve">. </w:t>
      </w:r>
      <w:proofErr w:type="spellStart"/>
      <w:r w:rsidRPr="003065EF">
        <w:t>Būvsapulču</w:t>
      </w:r>
      <w:proofErr w:type="spellEnd"/>
      <w:r w:rsidRPr="003065EF">
        <w:t xml:space="preserve"> sasaukšanu, organizāciju, pieņemto lēmumu un citu dokumentu sagatavošanu nodrošina </w:t>
      </w:r>
      <w:r w:rsidR="000E1C45">
        <w:t>Uzņēmējs</w:t>
      </w:r>
      <w:r w:rsidRPr="003065EF">
        <w:t xml:space="preserve">. Darbu vadītājam ir pienākums ierasties uz </w:t>
      </w:r>
      <w:proofErr w:type="spellStart"/>
      <w:r w:rsidRPr="003065EF">
        <w:t>būvsapulci</w:t>
      </w:r>
      <w:proofErr w:type="spellEnd"/>
      <w:r w:rsidRPr="003065EF">
        <w:t xml:space="preserve"> pēc </w:t>
      </w:r>
      <w:r w:rsidR="000E1C45">
        <w:t>Pasūtītāja</w:t>
      </w:r>
      <w:r w:rsidRPr="003065EF">
        <w:t xml:space="preserve"> pirmā aicinājuma, iepriekš saskaņojot laiku.</w:t>
      </w:r>
    </w:p>
    <w:p w14:paraId="176D3E36" w14:textId="77777777" w:rsidR="00BE270B" w:rsidRPr="003065EF" w:rsidRDefault="00BE270B" w:rsidP="00BE270B">
      <w:pPr>
        <w:numPr>
          <w:ilvl w:val="1"/>
          <w:numId w:val="14"/>
        </w:numPr>
        <w:jc w:val="both"/>
      </w:pPr>
      <w:r w:rsidRPr="003065EF">
        <w:t>Līdzēji nekavējoties, bet ne vēlāk kā trīs darba dienu laikā no šādu apstākļu konstatēšanas dienas, informē viens otru, ja:</w:t>
      </w:r>
    </w:p>
    <w:p w14:paraId="54F86CBE" w14:textId="77777777" w:rsidR="00BE270B" w:rsidRPr="003065EF" w:rsidRDefault="00BE270B" w:rsidP="00BE270B">
      <w:pPr>
        <w:numPr>
          <w:ilvl w:val="2"/>
          <w:numId w:val="14"/>
        </w:numPr>
        <w:jc w:val="both"/>
      </w:pPr>
      <w:r w:rsidRPr="003065EF">
        <w:t>starp Līguma dokumentu datiem ir pretrunas;</w:t>
      </w:r>
    </w:p>
    <w:p w14:paraId="597087AB" w14:textId="77777777" w:rsidR="00BE270B" w:rsidRPr="003065EF" w:rsidRDefault="00BE270B" w:rsidP="00BE270B">
      <w:pPr>
        <w:numPr>
          <w:ilvl w:val="2"/>
          <w:numId w:val="14"/>
        </w:numPr>
        <w:jc w:val="both"/>
      </w:pPr>
      <w:r w:rsidRPr="003065EF">
        <w:t>Līguma dokumentos sniegtie dati atšķiras no reālajiem apstākļiem;</w:t>
      </w:r>
    </w:p>
    <w:p w14:paraId="4D11925F" w14:textId="77777777" w:rsidR="00BE270B" w:rsidRPr="003065EF" w:rsidRDefault="00BE270B" w:rsidP="00BE270B">
      <w:pPr>
        <w:numPr>
          <w:ilvl w:val="2"/>
          <w:numId w:val="14"/>
        </w:numPr>
        <w:jc w:val="both"/>
      </w:pPr>
      <w:r w:rsidRPr="003065EF">
        <w:t>Līguma dokumenti ir nepilnīgi vai kļūdaini;</w:t>
      </w:r>
    </w:p>
    <w:p w14:paraId="36292BE4" w14:textId="77777777" w:rsidR="00BE270B" w:rsidRPr="003065EF" w:rsidRDefault="00BE270B" w:rsidP="00BE270B">
      <w:pPr>
        <w:numPr>
          <w:ilvl w:val="2"/>
          <w:numId w:val="14"/>
        </w:numPr>
        <w:jc w:val="both"/>
      </w:pPr>
      <w:r w:rsidRPr="003065EF">
        <w:t>Līguma dokumenti sagatavoti tā, ka Darbu izpilde atbilstoši tiem kādam no Līdzējiem būtu neizdevīga vai pretrunīga;</w:t>
      </w:r>
    </w:p>
    <w:p w14:paraId="64859A73" w14:textId="77777777" w:rsidR="00BE270B" w:rsidRPr="003065EF" w:rsidRDefault="00BE270B" w:rsidP="00BE270B">
      <w:pPr>
        <w:numPr>
          <w:ilvl w:val="2"/>
          <w:numId w:val="14"/>
        </w:numPr>
        <w:jc w:val="both"/>
      </w:pPr>
      <w:r w:rsidRPr="003065EF">
        <w:t>informācija, dati vai instrukcijas, kas iesniegtas Darbu izpildes laikā, atšķiras no Līguma dokumentiem;</w:t>
      </w:r>
    </w:p>
    <w:p w14:paraId="748318B2" w14:textId="77777777" w:rsidR="00BE270B" w:rsidRPr="003065EF" w:rsidRDefault="00BE270B" w:rsidP="00BE270B">
      <w:pPr>
        <w:numPr>
          <w:ilvl w:val="2"/>
          <w:numId w:val="14"/>
        </w:numPr>
        <w:jc w:val="both"/>
      </w:pPr>
      <w:r w:rsidRPr="003065EF">
        <w:t>ir mainījušies Līguma izpildei nozīmīgi apstākļi vai radušies jauni.</w:t>
      </w:r>
    </w:p>
    <w:p w14:paraId="64576C95" w14:textId="77777777" w:rsidR="00BE270B" w:rsidRPr="003065EF" w:rsidRDefault="00BE270B" w:rsidP="00BE270B">
      <w:pPr>
        <w:numPr>
          <w:ilvl w:val="1"/>
          <w:numId w:val="14"/>
        </w:numPr>
        <w:jc w:val="both"/>
      </w:pPr>
      <w:r w:rsidRPr="003065EF">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14:paraId="08ED7D27" w14:textId="3B2B7F89" w:rsidR="00BE270B" w:rsidRPr="003065EF" w:rsidRDefault="00BE270B" w:rsidP="00BE270B">
      <w:pPr>
        <w:numPr>
          <w:ilvl w:val="1"/>
          <w:numId w:val="14"/>
        </w:numPr>
        <w:jc w:val="both"/>
      </w:pPr>
      <w:r w:rsidRPr="003065EF">
        <w:t>Uzņēmējs līdz kārtējā mēneša 5.datumam sastāda darbu izpildes aktu (iepriekšējā mēnesī faktiski veikto Darbu apjomu izmaksu aprēķinu kopsavilkumu - Forma Nr.2, Nr.3., turpmāk - Ikmēneša akts) un iesniedz Pasūtītājam Pasūtītājs Ikmēneša aktu izskata un paraksta piecu darba dienu laikā pēc tā saņemšanas. Ikmēneša akts ir pamats ikmēneša maksājumu veikšanai saskaņā ar Līgumu.</w:t>
      </w:r>
    </w:p>
    <w:p w14:paraId="19E6FFA9" w14:textId="77777777" w:rsidR="00BE270B" w:rsidRPr="003065EF" w:rsidRDefault="00BE270B" w:rsidP="00BE270B">
      <w:pPr>
        <w:numPr>
          <w:ilvl w:val="1"/>
          <w:numId w:val="14"/>
        </w:numPr>
        <w:jc w:val="both"/>
      </w:pPr>
      <w:r w:rsidRPr="003065EF">
        <w:t>Darbu un Objektu nodošana un pieņemšana notiek šādā kārtībā:</w:t>
      </w:r>
    </w:p>
    <w:p w14:paraId="4DEABC9A" w14:textId="77777777" w:rsidR="00BE270B" w:rsidRPr="003065EF" w:rsidRDefault="00BE270B" w:rsidP="00BE270B">
      <w:pPr>
        <w:numPr>
          <w:ilvl w:val="2"/>
          <w:numId w:val="14"/>
        </w:numPr>
        <w:jc w:val="both"/>
      </w:pPr>
      <w:r w:rsidRPr="003065EF">
        <w:t>pēc Darbu pabeigšanas Objektā un šajā Līgumā paredzēto pārbaužu veikšanas Pasūtītājs sagatavo Objekta nodošanas-pieņemšanas aktu, kuru paraksta Uzņēmējs un Pasūtītājs;</w:t>
      </w:r>
    </w:p>
    <w:p w14:paraId="4152415A" w14:textId="77777777" w:rsidR="00BE270B" w:rsidRPr="003065EF" w:rsidRDefault="00BE270B" w:rsidP="00BE270B">
      <w:pPr>
        <w:numPr>
          <w:ilvl w:val="2"/>
          <w:numId w:val="14"/>
        </w:numPr>
        <w:jc w:val="both"/>
      </w:pPr>
      <w:r w:rsidRPr="003065EF">
        <w:t>pēc visu Darbu pabeigšanas Objektā, Uzņēmējs sagatavo:</w:t>
      </w:r>
    </w:p>
    <w:p w14:paraId="0BA1F8A2" w14:textId="77777777" w:rsidR="00BE270B" w:rsidRPr="003065EF" w:rsidRDefault="00BE270B" w:rsidP="00BE270B">
      <w:pPr>
        <w:numPr>
          <w:ilvl w:val="3"/>
          <w:numId w:val="14"/>
        </w:numPr>
        <w:jc w:val="both"/>
      </w:pPr>
      <w:r w:rsidRPr="003065EF">
        <w:t>Darbu nodošanas-pieņemšanas aktu, kuru paraksta Uzņēmējs un Pasūtītāja pārstāvis;</w:t>
      </w:r>
    </w:p>
    <w:p w14:paraId="5FCC17A5" w14:textId="77777777" w:rsidR="00BE270B" w:rsidRPr="003065EF" w:rsidRDefault="00BE270B" w:rsidP="00BE270B">
      <w:pPr>
        <w:numPr>
          <w:ilvl w:val="3"/>
          <w:numId w:val="14"/>
        </w:numPr>
        <w:jc w:val="both"/>
      </w:pPr>
      <w:r w:rsidRPr="003065EF">
        <w:t xml:space="preserve">Darbu izpildu dokumentācijas nodošanas-pieņemšanas aktu, kuru paraksta Uzņēmējs un Pasūtītāja pārstāvis. </w:t>
      </w:r>
    </w:p>
    <w:p w14:paraId="33B40902" w14:textId="77777777" w:rsidR="00BE270B" w:rsidRPr="003065EF" w:rsidRDefault="00BE270B" w:rsidP="00BE270B">
      <w:pPr>
        <w:numPr>
          <w:ilvl w:val="1"/>
          <w:numId w:val="14"/>
        </w:numPr>
        <w:jc w:val="both"/>
      </w:pPr>
      <w:r w:rsidRPr="003065EF">
        <w:t xml:space="preserve">Abpusēji parakstīts Darbu nodošanas-pieņemšanas akts un Darbu izpildu dokumentācijas nodošanas-pieņemšanas akts ir pamats gala norēķinu veikšanai. </w:t>
      </w:r>
    </w:p>
    <w:p w14:paraId="1CCA5311" w14:textId="77777777" w:rsidR="00BE270B" w:rsidRPr="003065EF" w:rsidRDefault="00BE270B" w:rsidP="00BE270B">
      <w:pPr>
        <w:numPr>
          <w:ilvl w:val="1"/>
          <w:numId w:val="14"/>
        </w:numPr>
        <w:jc w:val="both"/>
      </w:pPr>
      <w:r w:rsidRPr="003065EF">
        <w:t>Pasūtītājs izskata un sniedz atbildi Uzņēmējam par Uzņēmēja iesniegtajiem dokumentiem 10 darba dienu laikā, skaitot no dienas, kurā tos saņēmis, ja Līgumā nav noteikts cits termiņš.</w:t>
      </w:r>
    </w:p>
    <w:p w14:paraId="18E175A4" w14:textId="77777777" w:rsidR="00BE270B" w:rsidRPr="003065EF" w:rsidRDefault="00BE270B" w:rsidP="00BE270B">
      <w:pPr>
        <w:ind w:left="792"/>
        <w:jc w:val="both"/>
      </w:pPr>
    </w:p>
    <w:p w14:paraId="1C6ACC7A" w14:textId="77777777" w:rsidR="00BE270B" w:rsidRPr="003065EF" w:rsidRDefault="00BE270B" w:rsidP="00BE270B">
      <w:pPr>
        <w:numPr>
          <w:ilvl w:val="0"/>
          <w:numId w:val="14"/>
        </w:numPr>
        <w:jc w:val="center"/>
        <w:rPr>
          <w:b/>
        </w:rPr>
      </w:pPr>
      <w:r w:rsidRPr="003065EF">
        <w:rPr>
          <w:b/>
        </w:rPr>
        <w:t>Līdzēju pienākumi un tiesības</w:t>
      </w:r>
    </w:p>
    <w:p w14:paraId="48332B21" w14:textId="77777777" w:rsidR="00BE270B" w:rsidRPr="003065EF" w:rsidRDefault="00BE270B" w:rsidP="00BE270B">
      <w:pPr>
        <w:numPr>
          <w:ilvl w:val="1"/>
          <w:numId w:val="14"/>
        </w:numPr>
        <w:jc w:val="both"/>
      </w:pPr>
      <w:r w:rsidRPr="003065EF">
        <w:t>Uzņēmējs atbild par:</w:t>
      </w:r>
    </w:p>
    <w:p w14:paraId="6E0A5D6A" w14:textId="77777777" w:rsidR="00BE270B" w:rsidRPr="003065EF" w:rsidRDefault="00BE270B" w:rsidP="00BE270B">
      <w:pPr>
        <w:numPr>
          <w:ilvl w:val="2"/>
          <w:numId w:val="14"/>
        </w:numPr>
        <w:jc w:val="both"/>
      </w:pPr>
      <w:r w:rsidRPr="003065EF">
        <w:t>Darbu veikšanu un organizēšanu atbilstoši Darbu izpildes grafikam un Līguma dokumentos un normatīvajos aktos noteiktajiem kvalitātes rādītājiem;</w:t>
      </w:r>
    </w:p>
    <w:p w14:paraId="1EAE8FD7" w14:textId="77777777" w:rsidR="00BE270B" w:rsidRPr="003065EF" w:rsidRDefault="00BE270B" w:rsidP="00BE270B">
      <w:pPr>
        <w:numPr>
          <w:ilvl w:val="2"/>
          <w:numId w:val="14"/>
        </w:numPr>
        <w:jc w:val="both"/>
      </w:pPr>
      <w:r w:rsidRPr="003065EF">
        <w:t>visu Darbu izpildei nepieciešamo atļauju un saskaņojumu saņemšanu.</w:t>
      </w:r>
    </w:p>
    <w:p w14:paraId="29D0E6FA" w14:textId="77777777" w:rsidR="00BE270B" w:rsidRPr="003065EF" w:rsidRDefault="00BE270B" w:rsidP="00BE270B">
      <w:pPr>
        <w:numPr>
          <w:ilvl w:val="2"/>
          <w:numId w:val="14"/>
        </w:numPr>
        <w:jc w:val="both"/>
      </w:pPr>
      <w:r w:rsidRPr="003065EF">
        <w:t>Uzņēmēja civiltiesiskās atbildības obligātās apdrošināšanas spēkā esību visā Darbu izpildes laikā;</w:t>
      </w:r>
    </w:p>
    <w:p w14:paraId="4E39BD51" w14:textId="77777777" w:rsidR="00BE270B" w:rsidRPr="003065EF" w:rsidRDefault="00BE270B" w:rsidP="00BE270B">
      <w:pPr>
        <w:numPr>
          <w:ilvl w:val="2"/>
          <w:numId w:val="14"/>
        </w:numPr>
        <w:jc w:val="both"/>
      </w:pPr>
      <w:r w:rsidRPr="003065EF">
        <w:t>to, lai Līguma noteikumus par Līguma izpildē iesaistītā personāla un apakšuzņēmēju nomaiņu un papildu personāla un apakšuzņēmēju iesaistīšanu Līguma izpildē ievēro arī Uzņēmēja iesaistītie apakšuzņēmēji;</w:t>
      </w:r>
    </w:p>
    <w:p w14:paraId="1820A49E" w14:textId="77777777" w:rsidR="00BE270B" w:rsidRPr="003065EF" w:rsidRDefault="00BE270B" w:rsidP="00BE270B">
      <w:pPr>
        <w:numPr>
          <w:ilvl w:val="2"/>
          <w:numId w:val="14"/>
        </w:numPr>
        <w:jc w:val="both"/>
      </w:pPr>
      <w:r w:rsidRPr="003065EF">
        <w:lastRenderedPageBreak/>
        <w:t>savlaicīgu Pasūtītāja informēšanu par iespējamām izmaiņām, pretrunām dokumentos, pārbaudēm un citiem apstākļiem;</w:t>
      </w:r>
    </w:p>
    <w:p w14:paraId="37581339" w14:textId="77777777" w:rsidR="00BE270B" w:rsidRPr="003065EF" w:rsidRDefault="00BE270B" w:rsidP="00BE270B">
      <w:pPr>
        <w:numPr>
          <w:ilvl w:val="2"/>
          <w:numId w:val="14"/>
        </w:numPr>
        <w:jc w:val="both"/>
      </w:pPr>
      <w:r w:rsidRPr="003065EF">
        <w:t>faktiski paveikto Darbu apjomu mērījumu pareizību;</w:t>
      </w:r>
    </w:p>
    <w:p w14:paraId="48E632AB" w14:textId="77777777" w:rsidR="00BE270B" w:rsidRPr="003065EF" w:rsidRDefault="00BE270B" w:rsidP="00BE270B">
      <w:pPr>
        <w:numPr>
          <w:ilvl w:val="2"/>
          <w:numId w:val="14"/>
        </w:numPr>
        <w:jc w:val="both"/>
      </w:pPr>
      <w:r w:rsidRPr="003065EF">
        <w:t>Uzņēmēja kompetencē ietilpstošo pārbaužu veikšanu;</w:t>
      </w:r>
    </w:p>
    <w:p w14:paraId="2E8EE619" w14:textId="77777777" w:rsidR="00BE270B" w:rsidRPr="003065EF" w:rsidRDefault="00BE270B" w:rsidP="00BE270B">
      <w:pPr>
        <w:numPr>
          <w:ilvl w:val="2"/>
          <w:numId w:val="14"/>
        </w:numPr>
        <w:jc w:val="both"/>
      </w:pPr>
      <w:r w:rsidRPr="003065EF">
        <w:t>pārbaudēs atklāto defektu savlaicīgu un kvalitatīvu novēršanu;</w:t>
      </w:r>
    </w:p>
    <w:p w14:paraId="3B1E1204" w14:textId="77777777" w:rsidR="00BE270B" w:rsidRPr="003065EF" w:rsidRDefault="00BE270B" w:rsidP="00BE270B">
      <w:pPr>
        <w:numPr>
          <w:ilvl w:val="2"/>
          <w:numId w:val="14"/>
        </w:numPr>
        <w:jc w:val="both"/>
      </w:pPr>
      <w:r w:rsidRPr="003065EF">
        <w:t>darba aizsardzības koordinatora funkciju izpildes nodrošināšanu Objektā visā Līguma darbības laikā;</w:t>
      </w:r>
    </w:p>
    <w:p w14:paraId="0BA6017E" w14:textId="77777777" w:rsidR="00BE270B" w:rsidRPr="003065EF" w:rsidRDefault="00BE270B" w:rsidP="00BE270B">
      <w:pPr>
        <w:numPr>
          <w:ilvl w:val="2"/>
          <w:numId w:val="14"/>
        </w:numPr>
        <w:jc w:val="both"/>
      </w:pPr>
      <w:r w:rsidRPr="003065EF">
        <w:t>visu darba drošības pasākumu organizāciju un ievērošanu Objektā un Darbu veikšanas vietā, kā arī nepieciešamajiem nostiprinājumiem, uzrakstiem un apgaismojumiem;</w:t>
      </w:r>
    </w:p>
    <w:p w14:paraId="7A93F0AC" w14:textId="77777777" w:rsidR="00BE270B" w:rsidRPr="003065EF" w:rsidRDefault="00BE270B" w:rsidP="00BE270B">
      <w:pPr>
        <w:numPr>
          <w:ilvl w:val="2"/>
          <w:numId w:val="14"/>
        </w:numPr>
        <w:jc w:val="both"/>
      </w:pPr>
      <w:r w:rsidRPr="003065EF">
        <w:t>tīrību Darbu izpildes teritorijā visā Darbu izpildes laikā, kā arī to, lai Objekta teritorijā esošie būvgruži un materiālu atliekas nepiesārņo Objektu un tam pieguļošo teritoriju;</w:t>
      </w:r>
    </w:p>
    <w:p w14:paraId="1884F5A4" w14:textId="77777777" w:rsidR="00BE270B" w:rsidRPr="003065EF" w:rsidRDefault="00BE270B" w:rsidP="00BE270B">
      <w:pPr>
        <w:numPr>
          <w:ilvl w:val="2"/>
          <w:numId w:val="14"/>
        </w:numPr>
        <w:jc w:val="both"/>
      </w:pPr>
      <w:r w:rsidRPr="003065EF">
        <w:t>savlaicīgu drošības pasākumu organizāciju Objektā un Darbu veikšanas vietā, ja Darbu laikā rodas apdraudējums jebkuru personu dzīvībai, veselībai vai mantai;</w:t>
      </w:r>
    </w:p>
    <w:p w14:paraId="3FD0517F" w14:textId="77777777" w:rsidR="00BE270B" w:rsidRPr="003065EF" w:rsidRDefault="00BE270B" w:rsidP="00BE270B">
      <w:pPr>
        <w:numPr>
          <w:ilvl w:val="2"/>
          <w:numId w:val="14"/>
        </w:numPr>
        <w:jc w:val="both"/>
      </w:pPr>
      <w:r w:rsidRPr="003065EF">
        <w:t>Uzņēmējam pieejamo ūdensapgādes un kanalizācijas, elektroapgādes un būvgružu izvešanas pakalpojumu, kas ir nepieciešami un paredzēti Darbu atbilstošai organizācijai un izpildei, apmaksu par saviem līdzekļiem;</w:t>
      </w:r>
    </w:p>
    <w:p w14:paraId="35D34277" w14:textId="77777777" w:rsidR="00BE270B" w:rsidRPr="003065EF" w:rsidRDefault="00BE270B" w:rsidP="00BE270B">
      <w:pPr>
        <w:numPr>
          <w:ilvl w:val="2"/>
          <w:numId w:val="14"/>
        </w:numPr>
        <w:jc w:val="both"/>
      </w:pPr>
      <w:r w:rsidRPr="003065EF">
        <w:t>normatīvo aktu prasību ievērošanu, lai nepieļautu apkārtējās vides piesārņošanu un vides stāvokļa pasliktināšanu;</w:t>
      </w:r>
    </w:p>
    <w:p w14:paraId="04A99418" w14:textId="77777777" w:rsidR="00BE270B" w:rsidRPr="003065EF" w:rsidRDefault="00BE270B" w:rsidP="00BE270B">
      <w:pPr>
        <w:numPr>
          <w:ilvl w:val="2"/>
          <w:numId w:val="14"/>
        </w:numPr>
        <w:jc w:val="both"/>
      </w:pPr>
      <w:r w:rsidRPr="003065EF">
        <w:t>Pasūtītāja pārstāvju un kontroles funkcijas veicošo institūciju pārstāvju iekļūšanas nodrošināšanu Darbu izpildes teritorijā un Objektā;</w:t>
      </w:r>
    </w:p>
    <w:p w14:paraId="78A30D6B" w14:textId="77777777" w:rsidR="00BE270B" w:rsidRPr="003065EF" w:rsidRDefault="00BE270B" w:rsidP="00BE270B">
      <w:pPr>
        <w:numPr>
          <w:ilvl w:val="2"/>
          <w:numId w:val="14"/>
        </w:numPr>
        <w:jc w:val="both"/>
      </w:pPr>
      <w:r w:rsidRPr="003065EF">
        <w:t>Darbu nodošanu;</w:t>
      </w:r>
    </w:p>
    <w:p w14:paraId="2246C4A0" w14:textId="77777777" w:rsidR="00BE270B" w:rsidRPr="003065EF" w:rsidRDefault="00BE270B" w:rsidP="00BE270B">
      <w:pPr>
        <w:numPr>
          <w:ilvl w:val="2"/>
          <w:numId w:val="14"/>
        </w:numPr>
        <w:jc w:val="both"/>
      </w:pPr>
      <w:r w:rsidRPr="003065EF">
        <w:t>Darbu izpildu dokumentācijas nodošanu, ievērojot Tehniskajā specifikācijā noteikto iesniedzamo dokumentu uzskaitījumu un iesniegšanas kārtību.</w:t>
      </w:r>
    </w:p>
    <w:p w14:paraId="0FF1E041" w14:textId="77777777" w:rsidR="00BE270B" w:rsidRPr="003065EF" w:rsidRDefault="00BE270B" w:rsidP="00BE270B">
      <w:pPr>
        <w:numPr>
          <w:ilvl w:val="1"/>
          <w:numId w:val="14"/>
        </w:numPr>
        <w:jc w:val="both"/>
      </w:pPr>
      <w:r w:rsidRPr="003065EF">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14:paraId="4D34E4F2" w14:textId="77777777" w:rsidR="00BE270B" w:rsidRPr="003065EF" w:rsidRDefault="00BE270B" w:rsidP="00BE270B">
      <w:pPr>
        <w:numPr>
          <w:ilvl w:val="1"/>
          <w:numId w:val="14"/>
        </w:numPr>
        <w:jc w:val="both"/>
      </w:pPr>
      <w:r w:rsidRPr="003065EF">
        <w:t>Pasūtītājs atbild par:</w:t>
      </w:r>
    </w:p>
    <w:p w14:paraId="013FEEC3" w14:textId="0EC889DB" w:rsidR="00BE270B" w:rsidRPr="003065EF" w:rsidRDefault="00BE270B" w:rsidP="00BE270B">
      <w:pPr>
        <w:numPr>
          <w:ilvl w:val="2"/>
          <w:numId w:val="14"/>
        </w:numPr>
        <w:jc w:val="both"/>
      </w:pPr>
      <w:r w:rsidRPr="003065EF">
        <w:t>uzraudzības funkciju nodrošināšanu;</w:t>
      </w:r>
    </w:p>
    <w:p w14:paraId="0CB74FF6" w14:textId="77777777" w:rsidR="00BE270B" w:rsidRPr="003065EF" w:rsidRDefault="00BE270B" w:rsidP="00BE270B">
      <w:pPr>
        <w:numPr>
          <w:ilvl w:val="2"/>
          <w:numId w:val="14"/>
        </w:numPr>
        <w:jc w:val="both"/>
      </w:pPr>
      <w:r w:rsidRPr="003065EF">
        <w:t>Uzņēmēja darbības nodrošināšanai nepieciešamo dokumentu, informācijas un izmaiņu savlaicīgu nodošanu Uzņēmējam;</w:t>
      </w:r>
    </w:p>
    <w:p w14:paraId="6F834EC8" w14:textId="77777777" w:rsidR="00BE270B" w:rsidRPr="003065EF" w:rsidRDefault="00BE270B" w:rsidP="00BE270B">
      <w:pPr>
        <w:numPr>
          <w:ilvl w:val="2"/>
          <w:numId w:val="14"/>
        </w:numPr>
        <w:jc w:val="both"/>
      </w:pPr>
      <w:r w:rsidRPr="003065EF">
        <w:t>Darbu uzmērīšanu un izmaiņu veikšanu Līguma dokumentos;</w:t>
      </w:r>
    </w:p>
    <w:p w14:paraId="1B723FC3" w14:textId="77777777" w:rsidR="00BE270B" w:rsidRPr="003065EF" w:rsidRDefault="00BE270B" w:rsidP="00BE270B">
      <w:pPr>
        <w:numPr>
          <w:ilvl w:val="2"/>
          <w:numId w:val="14"/>
        </w:numPr>
        <w:jc w:val="both"/>
      </w:pPr>
      <w:r w:rsidRPr="003065EF">
        <w:t>pārbaužu un kontroles īstenošanu saskaņā ar normatīvo aktu un Līguma dokumentu prasībām;</w:t>
      </w:r>
    </w:p>
    <w:p w14:paraId="0904E9B2" w14:textId="77777777" w:rsidR="00BE270B" w:rsidRPr="003065EF" w:rsidRDefault="00BE270B" w:rsidP="00BE270B">
      <w:pPr>
        <w:numPr>
          <w:ilvl w:val="2"/>
          <w:numId w:val="14"/>
        </w:numPr>
        <w:jc w:val="both"/>
      </w:pPr>
      <w:proofErr w:type="spellStart"/>
      <w:r w:rsidRPr="003065EF">
        <w:t>Pasūtītaja</w:t>
      </w:r>
      <w:proofErr w:type="spellEnd"/>
      <w:r w:rsidRPr="003065EF">
        <w:t xml:space="preserve"> pilnvaroto pārstāvju darba un pienākumu organizāciju;</w:t>
      </w:r>
    </w:p>
    <w:p w14:paraId="1C85FA94" w14:textId="77777777" w:rsidR="00BE270B" w:rsidRPr="003065EF" w:rsidRDefault="00BE270B" w:rsidP="00BE270B">
      <w:pPr>
        <w:numPr>
          <w:ilvl w:val="2"/>
          <w:numId w:val="14"/>
        </w:numPr>
        <w:jc w:val="both"/>
      </w:pPr>
      <w:proofErr w:type="spellStart"/>
      <w:r w:rsidRPr="003065EF">
        <w:t>būvsapulču</w:t>
      </w:r>
      <w:proofErr w:type="spellEnd"/>
      <w:r w:rsidRPr="003065EF">
        <w:t xml:space="preserve"> koordinēšanu;</w:t>
      </w:r>
    </w:p>
    <w:p w14:paraId="5AEAB9FC" w14:textId="77777777" w:rsidR="00BE270B" w:rsidRPr="003065EF" w:rsidRDefault="00BE270B" w:rsidP="00BE270B">
      <w:pPr>
        <w:numPr>
          <w:ilvl w:val="2"/>
          <w:numId w:val="14"/>
        </w:numPr>
        <w:jc w:val="both"/>
      </w:pPr>
      <w:r w:rsidRPr="003065EF">
        <w:t>Darbu pieņemšanu;</w:t>
      </w:r>
    </w:p>
    <w:p w14:paraId="79EDD78E" w14:textId="77777777" w:rsidR="00BE270B" w:rsidRPr="003065EF" w:rsidRDefault="00BE270B" w:rsidP="00BE270B">
      <w:pPr>
        <w:numPr>
          <w:ilvl w:val="2"/>
          <w:numId w:val="14"/>
        </w:numPr>
        <w:jc w:val="both"/>
      </w:pPr>
      <w:r w:rsidRPr="003065EF">
        <w:t>maksājumu veikšanu Līgumā norādītajos termiņos un kārtībā;</w:t>
      </w:r>
    </w:p>
    <w:p w14:paraId="347348B7" w14:textId="77777777" w:rsidR="00BE270B" w:rsidRPr="003065EF" w:rsidRDefault="00BE270B" w:rsidP="00BE270B">
      <w:pPr>
        <w:numPr>
          <w:ilvl w:val="2"/>
          <w:numId w:val="14"/>
        </w:numPr>
        <w:jc w:val="both"/>
      </w:pPr>
      <w:r w:rsidRPr="003065EF">
        <w:t>Objektu lietotāju informēšanu par Līguma noslēgšanu un izmaiņu veikšanu Līguma dokumentos;</w:t>
      </w:r>
    </w:p>
    <w:p w14:paraId="45B95E23" w14:textId="77777777" w:rsidR="00BE270B" w:rsidRPr="003065EF" w:rsidRDefault="00BE270B" w:rsidP="00BE270B">
      <w:pPr>
        <w:numPr>
          <w:ilvl w:val="2"/>
          <w:numId w:val="14"/>
        </w:numPr>
        <w:jc w:val="both"/>
      </w:pPr>
      <w:r w:rsidRPr="003065EF">
        <w:t>to, lai Darbu veikšanas laikā Uzņēmējam būtu pieejams ūdensvada, kanalizācijas un elektroapgādes pieslēgums;</w:t>
      </w:r>
    </w:p>
    <w:p w14:paraId="735D2D64" w14:textId="77777777" w:rsidR="00BE270B" w:rsidRPr="003065EF" w:rsidRDefault="00BE270B" w:rsidP="00BE270B">
      <w:pPr>
        <w:numPr>
          <w:ilvl w:val="1"/>
          <w:numId w:val="14"/>
        </w:numPr>
        <w:jc w:val="both"/>
      </w:pPr>
      <w:r w:rsidRPr="003065EF">
        <w:t xml:space="preserve">Pasūtītājs atturas no darbībām, kas traucē Darbu izpildi, ja vien tās nav saistītas ar konstatētiem Darbu, darba aizsardzības un/vai vides aizsardzības noteikumu </w:t>
      </w:r>
      <w:r w:rsidRPr="003065EF">
        <w:lastRenderedPageBreak/>
        <w:t>pārkāpumiem no Uzņēmēja puses.</w:t>
      </w:r>
    </w:p>
    <w:p w14:paraId="58A35CDF" w14:textId="77777777" w:rsidR="00BE270B" w:rsidRPr="003065EF" w:rsidRDefault="00BE270B" w:rsidP="00BE270B">
      <w:pPr>
        <w:numPr>
          <w:ilvl w:val="1"/>
          <w:numId w:val="14"/>
        </w:numPr>
        <w:jc w:val="both"/>
      </w:pPr>
      <w:r w:rsidRPr="003065EF">
        <w:t>Ziņojumus vai rīkojumus, kas tiek doti saskaņā ar Līgumu, Līdzēji noformē rakstveidā.</w:t>
      </w:r>
    </w:p>
    <w:p w14:paraId="0E2EC77C" w14:textId="77777777" w:rsidR="00BE270B" w:rsidRPr="003065EF" w:rsidRDefault="00BE270B" w:rsidP="00BE270B">
      <w:pPr>
        <w:numPr>
          <w:ilvl w:val="1"/>
          <w:numId w:val="14"/>
        </w:numPr>
        <w:jc w:val="both"/>
      </w:pPr>
      <w:r w:rsidRPr="003065EF">
        <w:t>Par rakstveida ziņojumiem vai rīkojumiem jebkurā gadījumā tiek uzskatīti:</w:t>
      </w:r>
    </w:p>
    <w:p w14:paraId="33A785D0" w14:textId="77777777" w:rsidR="00BE270B" w:rsidRPr="003065EF" w:rsidRDefault="00BE270B" w:rsidP="00BE270B">
      <w:pPr>
        <w:numPr>
          <w:ilvl w:val="2"/>
          <w:numId w:val="14"/>
        </w:numPr>
        <w:jc w:val="both"/>
      </w:pPr>
      <w:r w:rsidRPr="003065EF">
        <w:t xml:space="preserve">ziņojumi un rīkojumi, kas fiksēti </w:t>
      </w:r>
      <w:proofErr w:type="spellStart"/>
      <w:r w:rsidRPr="003065EF">
        <w:t>būvsapulču</w:t>
      </w:r>
      <w:proofErr w:type="spellEnd"/>
      <w:r w:rsidRPr="003065EF">
        <w:t xml:space="preserve"> lēmumu dokumentos vai Darbu žurnālā;</w:t>
      </w:r>
    </w:p>
    <w:p w14:paraId="3CC54505" w14:textId="77777777" w:rsidR="00BE270B" w:rsidRPr="003065EF" w:rsidRDefault="00BE270B" w:rsidP="00BE270B">
      <w:pPr>
        <w:numPr>
          <w:ilvl w:val="2"/>
          <w:numId w:val="14"/>
        </w:numPr>
        <w:jc w:val="both"/>
      </w:pPr>
      <w:r w:rsidRPr="003065EF">
        <w:t>rasējumi, detalizētie rasējumi vai kādi citi tehniski izpildīti dokumenti, kuros fiksētas izmaiņas un kurus Pasūtītājs iesniedz Uzņēmējam.</w:t>
      </w:r>
    </w:p>
    <w:p w14:paraId="76F59D17" w14:textId="77777777" w:rsidR="00BE270B" w:rsidRPr="003065EF" w:rsidRDefault="00BE270B" w:rsidP="00BE270B">
      <w:pPr>
        <w:numPr>
          <w:ilvl w:val="1"/>
          <w:numId w:val="14"/>
        </w:numPr>
        <w:jc w:val="both"/>
      </w:pPr>
      <w:r w:rsidRPr="003065EF">
        <w:t>Pēc ziņojuma vai rīkojuma saņemšanas Līdzēji, ja nepieciešams, vienojas par</w:t>
      </w:r>
      <w:r w:rsidRPr="003065EF">
        <w:br/>
        <w:t>izmaiņām Līguma dokumentos.</w:t>
      </w:r>
    </w:p>
    <w:p w14:paraId="4798781C" w14:textId="77777777" w:rsidR="00BE270B" w:rsidRPr="003065EF" w:rsidRDefault="00BE270B" w:rsidP="00BE270B">
      <w:pPr>
        <w:ind w:left="792"/>
        <w:jc w:val="both"/>
      </w:pPr>
    </w:p>
    <w:p w14:paraId="3F44B4A5" w14:textId="77777777" w:rsidR="00BE270B" w:rsidRPr="003065EF" w:rsidRDefault="00BE270B" w:rsidP="00BE270B">
      <w:pPr>
        <w:numPr>
          <w:ilvl w:val="0"/>
          <w:numId w:val="14"/>
        </w:numPr>
        <w:jc w:val="center"/>
        <w:rPr>
          <w:b/>
        </w:rPr>
      </w:pPr>
      <w:r w:rsidRPr="003065EF">
        <w:rPr>
          <w:b/>
        </w:rPr>
        <w:t>Pārbaudes, mērījumi un defektu novēršana</w:t>
      </w:r>
    </w:p>
    <w:p w14:paraId="49D2FC0D" w14:textId="77777777" w:rsidR="00BE270B" w:rsidRPr="003065EF" w:rsidRDefault="00BE270B" w:rsidP="00BE270B">
      <w:pPr>
        <w:numPr>
          <w:ilvl w:val="1"/>
          <w:numId w:val="14"/>
        </w:numPr>
        <w:jc w:val="both"/>
      </w:pPr>
      <w:r w:rsidRPr="003065EF">
        <w:t>Darbu izpildes laikā var tikt veiktas kārtējās (L</w:t>
      </w:r>
      <w:r w:rsidRPr="003065EF">
        <w:rPr>
          <w:rFonts w:hint="eastAsia"/>
        </w:rPr>
        <w:t>ī</w:t>
      </w:r>
      <w:r w:rsidRPr="003065EF">
        <w:t>guma 5.10.punkts), iepriekšējās (Līguma 5.11.-5.12.punkts), īpašās (Līguma 5.13.punkts), atkārtotās pārbaudes (Līguma 5.17.punkts) un galīgā pārbaude (Līguma 5.16.punkts). Pārbaužu veikšanas vispārīgie noteikumi minēti Līguma 5.2 -5.9.punktā.</w:t>
      </w:r>
    </w:p>
    <w:p w14:paraId="614D54AC" w14:textId="77777777" w:rsidR="00BE270B" w:rsidRPr="003065EF" w:rsidRDefault="00BE270B" w:rsidP="00BE270B">
      <w:pPr>
        <w:numPr>
          <w:ilvl w:val="1"/>
          <w:numId w:val="14"/>
        </w:numPr>
        <w:jc w:val="both"/>
      </w:pPr>
      <w:r w:rsidRPr="003065EF">
        <w:t>Pārbaudes tiek veiktas, lai noskaidrotu Darbu vai to daļu atbilstību Līguma dokumentu un normatīvo aktu prasībām, ievērojot Līgumā noteiktās Līdzēju tiesības un pienākumus.</w:t>
      </w:r>
    </w:p>
    <w:p w14:paraId="6EB62E10" w14:textId="77777777" w:rsidR="00BE270B" w:rsidRPr="003065EF" w:rsidRDefault="00BE270B" w:rsidP="00BE270B">
      <w:pPr>
        <w:numPr>
          <w:ilvl w:val="1"/>
          <w:numId w:val="14"/>
        </w:numPr>
        <w:jc w:val="both"/>
      </w:pPr>
      <w:r w:rsidRPr="003065EF">
        <w:t>Pasūtītājs var pārbaudīt Darbu apjoma izpildi, kvalitāti un iesniegto norēķinu dokumentu atbilstību faktiski izpildīto Darbu apjomam un lokālajām tāmēm.</w:t>
      </w:r>
    </w:p>
    <w:p w14:paraId="5E120503" w14:textId="77777777" w:rsidR="00BE270B" w:rsidRPr="003065EF" w:rsidRDefault="00BE270B" w:rsidP="00BE270B">
      <w:pPr>
        <w:numPr>
          <w:ilvl w:val="1"/>
          <w:numId w:val="14"/>
        </w:numPr>
        <w:jc w:val="both"/>
      </w:pPr>
      <w:r w:rsidRPr="003065EF">
        <w:t>Pārbaude nemazina Līgumā paredzētās Uzņēmēja atbildības apjomu. Darbi pārbaudes laikā netiek apturēti. Līguma izpildes termiņš saistībā ar veicamo pārbaudi netiek pagarināts.</w:t>
      </w:r>
    </w:p>
    <w:p w14:paraId="74571ED3" w14:textId="77777777" w:rsidR="00BE270B" w:rsidRPr="003065EF" w:rsidRDefault="00BE270B" w:rsidP="00BE270B">
      <w:pPr>
        <w:numPr>
          <w:ilvl w:val="1"/>
          <w:numId w:val="14"/>
        </w:numPr>
        <w:jc w:val="both"/>
      </w:pPr>
      <w:r w:rsidRPr="003065EF">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14:paraId="4D468395" w14:textId="77777777" w:rsidR="00BE270B" w:rsidRPr="003065EF" w:rsidRDefault="00BE270B" w:rsidP="00BE270B">
      <w:pPr>
        <w:numPr>
          <w:ilvl w:val="1"/>
          <w:numId w:val="14"/>
        </w:numPr>
        <w:jc w:val="both"/>
      </w:pPr>
      <w:r w:rsidRPr="003065EF">
        <w:t>Pārbaudes organizācijai Uzņēmējs nodrošina visu nepieciešamo palīdzību, tai skaitā:</w:t>
      </w:r>
    </w:p>
    <w:p w14:paraId="2532B995" w14:textId="77777777" w:rsidR="00BE270B" w:rsidRPr="003065EF" w:rsidRDefault="00BE270B" w:rsidP="00BE270B">
      <w:pPr>
        <w:numPr>
          <w:ilvl w:val="2"/>
          <w:numId w:val="14"/>
        </w:numPr>
        <w:jc w:val="both"/>
      </w:pPr>
      <w:r w:rsidRPr="003065EF">
        <w:t>savu pārstāvju piedalīšanos pārbaudē;</w:t>
      </w:r>
    </w:p>
    <w:p w14:paraId="2606436D" w14:textId="77777777" w:rsidR="00BE270B" w:rsidRPr="003065EF" w:rsidRDefault="00BE270B" w:rsidP="00BE270B">
      <w:pPr>
        <w:numPr>
          <w:ilvl w:val="2"/>
          <w:numId w:val="14"/>
        </w:numPr>
        <w:jc w:val="both"/>
      </w:pPr>
      <w:r w:rsidRPr="003065EF">
        <w:t>iespēju pārbaudes veicējam netraucēti veikt visas ar pārbaudi saistītās darbības;</w:t>
      </w:r>
    </w:p>
    <w:p w14:paraId="59556C36" w14:textId="77777777" w:rsidR="00BE270B" w:rsidRPr="003065EF" w:rsidRDefault="00BE270B" w:rsidP="00BE270B">
      <w:pPr>
        <w:numPr>
          <w:ilvl w:val="2"/>
          <w:numId w:val="14"/>
        </w:numPr>
        <w:jc w:val="both"/>
      </w:pPr>
      <w:r w:rsidRPr="003065EF">
        <w:t>iespēju Pasūtītāja kvalificētajam speciālistam pārbaudes darbu veikšanai izmantot Uzņēmēja instrumentus un pārbaudes ierīces, kas pieejamas Objektā un Darbu veikšanas vietā.</w:t>
      </w:r>
    </w:p>
    <w:p w14:paraId="3D2535A0" w14:textId="77777777" w:rsidR="00BE270B" w:rsidRPr="003065EF" w:rsidRDefault="00BE270B" w:rsidP="00BE270B">
      <w:pPr>
        <w:numPr>
          <w:ilvl w:val="1"/>
          <w:numId w:val="14"/>
        </w:numPr>
        <w:jc w:val="both"/>
      </w:pPr>
      <w:r w:rsidRPr="003065EF">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14:paraId="57870514" w14:textId="77777777" w:rsidR="00BE270B" w:rsidRPr="003065EF" w:rsidRDefault="00BE270B" w:rsidP="00BE270B">
      <w:pPr>
        <w:numPr>
          <w:ilvl w:val="1"/>
          <w:numId w:val="14"/>
        </w:numPr>
        <w:jc w:val="both"/>
      </w:pPr>
      <w:r w:rsidRPr="003065EF">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14:paraId="71DAB4D1" w14:textId="77777777" w:rsidR="00BE270B" w:rsidRPr="003065EF" w:rsidRDefault="00BE270B" w:rsidP="00BE270B">
      <w:pPr>
        <w:numPr>
          <w:ilvl w:val="1"/>
          <w:numId w:val="14"/>
        </w:numPr>
        <w:jc w:val="both"/>
      </w:pPr>
      <w:r w:rsidRPr="003065EF">
        <w:t>Darbu gaitā Līdzēji sastāda kārtējo pārbaužu plānu, kurā tiek norādīts pārbaudes laiks un pārbaudāmie darbi. Uzņēmējs savlaicīgi informē Pasūtītāju par iespējamiem kārtējo pārbaužu kavējumiem un pārbaudāmo darbu pieejamību.</w:t>
      </w:r>
    </w:p>
    <w:p w14:paraId="6E57ACFC" w14:textId="77777777" w:rsidR="00BE270B" w:rsidRPr="003065EF" w:rsidRDefault="00BE270B" w:rsidP="00BE270B">
      <w:pPr>
        <w:numPr>
          <w:ilvl w:val="1"/>
          <w:numId w:val="14"/>
        </w:numPr>
        <w:jc w:val="both"/>
      </w:pPr>
      <w:r w:rsidRPr="003065EF">
        <w:t>Jebkurš no Līdzējiem var prasīt iepriekšējo pārbaudi, ja:</w:t>
      </w:r>
    </w:p>
    <w:p w14:paraId="34943184" w14:textId="77777777" w:rsidR="00BE270B" w:rsidRPr="003065EF" w:rsidRDefault="00BE270B" w:rsidP="00BE270B">
      <w:pPr>
        <w:numPr>
          <w:ilvl w:val="2"/>
          <w:numId w:val="14"/>
        </w:numPr>
        <w:jc w:val="both"/>
      </w:pPr>
      <w:r w:rsidRPr="003065EF">
        <w:t>pēc Darbu vai pārbaudāmo darbu pabeigšanas interesējošais darbs nebūs pieejams kārtējai pārbaudei bez nopietniem traucējumiem;</w:t>
      </w:r>
    </w:p>
    <w:p w14:paraId="343C5312" w14:textId="77777777" w:rsidR="00BE270B" w:rsidRPr="003065EF" w:rsidRDefault="00BE270B" w:rsidP="00BE270B">
      <w:pPr>
        <w:numPr>
          <w:ilvl w:val="2"/>
          <w:numId w:val="14"/>
        </w:numPr>
        <w:jc w:val="both"/>
      </w:pPr>
      <w:r w:rsidRPr="003065EF">
        <w:t>konstatēto defektu novēršana pēc Darbu vai pārbaudāmo darbu pabeigšanas var radīt kādam no Līdzējiem īpašas neērtības;</w:t>
      </w:r>
    </w:p>
    <w:p w14:paraId="094BA346" w14:textId="77777777" w:rsidR="00BE270B" w:rsidRPr="003065EF" w:rsidRDefault="00BE270B" w:rsidP="00BE270B">
      <w:pPr>
        <w:numPr>
          <w:ilvl w:val="2"/>
          <w:numId w:val="14"/>
        </w:numPr>
        <w:jc w:val="both"/>
      </w:pPr>
      <w:r w:rsidRPr="003065EF">
        <w:lastRenderedPageBreak/>
        <w:t>to prasa kādi citi iemesli.</w:t>
      </w:r>
    </w:p>
    <w:p w14:paraId="35C35DB7" w14:textId="77777777" w:rsidR="00BE270B" w:rsidRPr="003065EF" w:rsidRDefault="00BE270B" w:rsidP="00BE270B">
      <w:pPr>
        <w:numPr>
          <w:ilvl w:val="1"/>
          <w:numId w:val="14"/>
        </w:numPr>
        <w:jc w:val="both"/>
      </w:pPr>
      <w:r w:rsidRPr="003065EF">
        <w:t>Iepriekšējo pārbaudi organizē nekavējoties pēc pieprasījuma saņemšanas. Iepriekšējās pārbaudes rezultāti tiek fiksēti segto darbu pieņemšanas aktā.</w:t>
      </w:r>
    </w:p>
    <w:p w14:paraId="22EF128B" w14:textId="77777777" w:rsidR="00BE270B" w:rsidRPr="003065EF" w:rsidRDefault="00BE270B" w:rsidP="00BE270B">
      <w:pPr>
        <w:numPr>
          <w:ilvl w:val="1"/>
          <w:numId w:val="14"/>
        </w:numPr>
        <w:jc w:val="both"/>
      </w:pPr>
      <w:r w:rsidRPr="003065EF">
        <w:t>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w:t>
      </w:r>
    </w:p>
    <w:p w14:paraId="4F3810EC" w14:textId="77777777" w:rsidR="00BE270B" w:rsidRPr="003065EF" w:rsidRDefault="00BE270B" w:rsidP="00BE270B">
      <w:pPr>
        <w:numPr>
          <w:ilvl w:val="1"/>
          <w:numId w:val="14"/>
        </w:numPr>
        <w:jc w:val="both"/>
      </w:pPr>
      <w:r w:rsidRPr="003065EF">
        <w:t>Galīgā pārbaude tiek veikta pēc Darbu pilnīgas pabeigšanas, bet Līgumā noteiktajā Darbu izpildes termiņā. Galīgajā pārbaudē Pasūtītājs apstiprina Darbus, ja tajos nav konstatēti defekti. Galīgās pārbaudes rezultāts tiek fiksēts Pārbaudes aktā.</w:t>
      </w:r>
    </w:p>
    <w:p w14:paraId="34EDFB83" w14:textId="77777777" w:rsidR="00BE270B" w:rsidRPr="003065EF" w:rsidRDefault="00BE270B" w:rsidP="00BE270B">
      <w:pPr>
        <w:numPr>
          <w:ilvl w:val="1"/>
          <w:numId w:val="14"/>
        </w:numPr>
        <w:jc w:val="both"/>
      </w:pPr>
      <w:r w:rsidRPr="003065EF">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14:paraId="28D698E6" w14:textId="77777777" w:rsidR="00BE270B" w:rsidRPr="003065EF" w:rsidRDefault="00BE270B" w:rsidP="00BE270B">
      <w:pPr>
        <w:numPr>
          <w:ilvl w:val="1"/>
          <w:numId w:val="14"/>
        </w:numPr>
        <w:jc w:val="both"/>
      </w:pPr>
      <w:r w:rsidRPr="003065EF">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14:paraId="4BB46DE5" w14:textId="77777777" w:rsidR="00BE270B" w:rsidRPr="003065EF" w:rsidRDefault="00BE270B" w:rsidP="00BE270B">
      <w:pPr>
        <w:numPr>
          <w:ilvl w:val="1"/>
          <w:numId w:val="14"/>
        </w:numPr>
        <w:jc w:val="both"/>
      </w:pPr>
      <w:r w:rsidRPr="003065EF">
        <w:t>Darbu veikšanas laikā konstatēto un pārbaudes aktos fiksēto defektu novēršanā tiek ievēroti šādi noteikumi:</w:t>
      </w:r>
    </w:p>
    <w:p w14:paraId="63E8C8D3" w14:textId="77777777" w:rsidR="00BE270B" w:rsidRPr="003065EF" w:rsidRDefault="00BE270B" w:rsidP="00BE270B">
      <w:pPr>
        <w:numPr>
          <w:ilvl w:val="2"/>
          <w:numId w:val="14"/>
        </w:numPr>
        <w:jc w:val="both"/>
      </w:pPr>
      <w:r w:rsidRPr="003065EF">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14:paraId="746D304C" w14:textId="77777777" w:rsidR="00BE270B" w:rsidRPr="003065EF" w:rsidRDefault="00BE270B" w:rsidP="00BE270B">
      <w:pPr>
        <w:numPr>
          <w:ilvl w:val="2"/>
          <w:numId w:val="14"/>
        </w:numPr>
        <w:jc w:val="both"/>
      </w:pPr>
      <w:r w:rsidRPr="003065EF">
        <w:t>Uzņēmēja vainas dēļ radušos defektus Uzņēmējs novērš par saviem līdzekļiem Līgumā noteiktā Darbu izpildes termiņa ietvaros.</w:t>
      </w:r>
    </w:p>
    <w:p w14:paraId="1BE2D829" w14:textId="77777777" w:rsidR="00BE270B" w:rsidRPr="003065EF" w:rsidRDefault="00BE270B" w:rsidP="00BE270B">
      <w:pPr>
        <w:ind w:left="1224"/>
        <w:jc w:val="both"/>
      </w:pPr>
    </w:p>
    <w:p w14:paraId="688B5CCE" w14:textId="77777777" w:rsidR="00BE270B" w:rsidRPr="003065EF" w:rsidRDefault="00BE270B" w:rsidP="00BE270B">
      <w:pPr>
        <w:numPr>
          <w:ilvl w:val="0"/>
          <w:numId w:val="14"/>
        </w:numPr>
        <w:jc w:val="center"/>
        <w:rPr>
          <w:b/>
        </w:rPr>
      </w:pPr>
      <w:r w:rsidRPr="003065EF">
        <w:rPr>
          <w:b/>
        </w:rPr>
        <w:t>Garantijas laiks</w:t>
      </w:r>
    </w:p>
    <w:p w14:paraId="457448B7" w14:textId="77777777" w:rsidR="00BE270B" w:rsidRPr="003065EF" w:rsidRDefault="00BE270B" w:rsidP="00BE270B">
      <w:pPr>
        <w:numPr>
          <w:ilvl w:val="1"/>
          <w:numId w:val="14"/>
        </w:numPr>
        <w:jc w:val="both"/>
      </w:pPr>
      <w:r w:rsidRPr="003065EF">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 ___ mēneši, skaitot no Darbu nodošanas-pieņemšanas akta parakstīšanas dienas un Objekta nodošanas ekspluatācijā.</w:t>
      </w:r>
    </w:p>
    <w:p w14:paraId="19167451" w14:textId="77777777" w:rsidR="00BE270B" w:rsidRPr="003065EF" w:rsidRDefault="00BE270B" w:rsidP="00BE270B">
      <w:pPr>
        <w:numPr>
          <w:ilvl w:val="1"/>
          <w:numId w:val="14"/>
        </w:numPr>
        <w:jc w:val="both"/>
      </w:pPr>
      <w:r w:rsidRPr="003065EF">
        <w:t>Līguma 6.1.punktā noteiktā Uzņēmēja garantijas saistība tiek nodrošināta ar Darbu garantijas laika garantijas nodrošinājumu.</w:t>
      </w:r>
    </w:p>
    <w:p w14:paraId="0D79071E" w14:textId="30DE39E3" w:rsidR="00BE270B" w:rsidRPr="003065EF" w:rsidRDefault="00BE270B" w:rsidP="00BE270B">
      <w:pPr>
        <w:numPr>
          <w:ilvl w:val="1"/>
          <w:numId w:val="14"/>
        </w:numPr>
        <w:jc w:val="both"/>
      </w:pPr>
      <w:r w:rsidRPr="003065EF">
        <w:t>Darbu garantijas laika garantijas nodrošinājuma sagatavošanas un iesniegšanas noteikumi noteikti sarunu procedūras dokumentācijā</w:t>
      </w:r>
      <w:proofErr w:type="gramStart"/>
      <w:r w:rsidRPr="003065EF">
        <w:t xml:space="preserve"> </w:t>
      </w:r>
      <w:r w:rsidR="005D6911">
        <w:t>.</w:t>
      </w:r>
      <w:proofErr w:type="gramEnd"/>
      <w:r w:rsidRPr="003065EF">
        <w:t xml:space="preserve"> Darbu garantijas laika garantijas apmērs ir </w:t>
      </w:r>
      <w:r w:rsidR="005D6911">
        <w:t>5</w:t>
      </w:r>
      <w:r w:rsidRPr="003065EF">
        <w:t>% apm</w:t>
      </w:r>
      <w:r w:rsidRPr="003065EF">
        <w:rPr>
          <w:rFonts w:hint="eastAsia"/>
        </w:rPr>
        <w:t>ē</w:t>
      </w:r>
      <w:r w:rsidRPr="003065EF">
        <w:t>r</w:t>
      </w:r>
      <w:r w:rsidRPr="003065EF">
        <w:rPr>
          <w:rFonts w:hint="eastAsia"/>
        </w:rPr>
        <w:t>ā</w:t>
      </w:r>
      <w:r w:rsidRPr="003065EF">
        <w:t xml:space="preserve"> no L</w:t>
      </w:r>
      <w:r w:rsidRPr="003065EF">
        <w:rPr>
          <w:rFonts w:hint="eastAsia"/>
        </w:rPr>
        <w:t>ī</w:t>
      </w:r>
      <w:r w:rsidRPr="003065EF">
        <w:t>guma cenas.</w:t>
      </w:r>
    </w:p>
    <w:p w14:paraId="7712CC82" w14:textId="77777777" w:rsidR="00BE270B" w:rsidRPr="003065EF" w:rsidRDefault="00BE270B" w:rsidP="00BE270B">
      <w:pPr>
        <w:numPr>
          <w:ilvl w:val="1"/>
          <w:numId w:val="14"/>
        </w:numPr>
        <w:jc w:val="both"/>
      </w:pPr>
      <w:r w:rsidRPr="003065EF">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14:paraId="273C836D" w14:textId="77777777" w:rsidR="00BE270B" w:rsidRPr="003065EF" w:rsidRDefault="00BE270B" w:rsidP="00BE270B">
      <w:pPr>
        <w:numPr>
          <w:ilvl w:val="1"/>
          <w:numId w:val="14"/>
        </w:numPr>
        <w:jc w:val="both"/>
      </w:pPr>
      <w:r w:rsidRPr="003065EF">
        <w:t xml:space="preserve">Ja Līgums tiek lauzts pirms termiņa, garantijas noteikumus piemēro atbilstoši šajā Līguma nodaļā noteiktajam, bet garantijas laiks tiek skaitīts no Līguma laušanas dienas un attiecas uz Darbiem (tai skaitā būvmateriāliem, konstrukcijām un tehnoloģijām), </w:t>
      </w:r>
      <w:r w:rsidRPr="003065EF">
        <w:lastRenderedPageBreak/>
        <w:t>kuru pabeigšana noformēta ar segto Darbu pieņemšanas aktiem vai nozīmīgo konstrukciju pieņemšanas aktiem, un par kuriem ir veikta samaksa.</w:t>
      </w:r>
    </w:p>
    <w:p w14:paraId="578AAB29" w14:textId="77777777" w:rsidR="00BE270B" w:rsidRPr="003065EF" w:rsidRDefault="00BE270B" w:rsidP="00BE270B">
      <w:pPr>
        <w:numPr>
          <w:ilvl w:val="1"/>
          <w:numId w:val="14"/>
        </w:numPr>
        <w:jc w:val="both"/>
      </w:pPr>
      <w:r w:rsidRPr="003065EF">
        <w:t>Uzņēmējs uzņemas pilnu atbildību par Darbu (tai skaitā izmantoto būvmateriālu, konstrukciju un tehnoloģiju) kvalitāti. Garantijas laikā Objektā konstatētos defektus Uzņēmējs novērš par saviem līdzekļiem un ar savu darbaspēku.</w:t>
      </w:r>
    </w:p>
    <w:p w14:paraId="7DD5376E" w14:textId="77777777" w:rsidR="00BE270B" w:rsidRPr="003065EF" w:rsidRDefault="00BE270B" w:rsidP="00BE270B">
      <w:pPr>
        <w:numPr>
          <w:ilvl w:val="1"/>
          <w:numId w:val="14"/>
        </w:numPr>
        <w:jc w:val="both"/>
      </w:pPr>
      <w:r w:rsidRPr="003065EF">
        <w:t>Garantijas laikā Uzņēmējs novērš Objektā ekspluatācijas laikā konstatētos defektus piecu darbdienu laikā no brīža, kad Uzņēmējs no Pasūtītāja ir saņēmis rakstisku paziņojumu - pretenziju par atklāto defektu.</w:t>
      </w:r>
    </w:p>
    <w:p w14:paraId="77BC7A9B" w14:textId="77777777" w:rsidR="00BE270B" w:rsidRPr="003065EF" w:rsidRDefault="00BE270B" w:rsidP="00BE270B">
      <w:pPr>
        <w:numPr>
          <w:ilvl w:val="1"/>
          <w:numId w:val="14"/>
        </w:numPr>
        <w:jc w:val="both"/>
      </w:pPr>
      <w:r w:rsidRPr="003065EF">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14:paraId="14B8920F" w14:textId="77777777" w:rsidR="00BE270B" w:rsidRPr="003065EF" w:rsidRDefault="00BE270B" w:rsidP="00BE270B">
      <w:pPr>
        <w:numPr>
          <w:ilvl w:val="1"/>
          <w:numId w:val="14"/>
        </w:numPr>
        <w:jc w:val="both"/>
      </w:pPr>
      <w:r w:rsidRPr="003065EF">
        <w:t>Ja Uzņēmējs uzskata, ka nav atbildīgs par garantijas laikā atklātu defektu, Uzņēmējs piecu darba dienu laikā no pretenzijas saņemšanas dienas par to rakstiski paziņo Pasūtītājam.</w:t>
      </w:r>
    </w:p>
    <w:p w14:paraId="07C805C5" w14:textId="77777777" w:rsidR="00BE270B" w:rsidRPr="003065EF" w:rsidRDefault="00BE270B" w:rsidP="00BE270B">
      <w:pPr>
        <w:numPr>
          <w:ilvl w:val="1"/>
          <w:numId w:val="14"/>
        </w:numPr>
        <w:jc w:val="both"/>
      </w:pPr>
      <w:r w:rsidRPr="003065EF">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14:paraId="41DCEB0E" w14:textId="77777777" w:rsidR="00BE270B" w:rsidRPr="003065EF" w:rsidRDefault="00BE270B" w:rsidP="00BE270B">
      <w:pPr>
        <w:numPr>
          <w:ilvl w:val="1"/>
          <w:numId w:val="14"/>
        </w:numPr>
        <w:jc w:val="both"/>
      </w:pPr>
      <w:r w:rsidRPr="003065EF">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14:paraId="53324C28" w14:textId="77777777" w:rsidR="00BE270B" w:rsidRPr="003065EF" w:rsidRDefault="00BE270B" w:rsidP="00BE270B">
      <w:pPr>
        <w:numPr>
          <w:ilvl w:val="1"/>
          <w:numId w:val="14"/>
        </w:numPr>
        <w:jc w:val="both"/>
      </w:pPr>
      <w:r w:rsidRPr="003065EF">
        <w:t>Ja Uzņēmējs nav iesniedzis Darbu garantijas laika garantiju savas garantijas saistības pastiprināšanai, Pasūtītājam rodas prasījuma tiesība par pilnu Līgumā minēto defektu novēršanas faktisko izmaksu summu.</w:t>
      </w:r>
    </w:p>
    <w:p w14:paraId="4BA06CBA" w14:textId="77777777" w:rsidR="00BE270B" w:rsidRPr="003065EF" w:rsidRDefault="00BE270B" w:rsidP="00BE270B">
      <w:pPr>
        <w:ind w:left="792"/>
        <w:jc w:val="both"/>
      </w:pPr>
    </w:p>
    <w:p w14:paraId="6477FF5F" w14:textId="77777777" w:rsidR="00BE270B" w:rsidRPr="003065EF" w:rsidRDefault="00BE270B" w:rsidP="00BE270B">
      <w:pPr>
        <w:numPr>
          <w:ilvl w:val="0"/>
          <w:numId w:val="14"/>
        </w:numPr>
        <w:jc w:val="center"/>
        <w:rPr>
          <w:b/>
        </w:rPr>
      </w:pPr>
      <w:r w:rsidRPr="003065EF">
        <w:rPr>
          <w:b/>
        </w:rPr>
        <w:t>Līguma cena un norēķinu kārtība</w:t>
      </w:r>
    </w:p>
    <w:p w14:paraId="6A8CDD9D" w14:textId="585F94E0" w:rsidR="00BE270B" w:rsidRDefault="00BE270B" w:rsidP="00BE270B">
      <w:pPr>
        <w:numPr>
          <w:ilvl w:val="1"/>
          <w:numId w:val="14"/>
        </w:numPr>
        <w:jc w:val="both"/>
      </w:pPr>
      <w:r w:rsidRPr="003065EF">
        <w:t xml:space="preserve">Līguma cena par šajā Līgumā noteiktajiem pienācīgi izpildītajiem Darbiem tiek noteikta ____  </w:t>
      </w:r>
      <w:proofErr w:type="spellStart"/>
      <w:r w:rsidRPr="003065EF">
        <w:t>Euro</w:t>
      </w:r>
      <w:proofErr w:type="spellEnd"/>
      <w:r w:rsidRPr="003065EF">
        <w:t xml:space="preserve"> apmērā, saskaņā ar Darbu izpildes tāmi (pielikums Nr. 3). Norādītā summa neietver pievienotās vērtības nodokli. Darbi šā Līguma izpratnē tiek uzskatīti par pienācīgi izpildītiem, ja Pasūtītājs Darbus ir pieņēmis.</w:t>
      </w:r>
    </w:p>
    <w:p w14:paraId="65DF464A" w14:textId="3897BB80" w:rsidR="005D6911" w:rsidRPr="003065EF" w:rsidRDefault="005D6911" w:rsidP="00BE270B">
      <w:pPr>
        <w:numPr>
          <w:ilvl w:val="1"/>
          <w:numId w:val="14"/>
        </w:numPr>
        <w:jc w:val="both"/>
      </w:pPr>
      <w:r>
        <w:t>Avansa maksājums līdz 20% no līguma summas.</w:t>
      </w:r>
    </w:p>
    <w:p w14:paraId="391EC4C6" w14:textId="77777777" w:rsidR="00BE270B" w:rsidRPr="003065EF" w:rsidRDefault="00BE270B" w:rsidP="00BE270B">
      <w:pPr>
        <w:numPr>
          <w:ilvl w:val="1"/>
          <w:numId w:val="14"/>
        </w:numPr>
        <w:jc w:val="both"/>
      </w:pPr>
      <w:r w:rsidRPr="003065EF">
        <w:t>Pievienotās vērtības nodokli 21% apmērā, kas ir ____</w:t>
      </w:r>
      <w:proofErr w:type="gramStart"/>
      <w:r w:rsidRPr="003065EF">
        <w:t xml:space="preserve">  </w:t>
      </w:r>
      <w:proofErr w:type="spellStart"/>
      <w:proofErr w:type="gramEnd"/>
      <w:r w:rsidRPr="003065EF">
        <w:t>Euro</w:t>
      </w:r>
      <w:proofErr w:type="spellEnd"/>
      <w:r w:rsidRPr="003065EF">
        <w:t>, valsts budžetā maksā normatīvajos aktos noteiktajā kārtībā.</w:t>
      </w:r>
    </w:p>
    <w:p w14:paraId="6C6FB99E" w14:textId="77777777" w:rsidR="00BE270B" w:rsidRPr="003065EF" w:rsidRDefault="00BE270B" w:rsidP="00BE270B">
      <w:pPr>
        <w:numPr>
          <w:ilvl w:val="1"/>
          <w:numId w:val="14"/>
        </w:numPr>
        <w:jc w:val="both"/>
      </w:pPr>
      <w:r w:rsidRPr="003065EF">
        <w:t>Samaksa par Līgumā paredzēto Darbu izpildi tiek veikta šādā kārtībā:</w:t>
      </w:r>
    </w:p>
    <w:p w14:paraId="1530CC80" w14:textId="77777777" w:rsidR="00BE270B" w:rsidRPr="003065EF" w:rsidRDefault="00BE270B" w:rsidP="00BE270B">
      <w:pPr>
        <w:numPr>
          <w:ilvl w:val="2"/>
          <w:numId w:val="14"/>
        </w:numPr>
        <w:jc w:val="both"/>
      </w:pPr>
      <w:r w:rsidRPr="003065EF">
        <w:t>Ikmēneša maksājums – tiek veikts 30 (trīsdesmit) dienu laikā pēc ikmēneša akta parakstīšanas un rēķina saņemšanas. Ikmēneša maksājumu aprēķina kā ikmēneša izpilde mīnus beigu ieturējums – 10%;</w:t>
      </w:r>
    </w:p>
    <w:p w14:paraId="0C2205C6" w14:textId="77777777" w:rsidR="00BE270B" w:rsidRPr="003065EF" w:rsidRDefault="00BE270B" w:rsidP="00BE270B">
      <w:pPr>
        <w:numPr>
          <w:ilvl w:val="2"/>
          <w:numId w:val="14"/>
        </w:numPr>
        <w:jc w:val="both"/>
      </w:pPr>
      <w:r w:rsidRPr="003065EF">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14:paraId="1044240C" w14:textId="77777777" w:rsidR="00BE270B" w:rsidRPr="003065EF" w:rsidRDefault="00BE270B" w:rsidP="00BE270B">
      <w:pPr>
        <w:numPr>
          <w:ilvl w:val="1"/>
          <w:numId w:val="14"/>
        </w:numPr>
        <w:jc w:val="both"/>
      </w:pPr>
      <w:r w:rsidRPr="003065EF">
        <w:t xml:space="preserve">Maksājumi tiek veikti uz Uzņēmēja norādīto bankas kontu. </w:t>
      </w:r>
    </w:p>
    <w:p w14:paraId="21278CCB" w14:textId="77777777" w:rsidR="00BE270B" w:rsidRPr="003065EF" w:rsidRDefault="00BE270B" w:rsidP="00BE270B">
      <w:pPr>
        <w:numPr>
          <w:ilvl w:val="1"/>
          <w:numId w:val="14"/>
        </w:numPr>
        <w:jc w:val="both"/>
      </w:pPr>
      <w:r w:rsidRPr="003065EF">
        <w:lastRenderedPageBreak/>
        <w:t>No katra maksājuma Pasūtītājs izdara ieturējumus proporcionāli beigu ieturējumam.</w:t>
      </w:r>
    </w:p>
    <w:p w14:paraId="05511693" w14:textId="77777777" w:rsidR="00BE270B" w:rsidRPr="003065EF" w:rsidRDefault="00BE270B" w:rsidP="00BE270B">
      <w:pPr>
        <w:numPr>
          <w:ilvl w:val="1"/>
          <w:numId w:val="14"/>
        </w:numPr>
        <w:jc w:val="both"/>
      </w:pPr>
      <w:r w:rsidRPr="003065EF">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14:paraId="12DBBC2E" w14:textId="77777777" w:rsidR="00BE270B" w:rsidRPr="003065EF" w:rsidRDefault="00BE270B" w:rsidP="00BE270B">
      <w:pPr>
        <w:numPr>
          <w:ilvl w:val="1"/>
          <w:numId w:val="14"/>
        </w:numPr>
        <w:jc w:val="both"/>
      </w:pPr>
      <w:r w:rsidRPr="003065EF">
        <w:t>Uzņēmējs apliecina, ka sarunu procedūrā iesniegtajās Uzņēmēja tāmēs iekļauti visi darbi un materiāli, kuri nepieciešami pilnīgai Pasūtītāja Tehniskajā specifikācijā un Tehniskajā projektā noteikto Darbu apjomu izpildei Objektā.</w:t>
      </w:r>
    </w:p>
    <w:p w14:paraId="12CEDBB9" w14:textId="77777777" w:rsidR="00BE270B" w:rsidRPr="003065EF" w:rsidRDefault="00BE270B" w:rsidP="00BE270B">
      <w:pPr>
        <w:numPr>
          <w:ilvl w:val="1"/>
          <w:numId w:val="14"/>
        </w:numPr>
        <w:jc w:val="both"/>
      </w:pPr>
      <w:r w:rsidRPr="003065EF">
        <w:t>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14:paraId="24D005BA" w14:textId="77777777" w:rsidR="00BE270B" w:rsidRPr="003065EF" w:rsidRDefault="00BE270B" w:rsidP="00BE270B">
      <w:pPr>
        <w:ind w:left="792"/>
        <w:jc w:val="both"/>
      </w:pPr>
    </w:p>
    <w:p w14:paraId="5B7868EA" w14:textId="77777777" w:rsidR="00BE270B" w:rsidRPr="003065EF" w:rsidRDefault="00BE270B" w:rsidP="00BE270B">
      <w:pPr>
        <w:numPr>
          <w:ilvl w:val="0"/>
          <w:numId w:val="14"/>
        </w:numPr>
        <w:jc w:val="center"/>
        <w:rPr>
          <w:b/>
        </w:rPr>
      </w:pPr>
      <w:r w:rsidRPr="003065EF">
        <w:rPr>
          <w:b/>
        </w:rPr>
        <w:t>Līguma darbība</w:t>
      </w:r>
    </w:p>
    <w:p w14:paraId="355DC9A0" w14:textId="77777777" w:rsidR="00BE270B" w:rsidRPr="003065EF" w:rsidRDefault="00BE270B" w:rsidP="00BE270B">
      <w:pPr>
        <w:numPr>
          <w:ilvl w:val="1"/>
          <w:numId w:val="14"/>
        </w:numPr>
        <w:jc w:val="both"/>
      </w:pPr>
      <w:r w:rsidRPr="003065EF">
        <w:t>Līgums stājas spēkā dienā, kad to parakstījuši abi Līdzēji un Uzņēmējs ir iesniedzis Pasūtītājam Līguma saistību izpildes nodrošinājumu. Līgums paliek spēkā līdz Līdzēju savstarpējo saistību pilnīgai izpildei.</w:t>
      </w:r>
    </w:p>
    <w:p w14:paraId="6A0CD930" w14:textId="77777777" w:rsidR="00BE270B" w:rsidRPr="003065EF" w:rsidRDefault="00BE270B" w:rsidP="00BE270B">
      <w:pPr>
        <w:numPr>
          <w:ilvl w:val="1"/>
          <w:numId w:val="14"/>
        </w:numPr>
        <w:jc w:val="both"/>
      </w:pPr>
      <w:r w:rsidRPr="003065EF">
        <w:t>Vienpusēja atkāpšanās no Līguma, neizpildot tajā paredzētās saistības, nav pieļaujama, izņemot Līgumā un Latvijas Republikas normatīvajos aktos noteiktajos gadījumos.</w:t>
      </w:r>
    </w:p>
    <w:p w14:paraId="09F4ED05" w14:textId="77777777" w:rsidR="00BE270B" w:rsidRPr="003065EF" w:rsidRDefault="00BE270B" w:rsidP="00BE270B">
      <w:pPr>
        <w:numPr>
          <w:ilvl w:val="1"/>
          <w:numId w:val="14"/>
        </w:numPr>
        <w:jc w:val="both"/>
      </w:pPr>
      <w:r w:rsidRPr="003065EF">
        <w:t>Pasūtītājs ir tiesīgs vienpusēji atkāpties no Līguma ar rakstisku paziņojumu, kas iesniegts Uzņēmējam septiņas kalendāra dienas iepriekš, šādos gadījumos:</w:t>
      </w:r>
    </w:p>
    <w:p w14:paraId="14357F7B" w14:textId="77777777" w:rsidR="00BE270B" w:rsidRPr="003065EF" w:rsidRDefault="00BE270B" w:rsidP="00BE270B">
      <w:pPr>
        <w:numPr>
          <w:ilvl w:val="2"/>
          <w:numId w:val="14"/>
        </w:numPr>
        <w:jc w:val="both"/>
      </w:pPr>
      <w:r w:rsidRPr="003065EF">
        <w:t>Uzņēmējs 10 darbdienu laikā no Līguma noslēgšanas dienas nav iesniedzis Pasūtītājam Līguma 1.7.punktā noteikto Līguma saistību izpildes nodrošinājumu;</w:t>
      </w:r>
    </w:p>
    <w:p w14:paraId="63686108" w14:textId="77777777" w:rsidR="00BE270B" w:rsidRPr="003065EF" w:rsidRDefault="00BE270B" w:rsidP="00BE270B">
      <w:pPr>
        <w:numPr>
          <w:ilvl w:val="2"/>
          <w:numId w:val="14"/>
        </w:numPr>
        <w:jc w:val="both"/>
      </w:pPr>
      <w:r w:rsidRPr="003065EF">
        <w:t>Uzņēmējs nav parakstījis Objekta nodošanas-pieņemšanas aktu trīs darba dienu laikā pēc uzaicinājuma saņemšanas;</w:t>
      </w:r>
    </w:p>
    <w:p w14:paraId="365F5775" w14:textId="77777777" w:rsidR="00BE270B" w:rsidRPr="003065EF" w:rsidRDefault="00BE270B" w:rsidP="00BE270B">
      <w:pPr>
        <w:numPr>
          <w:ilvl w:val="2"/>
          <w:numId w:val="14"/>
        </w:numPr>
        <w:jc w:val="both"/>
      </w:pPr>
      <w:r w:rsidRPr="003065EF">
        <w:t>Uzņēmējs nav uzsācis Darbus Objektā septiņu kalendāra dienu laikā, skaitot no Darbu izpildes grafikā paredzētā Darbu uzsākšanas termiņa brīža;</w:t>
      </w:r>
    </w:p>
    <w:p w14:paraId="02AAFE65" w14:textId="77777777" w:rsidR="00BE270B" w:rsidRPr="003065EF" w:rsidRDefault="00BE270B" w:rsidP="00BE270B">
      <w:pPr>
        <w:numPr>
          <w:ilvl w:val="2"/>
          <w:numId w:val="14"/>
        </w:numPr>
        <w:jc w:val="both"/>
      </w:pPr>
      <w:r w:rsidRPr="003065EF">
        <w:t>Uzņēmējs ir kavējis Darbus Objektā tādā apmērā, ka to pabeigšana nav iespējama Darbu izpildes grafikā paredzētajā termiņā. Par šādu termiņa kavējumu katrā gadījumā tiek uzskatīts Uzņēmēja vainas dēļ radies kavējums Darbu izpildē vairāk par 10 darba dienām;</w:t>
      </w:r>
    </w:p>
    <w:p w14:paraId="74EE28D4" w14:textId="77777777" w:rsidR="00BE270B" w:rsidRPr="003065EF" w:rsidRDefault="00BE270B" w:rsidP="00BE270B">
      <w:pPr>
        <w:numPr>
          <w:ilvl w:val="2"/>
          <w:numId w:val="14"/>
        </w:numPr>
        <w:jc w:val="both"/>
      </w:pPr>
      <w:r w:rsidRPr="003065EF">
        <w:t>Darbi tiek veikti neatbilstoši Līguma dokumentu prasībām, kvalitātes vai tehnoloģijas prasībām un pēc atgādinājuma netiek uzsākta defektu novēršana;</w:t>
      </w:r>
    </w:p>
    <w:p w14:paraId="6FA13970" w14:textId="77777777" w:rsidR="00BE270B" w:rsidRPr="003065EF" w:rsidRDefault="00BE270B" w:rsidP="00BE270B">
      <w:pPr>
        <w:numPr>
          <w:ilvl w:val="2"/>
          <w:numId w:val="14"/>
        </w:numPr>
        <w:jc w:val="both"/>
      </w:pPr>
      <w:r w:rsidRPr="003065EF">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14:paraId="1725682A" w14:textId="77777777" w:rsidR="00BE270B" w:rsidRPr="003065EF" w:rsidRDefault="00BE270B" w:rsidP="00BE270B">
      <w:pPr>
        <w:numPr>
          <w:ilvl w:val="2"/>
          <w:numId w:val="14"/>
        </w:numPr>
        <w:jc w:val="both"/>
      </w:pPr>
      <w:r w:rsidRPr="003065EF">
        <w:t>Uzņēmējs normatīvajos aktos noteiktajā kārtībā ir atzīts par maksātnespējīgu vai pieņemts lēmums par Uzņēmēja likvidāciju;</w:t>
      </w:r>
    </w:p>
    <w:p w14:paraId="1119CB15" w14:textId="77777777" w:rsidR="00BE270B" w:rsidRPr="003065EF" w:rsidRDefault="00BE270B" w:rsidP="00BE270B">
      <w:pPr>
        <w:numPr>
          <w:ilvl w:val="2"/>
          <w:numId w:val="14"/>
        </w:numPr>
        <w:jc w:val="both"/>
      </w:pPr>
      <w:r w:rsidRPr="003065EF">
        <w:t>nepārvaramas varas apstākļi ilgst vairāk nekā sešus kalendāra mēnešus.</w:t>
      </w:r>
    </w:p>
    <w:p w14:paraId="2590A478" w14:textId="77777777" w:rsidR="00BE270B" w:rsidRPr="003065EF" w:rsidRDefault="00BE270B" w:rsidP="00BE270B">
      <w:pPr>
        <w:numPr>
          <w:ilvl w:val="1"/>
          <w:numId w:val="14"/>
        </w:numPr>
        <w:jc w:val="both"/>
      </w:pPr>
      <w:r w:rsidRPr="003065EF">
        <w:t>Uzņēmējs ir tiesīgs vienpusēji atkāpties no Līguma ar rakstisku paziņojumu, kas iesniegts Pasūtītājam 20 kalendāra dienas iepriekš, šādos gadījumos:</w:t>
      </w:r>
    </w:p>
    <w:p w14:paraId="39026024" w14:textId="77777777" w:rsidR="00BE270B" w:rsidRPr="003065EF" w:rsidRDefault="00BE270B" w:rsidP="00BE270B">
      <w:pPr>
        <w:numPr>
          <w:ilvl w:val="2"/>
          <w:numId w:val="14"/>
        </w:numPr>
        <w:jc w:val="both"/>
      </w:pPr>
      <w:r w:rsidRPr="003065EF">
        <w:t>normatīvajos aktos paredzētajā kārtībā ir pieņemts lēmums par Pasūtītāja likvidāciju un Jūrmalas pilsētas dome nav noteikusi no Līguma izrietošo Pasūtītāja tiesību pārņēmēju;</w:t>
      </w:r>
    </w:p>
    <w:p w14:paraId="2B2F2909" w14:textId="77777777" w:rsidR="00BE270B" w:rsidRPr="003065EF" w:rsidRDefault="00BE270B" w:rsidP="00BE270B">
      <w:pPr>
        <w:numPr>
          <w:ilvl w:val="2"/>
          <w:numId w:val="14"/>
        </w:numPr>
        <w:jc w:val="both"/>
      </w:pPr>
      <w:r w:rsidRPr="003065EF">
        <w:t xml:space="preserve">Pasūtītājs, nevienojoties ar Uzņēmēju, pilnīgi vai daļēji nodevis Darbu izpildi </w:t>
      </w:r>
      <w:r w:rsidRPr="003065EF">
        <w:lastRenderedPageBreak/>
        <w:t>citai personai;</w:t>
      </w:r>
    </w:p>
    <w:p w14:paraId="4B45FD95" w14:textId="77777777" w:rsidR="00BE270B" w:rsidRPr="003065EF" w:rsidRDefault="00BE270B" w:rsidP="00BE270B">
      <w:pPr>
        <w:numPr>
          <w:ilvl w:val="2"/>
          <w:numId w:val="14"/>
        </w:numPr>
        <w:jc w:val="both"/>
      </w:pPr>
      <w:r w:rsidRPr="003065EF">
        <w:t>nep</w:t>
      </w:r>
      <w:r w:rsidRPr="003065EF">
        <w:rPr>
          <w:rFonts w:hint="eastAsia"/>
        </w:rPr>
        <w:t>ā</w:t>
      </w:r>
      <w:r w:rsidRPr="003065EF">
        <w:t>rvaramas varas apst</w:t>
      </w:r>
      <w:r w:rsidRPr="003065EF">
        <w:rPr>
          <w:rFonts w:hint="eastAsia"/>
        </w:rPr>
        <w:t>ā</w:t>
      </w:r>
      <w:r w:rsidRPr="003065EF">
        <w:t>k</w:t>
      </w:r>
      <w:r w:rsidRPr="003065EF">
        <w:rPr>
          <w:rFonts w:hint="eastAsia"/>
        </w:rPr>
        <w:t>ļ</w:t>
      </w:r>
      <w:r w:rsidRPr="003065EF">
        <w:t>i ilgst vair</w:t>
      </w:r>
      <w:r w:rsidRPr="003065EF">
        <w:rPr>
          <w:rFonts w:hint="eastAsia"/>
        </w:rPr>
        <w:t>ā</w:t>
      </w:r>
      <w:r w:rsidRPr="003065EF">
        <w:t>k nek</w:t>
      </w:r>
      <w:r w:rsidRPr="003065EF">
        <w:rPr>
          <w:rFonts w:hint="eastAsia"/>
        </w:rPr>
        <w:t>ā</w:t>
      </w:r>
      <w:r w:rsidRPr="003065EF">
        <w:t xml:space="preserve"> sešus kalend</w:t>
      </w:r>
      <w:r w:rsidRPr="003065EF">
        <w:rPr>
          <w:rFonts w:hint="eastAsia"/>
        </w:rPr>
        <w:t>ā</w:t>
      </w:r>
      <w:r w:rsidRPr="003065EF">
        <w:t>ra m</w:t>
      </w:r>
      <w:r w:rsidRPr="003065EF">
        <w:rPr>
          <w:rFonts w:hint="eastAsia"/>
        </w:rPr>
        <w:t>ē</w:t>
      </w:r>
      <w:r w:rsidRPr="003065EF">
        <w:t>nešus.</w:t>
      </w:r>
    </w:p>
    <w:p w14:paraId="571E29A0" w14:textId="77777777" w:rsidR="00BE270B" w:rsidRPr="003065EF" w:rsidRDefault="00BE270B" w:rsidP="00BE270B">
      <w:pPr>
        <w:numPr>
          <w:ilvl w:val="1"/>
          <w:numId w:val="14"/>
        </w:numPr>
        <w:jc w:val="both"/>
      </w:pPr>
      <w:r w:rsidRPr="003065EF">
        <w:t>Līdzēji var pārtraukt Līguma darbību arī savstarpēji rakstveidā vienojoties. Šāda vienošanās katrā gadījumā ir jāparedz faktiski izpildīto Darbu nodošanas Pasūtītājam un gala norēķina kartībā.</w:t>
      </w:r>
    </w:p>
    <w:p w14:paraId="3B2FB990" w14:textId="77777777" w:rsidR="00BE270B" w:rsidRPr="003065EF" w:rsidRDefault="00BE270B" w:rsidP="00BE270B">
      <w:pPr>
        <w:numPr>
          <w:ilvl w:val="1"/>
          <w:numId w:val="14"/>
        </w:numPr>
        <w:jc w:val="both"/>
      </w:pPr>
      <w:r w:rsidRPr="003065EF">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14:paraId="30EEAC5E" w14:textId="77777777" w:rsidR="00BE270B" w:rsidRPr="003065EF" w:rsidRDefault="00BE270B" w:rsidP="00BE270B">
      <w:pPr>
        <w:numPr>
          <w:ilvl w:val="1"/>
          <w:numId w:val="14"/>
        </w:numPr>
        <w:jc w:val="both"/>
      </w:pPr>
      <w:r w:rsidRPr="003065EF">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14:paraId="4F5770EF" w14:textId="77777777" w:rsidR="00BE270B" w:rsidRPr="003065EF" w:rsidRDefault="00BE270B" w:rsidP="00BE270B">
      <w:pPr>
        <w:numPr>
          <w:ilvl w:val="1"/>
          <w:numId w:val="14"/>
        </w:numPr>
        <w:jc w:val="both"/>
      </w:pPr>
      <w:r w:rsidRPr="003065EF">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14:paraId="6894520B" w14:textId="77777777" w:rsidR="00BE270B" w:rsidRPr="003065EF" w:rsidRDefault="00BE270B" w:rsidP="00BE270B">
      <w:pPr>
        <w:ind w:left="792"/>
        <w:jc w:val="both"/>
      </w:pPr>
    </w:p>
    <w:p w14:paraId="1D1C6C4E" w14:textId="77777777" w:rsidR="00BE270B" w:rsidRPr="003065EF" w:rsidRDefault="00BE270B" w:rsidP="00BE270B">
      <w:pPr>
        <w:numPr>
          <w:ilvl w:val="0"/>
          <w:numId w:val="14"/>
        </w:numPr>
        <w:jc w:val="center"/>
        <w:rPr>
          <w:b/>
        </w:rPr>
      </w:pPr>
      <w:r w:rsidRPr="003065EF">
        <w:rPr>
          <w:b/>
        </w:rPr>
        <w:t>Līdzēju mantiskā atbildība</w:t>
      </w:r>
    </w:p>
    <w:p w14:paraId="6673ACEC" w14:textId="77777777" w:rsidR="00BE270B" w:rsidRPr="003065EF" w:rsidRDefault="00BE270B" w:rsidP="00BE270B">
      <w:pPr>
        <w:numPr>
          <w:ilvl w:val="1"/>
          <w:numId w:val="14"/>
        </w:numPr>
        <w:jc w:val="both"/>
      </w:pPr>
      <w:r w:rsidRPr="003065EF">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14:paraId="7EBDC999" w14:textId="77777777" w:rsidR="00BE270B" w:rsidRPr="003065EF" w:rsidRDefault="00BE270B" w:rsidP="00BE270B">
      <w:pPr>
        <w:numPr>
          <w:ilvl w:val="1"/>
          <w:numId w:val="14"/>
        </w:numPr>
        <w:jc w:val="both"/>
      </w:pPr>
      <w:r w:rsidRPr="003065EF">
        <w:t>Uzņēmējs atbild par tiešajiem zaudējumiem, kas rodas veicot Darbus Objektā, kā arī par defektiem, kas tiek atklāti garantijas laikā, ja tie radušies Uzņēmēja vainas vai neuzmanības dēļ.</w:t>
      </w:r>
    </w:p>
    <w:p w14:paraId="51EBFA0D" w14:textId="77777777" w:rsidR="00BE270B" w:rsidRPr="003065EF" w:rsidRDefault="00BE270B" w:rsidP="00BE270B">
      <w:pPr>
        <w:numPr>
          <w:ilvl w:val="1"/>
          <w:numId w:val="14"/>
        </w:numPr>
        <w:jc w:val="both"/>
      </w:pPr>
      <w:r w:rsidRPr="003065EF">
        <w:t>Uzņēmējs maksā Pasūtītājam līgumsodu 0,5% apmērā no Līguma cenas par katru Darbu izpildes termiņa kavējuma dienu. Līgumsoda samaksa neatbrīvo no saistību izpildes.</w:t>
      </w:r>
    </w:p>
    <w:p w14:paraId="33F9B116" w14:textId="77777777" w:rsidR="00BE270B" w:rsidRPr="003065EF" w:rsidRDefault="00BE270B" w:rsidP="00BE270B">
      <w:pPr>
        <w:numPr>
          <w:ilvl w:val="1"/>
          <w:numId w:val="14"/>
        </w:numPr>
        <w:jc w:val="both"/>
      </w:pPr>
      <w:r w:rsidRPr="003065EF">
        <w:t>Jebkura no Līguma izrietoša maksājuma samaksas kavējuma gadījumā samaksu nesaņēmušais Līdzējs ir tiesīgs piemērot otram Līdzējam līgumsodu 0,5% apmērā no kavētā maksājuma summas par katru kavējuma darba dienu.</w:t>
      </w:r>
    </w:p>
    <w:p w14:paraId="0D0B6533" w14:textId="77777777" w:rsidR="00BE270B" w:rsidRPr="003065EF" w:rsidRDefault="00BE270B" w:rsidP="00BE270B">
      <w:pPr>
        <w:numPr>
          <w:ilvl w:val="1"/>
          <w:numId w:val="14"/>
        </w:numPr>
        <w:jc w:val="both"/>
      </w:pPr>
      <w:r w:rsidRPr="003065EF">
        <w:t>Šajā Līgumā minētos līgumsodus Pasūtītājs ietur no kārtējiem veicamajiem maksājumiem. Līgumsodu samaksa neatbrīvo Līdzējus no saistību izpildes, kā arī zaudējumu atlīdzināšanas pienākuma.</w:t>
      </w:r>
    </w:p>
    <w:p w14:paraId="0935FE97" w14:textId="77777777" w:rsidR="00BE270B" w:rsidRPr="003065EF" w:rsidRDefault="00BE270B" w:rsidP="00BE270B">
      <w:pPr>
        <w:numPr>
          <w:ilvl w:val="1"/>
          <w:numId w:val="14"/>
        </w:numPr>
        <w:jc w:val="both"/>
      </w:pPr>
      <w:r w:rsidRPr="003065EF">
        <w:t>Ja kāds no Līdzējiem bez attaisnojoša iemesla vienpusēji atkāpjas no Līguma, tas atlīdzina otram Līdzējam radušos tiešos zaudējumus, izņemot gadījumus, kad vienpusēju atkāpšanos pieļauj Līgums vai normatīvie akti.</w:t>
      </w:r>
    </w:p>
    <w:p w14:paraId="7774AF02" w14:textId="77777777" w:rsidR="00BE270B" w:rsidRPr="003065EF" w:rsidRDefault="00BE270B" w:rsidP="00BE270B">
      <w:pPr>
        <w:numPr>
          <w:ilvl w:val="1"/>
          <w:numId w:val="14"/>
        </w:numPr>
        <w:jc w:val="both"/>
      </w:pPr>
      <w:r w:rsidRPr="003065EF">
        <w:t>Visos gad</w:t>
      </w:r>
      <w:r w:rsidRPr="003065EF">
        <w:rPr>
          <w:rFonts w:hint="eastAsia"/>
        </w:rPr>
        <w:t>ī</w:t>
      </w:r>
      <w:r w:rsidRPr="003065EF">
        <w:t>jumos, kad Pas</w:t>
      </w:r>
      <w:r w:rsidRPr="003065EF">
        <w:rPr>
          <w:rFonts w:hint="eastAsia"/>
        </w:rPr>
        <w:t>ū</w:t>
      </w:r>
      <w:r w:rsidRPr="003065EF">
        <w:t>t</w:t>
      </w:r>
      <w:r w:rsidRPr="003065EF">
        <w:rPr>
          <w:rFonts w:hint="eastAsia"/>
        </w:rPr>
        <w:t>ī</w:t>
      </w:r>
      <w:r w:rsidRPr="003065EF">
        <w:t>t</w:t>
      </w:r>
      <w:r w:rsidRPr="003065EF">
        <w:rPr>
          <w:rFonts w:hint="eastAsia"/>
        </w:rPr>
        <w:t>ā</w:t>
      </w:r>
      <w:r w:rsidRPr="003065EF">
        <w:t>js atk</w:t>
      </w:r>
      <w:r w:rsidRPr="003065EF">
        <w:rPr>
          <w:rFonts w:hint="eastAsia"/>
        </w:rPr>
        <w:t>ā</w:t>
      </w:r>
      <w:r w:rsidRPr="003065EF">
        <w:t>pjas no L</w:t>
      </w:r>
      <w:r w:rsidRPr="003065EF">
        <w:rPr>
          <w:rFonts w:hint="eastAsia"/>
        </w:rPr>
        <w:t>ī</w:t>
      </w:r>
      <w:r w:rsidRPr="003065EF">
        <w:t>guma sakar</w:t>
      </w:r>
      <w:r w:rsidRPr="003065EF">
        <w:rPr>
          <w:rFonts w:hint="eastAsia"/>
        </w:rPr>
        <w:t>ā</w:t>
      </w:r>
      <w:r w:rsidRPr="003065EF">
        <w:t xml:space="preserve"> ar Uz</w:t>
      </w:r>
      <w:r w:rsidRPr="003065EF">
        <w:rPr>
          <w:rFonts w:hint="eastAsia"/>
        </w:rPr>
        <w:t>ņē</w:t>
      </w:r>
      <w:r w:rsidRPr="003065EF">
        <w:t>m</w:t>
      </w:r>
      <w:r w:rsidRPr="003065EF">
        <w:rPr>
          <w:rFonts w:hint="eastAsia"/>
        </w:rPr>
        <w:t>ē</w:t>
      </w:r>
      <w:r w:rsidRPr="003065EF">
        <w:t>ja pie</w:t>
      </w:r>
      <w:r w:rsidRPr="003065EF">
        <w:rPr>
          <w:rFonts w:hint="eastAsia"/>
        </w:rPr>
        <w:t>ļ</w:t>
      </w:r>
      <w:r w:rsidRPr="003065EF">
        <w:t>autajiem p</w:t>
      </w:r>
      <w:r w:rsidRPr="003065EF">
        <w:rPr>
          <w:rFonts w:hint="eastAsia"/>
        </w:rPr>
        <w:t>ā</w:t>
      </w:r>
      <w:r w:rsidRPr="003065EF">
        <w:t>rk</w:t>
      </w:r>
      <w:r w:rsidRPr="003065EF">
        <w:rPr>
          <w:rFonts w:hint="eastAsia"/>
        </w:rPr>
        <w:t>ā</w:t>
      </w:r>
      <w:r w:rsidRPr="003065EF">
        <w:t>pumiem vai vainojamu r</w:t>
      </w:r>
      <w:r w:rsidRPr="003065EF">
        <w:rPr>
          <w:rFonts w:hint="eastAsia"/>
        </w:rPr>
        <w:t>ī</w:t>
      </w:r>
      <w:r w:rsidRPr="003065EF">
        <w:t>c</w:t>
      </w:r>
      <w:r w:rsidRPr="003065EF">
        <w:rPr>
          <w:rFonts w:hint="eastAsia"/>
        </w:rPr>
        <w:t>ī</w:t>
      </w:r>
      <w:r w:rsidRPr="003065EF">
        <w:t>bu, Uz</w:t>
      </w:r>
      <w:r w:rsidRPr="003065EF">
        <w:rPr>
          <w:rFonts w:hint="eastAsia"/>
        </w:rPr>
        <w:t>ņē</w:t>
      </w:r>
      <w:r w:rsidRPr="003065EF">
        <w:t>m</w:t>
      </w:r>
      <w:r w:rsidRPr="003065EF">
        <w:rPr>
          <w:rFonts w:hint="eastAsia"/>
        </w:rPr>
        <w:t>ē</w:t>
      </w:r>
      <w:r w:rsidRPr="003065EF">
        <w:t>js maks</w:t>
      </w:r>
      <w:r w:rsidRPr="003065EF">
        <w:rPr>
          <w:rFonts w:hint="eastAsia"/>
        </w:rPr>
        <w:t>ā</w:t>
      </w:r>
      <w:r w:rsidRPr="003065EF">
        <w:t xml:space="preserve"> Pas</w:t>
      </w:r>
      <w:r w:rsidRPr="003065EF">
        <w:rPr>
          <w:rFonts w:hint="eastAsia"/>
        </w:rPr>
        <w:t>ū</w:t>
      </w:r>
      <w:r w:rsidRPr="003065EF">
        <w:t>t</w:t>
      </w:r>
      <w:r w:rsidRPr="003065EF">
        <w:rPr>
          <w:rFonts w:hint="eastAsia"/>
        </w:rPr>
        <w:t>ī</w:t>
      </w:r>
      <w:r w:rsidRPr="003065EF">
        <w:t>t</w:t>
      </w:r>
      <w:r w:rsidRPr="003065EF">
        <w:rPr>
          <w:rFonts w:hint="eastAsia"/>
        </w:rPr>
        <w:t>ā</w:t>
      </w:r>
      <w:r w:rsidRPr="003065EF">
        <w:t>jam l</w:t>
      </w:r>
      <w:r w:rsidRPr="003065EF">
        <w:rPr>
          <w:rFonts w:hint="eastAsia"/>
        </w:rPr>
        <w:t>ī</w:t>
      </w:r>
      <w:r w:rsidRPr="003065EF">
        <w:t xml:space="preserve">gumsodu 10% </w:t>
      </w:r>
      <w:r w:rsidRPr="003065EF">
        <w:lastRenderedPageBreak/>
        <w:t>apm</w:t>
      </w:r>
      <w:r w:rsidRPr="003065EF">
        <w:rPr>
          <w:rFonts w:hint="eastAsia"/>
        </w:rPr>
        <w:t>ē</w:t>
      </w:r>
      <w:r w:rsidRPr="003065EF">
        <w:t>r</w:t>
      </w:r>
      <w:r w:rsidRPr="003065EF">
        <w:rPr>
          <w:rFonts w:hint="eastAsia"/>
        </w:rPr>
        <w:t>ā</w:t>
      </w:r>
      <w:r w:rsidRPr="003065EF">
        <w:t xml:space="preserve"> no neveikto Darbu summas, k</w:t>
      </w:r>
      <w:r w:rsidRPr="003065EF">
        <w:rPr>
          <w:rFonts w:hint="eastAsia"/>
        </w:rPr>
        <w:t>ā</w:t>
      </w:r>
      <w:r w:rsidRPr="003065EF">
        <w:t xml:space="preserve"> ar</w:t>
      </w:r>
      <w:r w:rsidRPr="003065EF">
        <w:rPr>
          <w:rFonts w:hint="eastAsia"/>
        </w:rPr>
        <w:t>ī</w:t>
      </w:r>
      <w:r w:rsidRPr="003065EF">
        <w:t xml:space="preserve"> Pas</w:t>
      </w:r>
      <w:r w:rsidRPr="003065EF">
        <w:rPr>
          <w:rFonts w:hint="eastAsia"/>
        </w:rPr>
        <w:t>ū</w:t>
      </w:r>
      <w:r w:rsidRPr="003065EF">
        <w:t>t</w:t>
      </w:r>
      <w:r w:rsidRPr="003065EF">
        <w:rPr>
          <w:rFonts w:hint="eastAsia"/>
        </w:rPr>
        <w:t>ī</w:t>
      </w:r>
      <w:r w:rsidRPr="003065EF">
        <w:t>t</w:t>
      </w:r>
      <w:r w:rsidRPr="003065EF">
        <w:rPr>
          <w:rFonts w:hint="eastAsia"/>
        </w:rPr>
        <w:t>ā</w:t>
      </w:r>
      <w:r w:rsidRPr="003065EF">
        <w:t>js ir ties</w:t>
      </w:r>
      <w:r w:rsidRPr="003065EF">
        <w:rPr>
          <w:rFonts w:hint="eastAsia"/>
        </w:rPr>
        <w:t>ī</w:t>
      </w:r>
      <w:r w:rsidRPr="003065EF">
        <w:t>gs piepras</w:t>
      </w:r>
      <w:r w:rsidRPr="003065EF">
        <w:rPr>
          <w:rFonts w:hint="eastAsia"/>
        </w:rPr>
        <w:t>ī</w:t>
      </w:r>
      <w:r w:rsidRPr="003065EF">
        <w:t>t un izlietot L</w:t>
      </w:r>
      <w:r w:rsidRPr="003065EF">
        <w:rPr>
          <w:rFonts w:hint="eastAsia"/>
        </w:rPr>
        <w:t>ī</w:t>
      </w:r>
      <w:r w:rsidRPr="003065EF">
        <w:t>guma saistību izpildes nodrošin</w:t>
      </w:r>
      <w:r w:rsidRPr="003065EF">
        <w:rPr>
          <w:rFonts w:hint="eastAsia"/>
        </w:rPr>
        <w:t>ā</w:t>
      </w:r>
      <w:r w:rsidRPr="003065EF">
        <w:t xml:space="preserve">jumu vai Garantijas laika garantijas nodrošinājuma. </w:t>
      </w:r>
    </w:p>
    <w:p w14:paraId="526ADCDB" w14:textId="77777777" w:rsidR="00BE270B" w:rsidRPr="003065EF" w:rsidRDefault="00BE270B" w:rsidP="00BE270B">
      <w:pPr>
        <w:numPr>
          <w:ilvl w:val="1"/>
          <w:numId w:val="14"/>
        </w:numPr>
        <w:jc w:val="both"/>
      </w:pPr>
      <w:r w:rsidRPr="003065EF">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14:paraId="68A7A495" w14:textId="77777777" w:rsidR="00BE270B" w:rsidRPr="003065EF" w:rsidRDefault="00BE270B" w:rsidP="00BE270B">
      <w:pPr>
        <w:ind w:left="792"/>
        <w:jc w:val="both"/>
      </w:pPr>
    </w:p>
    <w:p w14:paraId="0261DEF8" w14:textId="77777777" w:rsidR="00BE270B" w:rsidRPr="003065EF" w:rsidRDefault="00BE270B" w:rsidP="00BE270B">
      <w:pPr>
        <w:numPr>
          <w:ilvl w:val="0"/>
          <w:numId w:val="14"/>
        </w:numPr>
        <w:jc w:val="center"/>
        <w:rPr>
          <w:b/>
        </w:rPr>
      </w:pPr>
      <w:r w:rsidRPr="003065EF">
        <w:rPr>
          <w:b/>
        </w:rPr>
        <w:t>Līguma dokumenti un grozījumi</w:t>
      </w:r>
    </w:p>
    <w:p w14:paraId="7FB386B7" w14:textId="77777777" w:rsidR="00BE270B" w:rsidRPr="003065EF" w:rsidRDefault="00BE270B" w:rsidP="00BE270B">
      <w:pPr>
        <w:numPr>
          <w:ilvl w:val="1"/>
          <w:numId w:val="14"/>
        </w:numPr>
        <w:jc w:val="both"/>
      </w:pPr>
      <w:r w:rsidRPr="003065EF">
        <w:t>Līguma eksemplāriem tiek pievienoti dokumenti, kas minēti kā Līguma pielikumi. Pārējie Līguma dokumenti tiek sagatavoti divos eksemplāros, pa vienam Pasūtītājam un Uzņēmējam.</w:t>
      </w:r>
    </w:p>
    <w:p w14:paraId="25440449" w14:textId="77777777" w:rsidR="00BE270B" w:rsidRPr="003065EF" w:rsidRDefault="00BE270B" w:rsidP="00BE270B">
      <w:pPr>
        <w:numPr>
          <w:ilvl w:val="1"/>
          <w:numId w:val="14"/>
        </w:numPr>
        <w:jc w:val="both"/>
      </w:pPr>
      <w:r w:rsidRPr="003065EF">
        <w:t>Strīda gadījumā priekšroka ir dokumentiem, kuri satur detalizētus aprēķinus, mērījumus vai rasējumus.</w:t>
      </w:r>
    </w:p>
    <w:p w14:paraId="3D651AFE" w14:textId="77777777" w:rsidR="00BE270B" w:rsidRPr="003065EF" w:rsidRDefault="00BE270B" w:rsidP="00BE270B">
      <w:pPr>
        <w:numPr>
          <w:ilvl w:val="1"/>
          <w:numId w:val="14"/>
        </w:numPr>
        <w:jc w:val="both"/>
      </w:pPr>
      <w:r w:rsidRPr="003065EF">
        <w:t>Grozījumus Līgumā var veikt, ievērojot normatīvajos aktos un šajā Līgumā noteikto kārtību un ierobežojumus. Ir pieļaujami tikai Līguma nebūtiski grozījumi. Būtiski līguma grozījumi ir pieļaujami jebkurā no šādiem gadījumiem:</w:t>
      </w:r>
    </w:p>
    <w:p w14:paraId="6AC95E22" w14:textId="77777777" w:rsidR="00BE270B" w:rsidRPr="003065EF" w:rsidRDefault="00BE270B" w:rsidP="00BE270B">
      <w:pPr>
        <w:numPr>
          <w:ilvl w:val="2"/>
          <w:numId w:val="14"/>
        </w:numPr>
        <w:jc w:val="both"/>
      </w:pPr>
      <w:r w:rsidRPr="003065EF">
        <w:t>gadījumos, kad šis Līgums skaidri un nepārprotami paredz šādu grozījumu iespēju, apjomu un būtību;</w:t>
      </w:r>
    </w:p>
    <w:p w14:paraId="4A2D32B7" w14:textId="77777777" w:rsidR="00BE270B" w:rsidRPr="003065EF" w:rsidRDefault="00BE270B" w:rsidP="00BE270B">
      <w:pPr>
        <w:numPr>
          <w:ilvl w:val="2"/>
          <w:numId w:val="14"/>
        </w:numPr>
        <w:jc w:val="both"/>
      </w:pPr>
      <w:r w:rsidRPr="003065EF">
        <w:t>Uzņēmēju aizstāj ar citu līgumslēdzēju pusi atbilstoši komerctiesību jomas normatīvo aktu noteikumiem par komersantu reorganizāciju un uzņēmuma pāreju.</w:t>
      </w:r>
    </w:p>
    <w:p w14:paraId="42FF73C4" w14:textId="77777777" w:rsidR="00BE270B" w:rsidRPr="003065EF" w:rsidRDefault="00BE270B" w:rsidP="00BE270B">
      <w:pPr>
        <w:numPr>
          <w:ilvl w:val="1"/>
          <w:numId w:val="14"/>
        </w:numPr>
        <w:jc w:val="both"/>
      </w:pPr>
      <w:r w:rsidRPr="003065EF">
        <w:t>Par būtiskiem grozījumiem, kuru veikšana ir pieļaujama saskaņā ar Līguma 10.3.punkta 10.3.1.apakšpunktu, ir uzskatāma Līguma izpildes gaitā radusies un iepriekš objektīvi neparedzama nepieciešamība.</w:t>
      </w:r>
    </w:p>
    <w:p w14:paraId="5D090583" w14:textId="77777777" w:rsidR="00BE270B" w:rsidRPr="003065EF" w:rsidRDefault="00BE270B" w:rsidP="00BE270B">
      <w:pPr>
        <w:numPr>
          <w:ilvl w:val="1"/>
          <w:numId w:val="14"/>
        </w:numPr>
        <w:jc w:val="both"/>
      </w:pPr>
      <w:r w:rsidRPr="003065EF">
        <w:t>Par Līguma izmaiņām nav uzskatāms:</w:t>
      </w:r>
    </w:p>
    <w:p w14:paraId="3E254E3A" w14:textId="77777777" w:rsidR="00BE270B" w:rsidRPr="003065EF" w:rsidRDefault="00BE270B" w:rsidP="00BE270B">
      <w:pPr>
        <w:numPr>
          <w:ilvl w:val="2"/>
          <w:numId w:val="14"/>
        </w:numPr>
        <w:jc w:val="both"/>
      </w:pPr>
      <w:r w:rsidRPr="003065EF">
        <w:t>Darbu apjoma palielinājums, kas radies, Uzņēmējam izmainot Darbu veikšanas metodi (tehnoloģisko paņēmienu), un, ja šādu Darbu veikšanas metodes maiņu Pasūtītājs nav pieprasījis;</w:t>
      </w:r>
    </w:p>
    <w:p w14:paraId="3836E688" w14:textId="77777777" w:rsidR="00BE270B" w:rsidRPr="003065EF" w:rsidRDefault="00BE270B" w:rsidP="00BE270B">
      <w:pPr>
        <w:numPr>
          <w:ilvl w:val="2"/>
          <w:numId w:val="14"/>
        </w:numPr>
        <w:jc w:val="both"/>
      </w:pPr>
      <w:r w:rsidRPr="003065EF">
        <w:t>labojumi un precizējumi, kurus pieprasījis pārbaudītājs, sakarā ar Uzņēmēja iesniegto dokumentu pārbaudi.</w:t>
      </w:r>
    </w:p>
    <w:p w14:paraId="2D36B29E" w14:textId="77777777" w:rsidR="00BE270B" w:rsidRPr="003065EF" w:rsidRDefault="00BE270B" w:rsidP="00BE270B">
      <w:pPr>
        <w:numPr>
          <w:ilvl w:val="1"/>
          <w:numId w:val="14"/>
        </w:numPr>
        <w:jc w:val="both"/>
      </w:pPr>
      <w:r w:rsidRPr="003065EF">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14:paraId="266F2E9E" w14:textId="77777777" w:rsidR="00BE270B" w:rsidRPr="003065EF" w:rsidRDefault="00BE270B" w:rsidP="00BE270B">
      <w:pPr>
        <w:numPr>
          <w:ilvl w:val="1"/>
          <w:numId w:val="14"/>
        </w:numPr>
        <w:jc w:val="both"/>
      </w:pPr>
      <w:r w:rsidRPr="003065EF">
        <w:t>Līgumā neatrunātās Līdzēju savstarpējās tiesiskās attiecības apspriežamas saskaņā ar Latvijas Republikas normatīvo aktu prasībām un noteikumiem.</w:t>
      </w:r>
    </w:p>
    <w:p w14:paraId="125C275D" w14:textId="77777777" w:rsidR="00BE270B" w:rsidRPr="003065EF" w:rsidRDefault="00BE270B" w:rsidP="00BE270B">
      <w:pPr>
        <w:ind w:left="792"/>
        <w:jc w:val="both"/>
      </w:pPr>
    </w:p>
    <w:p w14:paraId="745EC498" w14:textId="77777777" w:rsidR="00BE270B" w:rsidRPr="003065EF" w:rsidRDefault="00BE270B" w:rsidP="00BE270B">
      <w:pPr>
        <w:numPr>
          <w:ilvl w:val="0"/>
          <w:numId w:val="14"/>
        </w:numPr>
        <w:jc w:val="center"/>
        <w:rPr>
          <w:b/>
        </w:rPr>
      </w:pPr>
      <w:r w:rsidRPr="003065EF">
        <w:rPr>
          <w:b/>
        </w:rPr>
        <w:t>Noslēguma noteikumi</w:t>
      </w:r>
    </w:p>
    <w:p w14:paraId="72A8E2B1" w14:textId="77777777" w:rsidR="00BE270B" w:rsidRPr="003065EF" w:rsidRDefault="00BE270B" w:rsidP="00BE270B">
      <w:pPr>
        <w:numPr>
          <w:ilvl w:val="1"/>
          <w:numId w:val="14"/>
        </w:numPr>
        <w:jc w:val="both"/>
      </w:pPr>
      <w:r w:rsidRPr="003065EF">
        <w:t>Visus str</w:t>
      </w:r>
      <w:r w:rsidRPr="003065EF">
        <w:rPr>
          <w:rFonts w:hint="eastAsia"/>
        </w:rPr>
        <w:t>ī</w:t>
      </w:r>
      <w:r w:rsidRPr="003065EF">
        <w:t>dus un domstarp</w:t>
      </w:r>
      <w:r w:rsidRPr="003065EF">
        <w:rPr>
          <w:rFonts w:hint="eastAsia"/>
        </w:rPr>
        <w:t>ī</w:t>
      </w:r>
      <w:r w:rsidRPr="003065EF">
        <w:t>bas L</w:t>
      </w:r>
      <w:r w:rsidRPr="003065EF">
        <w:rPr>
          <w:rFonts w:hint="eastAsia"/>
        </w:rPr>
        <w:t>ī</w:t>
      </w:r>
      <w:r w:rsidRPr="003065EF">
        <w:t>dz</w:t>
      </w:r>
      <w:r w:rsidRPr="003065EF">
        <w:rPr>
          <w:rFonts w:hint="eastAsia"/>
        </w:rPr>
        <w:t>ē</w:t>
      </w:r>
      <w:r w:rsidRPr="003065EF">
        <w:t>ji risina sarunu ce</w:t>
      </w:r>
      <w:r w:rsidRPr="003065EF">
        <w:rPr>
          <w:rFonts w:hint="eastAsia"/>
        </w:rPr>
        <w:t>ļā</w:t>
      </w:r>
      <w:r w:rsidRPr="003065EF">
        <w:t>. Nepieciešam</w:t>
      </w:r>
      <w:r w:rsidRPr="003065EF">
        <w:rPr>
          <w:rFonts w:hint="eastAsia"/>
        </w:rPr>
        <w:t>ī</w:t>
      </w:r>
      <w:r w:rsidRPr="003065EF">
        <w:t>bas gad</w:t>
      </w:r>
      <w:r w:rsidRPr="003065EF">
        <w:rPr>
          <w:rFonts w:hint="eastAsia"/>
        </w:rPr>
        <w:t>ī</w:t>
      </w:r>
      <w:r w:rsidRPr="003065EF">
        <w:t>jum</w:t>
      </w:r>
      <w:r w:rsidRPr="003065EF">
        <w:rPr>
          <w:rFonts w:hint="eastAsia"/>
        </w:rPr>
        <w:t>ā</w:t>
      </w:r>
      <w:r w:rsidRPr="003065EF">
        <w:t xml:space="preserve"> tiek pieaicin</w:t>
      </w:r>
      <w:r w:rsidRPr="003065EF">
        <w:rPr>
          <w:rFonts w:hint="eastAsia"/>
        </w:rPr>
        <w:t>ā</w:t>
      </w:r>
      <w:r w:rsidRPr="003065EF">
        <w:t>ti attiec</w:t>
      </w:r>
      <w:r w:rsidRPr="003065EF">
        <w:rPr>
          <w:rFonts w:hint="eastAsia"/>
        </w:rPr>
        <w:t>ī</w:t>
      </w:r>
      <w:r w:rsidRPr="003065EF">
        <w:t>gi sertific</w:t>
      </w:r>
      <w:r w:rsidRPr="003065EF">
        <w:rPr>
          <w:rFonts w:hint="eastAsia"/>
        </w:rPr>
        <w:t>ē</w:t>
      </w:r>
      <w:r w:rsidRPr="003065EF">
        <w:t>ti eksperti. Ja ar</w:t>
      </w:r>
      <w:r w:rsidRPr="003065EF">
        <w:rPr>
          <w:rFonts w:hint="eastAsia"/>
        </w:rPr>
        <w:t>ī</w:t>
      </w:r>
      <w:r w:rsidRPr="003065EF">
        <w:t xml:space="preserve"> tad vienošan</w:t>
      </w:r>
      <w:r w:rsidRPr="003065EF">
        <w:rPr>
          <w:rFonts w:hint="eastAsia"/>
        </w:rPr>
        <w:t>ā</w:t>
      </w:r>
      <w:r w:rsidRPr="003065EF">
        <w:t>s netiek pan</w:t>
      </w:r>
      <w:r w:rsidRPr="003065EF">
        <w:rPr>
          <w:rFonts w:hint="eastAsia"/>
        </w:rPr>
        <w:t>ā</w:t>
      </w:r>
      <w:r w:rsidRPr="003065EF">
        <w:t>kta, str</w:t>
      </w:r>
      <w:r w:rsidRPr="003065EF">
        <w:rPr>
          <w:rFonts w:hint="eastAsia"/>
        </w:rPr>
        <w:t>ī</w:t>
      </w:r>
      <w:r w:rsidRPr="003065EF">
        <w:t>ds tiek risin</w:t>
      </w:r>
      <w:r w:rsidRPr="003065EF">
        <w:rPr>
          <w:rFonts w:hint="eastAsia"/>
        </w:rPr>
        <w:t>ā</w:t>
      </w:r>
      <w:r w:rsidRPr="003065EF">
        <w:t>ts Latvijas Republikas normat</w:t>
      </w:r>
      <w:r w:rsidRPr="003065EF">
        <w:rPr>
          <w:rFonts w:hint="eastAsia"/>
        </w:rPr>
        <w:t>ī</w:t>
      </w:r>
      <w:r w:rsidRPr="003065EF">
        <w:t>vajos aktos paredz</w:t>
      </w:r>
      <w:r w:rsidRPr="003065EF">
        <w:rPr>
          <w:rFonts w:hint="eastAsia"/>
        </w:rPr>
        <w:t>ē</w:t>
      </w:r>
      <w:r w:rsidRPr="003065EF">
        <w:t>taj</w:t>
      </w:r>
      <w:r w:rsidRPr="003065EF">
        <w:rPr>
          <w:rFonts w:hint="eastAsia"/>
        </w:rPr>
        <w:t>ā</w:t>
      </w:r>
      <w:r w:rsidRPr="003065EF">
        <w:t xml:space="preserve"> k</w:t>
      </w:r>
      <w:r w:rsidRPr="003065EF">
        <w:rPr>
          <w:rFonts w:hint="eastAsia"/>
        </w:rPr>
        <w:t>ā</w:t>
      </w:r>
      <w:r w:rsidRPr="003065EF">
        <w:t>rt</w:t>
      </w:r>
      <w:r w:rsidRPr="003065EF">
        <w:rPr>
          <w:rFonts w:hint="eastAsia"/>
        </w:rPr>
        <w:t>ī</w:t>
      </w:r>
      <w:r w:rsidRPr="003065EF">
        <w:t>b</w:t>
      </w:r>
      <w:r w:rsidRPr="003065EF">
        <w:rPr>
          <w:rFonts w:hint="eastAsia"/>
        </w:rPr>
        <w:t>ā</w:t>
      </w:r>
      <w:r w:rsidRPr="003065EF">
        <w:t>. Pirmās instances tiesa tiek noteikta Rīgas rajona tiesa Jūrmalā.</w:t>
      </w:r>
    </w:p>
    <w:p w14:paraId="540D9AA8" w14:textId="77777777" w:rsidR="00BE270B" w:rsidRPr="003065EF" w:rsidRDefault="00BE270B" w:rsidP="00BE270B">
      <w:pPr>
        <w:numPr>
          <w:ilvl w:val="1"/>
          <w:numId w:val="14"/>
        </w:numPr>
        <w:jc w:val="both"/>
      </w:pPr>
      <w:r w:rsidRPr="003065EF">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28F310B3" w14:textId="77777777" w:rsidR="00BE270B" w:rsidRPr="003065EF" w:rsidRDefault="00BE270B" w:rsidP="00BE270B">
      <w:pPr>
        <w:numPr>
          <w:ilvl w:val="1"/>
          <w:numId w:val="14"/>
        </w:numPr>
        <w:jc w:val="both"/>
      </w:pPr>
      <w:r w:rsidRPr="003065EF">
        <w:t xml:space="preserve">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w:t>
      </w:r>
      <w:r w:rsidRPr="003065EF">
        <w:lastRenderedPageBreak/>
        <w:t>attiecīgā paziņojuma izsniegšanu – ja piegādāts tieši pret parakstu.</w:t>
      </w:r>
    </w:p>
    <w:p w14:paraId="0FD46B90" w14:textId="77777777" w:rsidR="00BE270B" w:rsidRPr="003065EF" w:rsidRDefault="00BE270B" w:rsidP="00BE270B">
      <w:pPr>
        <w:numPr>
          <w:ilvl w:val="1"/>
          <w:numId w:val="14"/>
        </w:numPr>
        <w:jc w:val="both"/>
      </w:pPr>
      <w:r w:rsidRPr="003065EF">
        <w:t>Līgums ir sagatavots divos eksemplāros, pa vienam katram Līdzējam. Līgumam pievienoti šādi pielikumi:</w:t>
      </w:r>
    </w:p>
    <w:p w14:paraId="632F2031" w14:textId="77777777" w:rsidR="00BE270B" w:rsidRPr="003065EF" w:rsidRDefault="00BE270B" w:rsidP="00BE270B">
      <w:pPr>
        <w:numPr>
          <w:ilvl w:val="2"/>
          <w:numId w:val="14"/>
        </w:numPr>
        <w:jc w:val="both"/>
      </w:pPr>
      <w:r w:rsidRPr="003065EF">
        <w:t>Pielikums Nr.1– Sarunu procedūras dokumentācija (glabājas pie Pasūtītāja un fiziski netiek pievienota Līgumam);</w:t>
      </w:r>
    </w:p>
    <w:p w14:paraId="21F2F070" w14:textId="77777777" w:rsidR="00BE270B" w:rsidRPr="003065EF" w:rsidRDefault="00BE270B" w:rsidP="00BE270B">
      <w:pPr>
        <w:numPr>
          <w:ilvl w:val="2"/>
          <w:numId w:val="14"/>
        </w:numPr>
        <w:jc w:val="both"/>
      </w:pPr>
      <w:r w:rsidRPr="003065EF">
        <w:t>Pielikums Nr.2 - Uzņēmēja piedāvājums sarunu procedūrā (glabājas pie Pasūtītāja un fiziski netiek pievienota līgumam);</w:t>
      </w:r>
    </w:p>
    <w:p w14:paraId="7FFEBD18" w14:textId="77777777" w:rsidR="00BE270B" w:rsidRPr="003065EF" w:rsidRDefault="00BE270B" w:rsidP="00BE270B">
      <w:pPr>
        <w:numPr>
          <w:ilvl w:val="2"/>
          <w:numId w:val="14"/>
        </w:numPr>
        <w:jc w:val="both"/>
      </w:pPr>
      <w:r w:rsidRPr="003065EF">
        <w:t>Pielikums Nr.3 – Darbu izpildes Tāme;</w:t>
      </w:r>
    </w:p>
    <w:p w14:paraId="6AA93BB3" w14:textId="77777777" w:rsidR="00BE270B" w:rsidRPr="003065EF" w:rsidRDefault="00BE270B" w:rsidP="00BE270B">
      <w:pPr>
        <w:numPr>
          <w:ilvl w:val="2"/>
          <w:numId w:val="14"/>
        </w:numPr>
        <w:jc w:val="both"/>
      </w:pPr>
      <w:r w:rsidRPr="003065EF">
        <w:t>Pielikums Nr.4 - Darbu izpildes laika grafiks.</w:t>
      </w:r>
    </w:p>
    <w:p w14:paraId="79643723" w14:textId="77777777" w:rsidR="00BE270B" w:rsidRPr="003065EF" w:rsidRDefault="00BE270B" w:rsidP="00BE270B">
      <w:pPr>
        <w:ind w:left="1224"/>
        <w:jc w:val="both"/>
      </w:pPr>
    </w:p>
    <w:p w14:paraId="14A43640" w14:textId="77777777" w:rsidR="00BE270B" w:rsidRPr="003065EF" w:rsidRDefault="00BE270B" w:rsidP="00BE270B">
      <w:pPr>
        <w:numPr>
          <w:ilvl w:val="0"/>
          <w:numId w:val="14"/>
        </w:numPr>
        <w:jc w:val="center"/>
        <w:rPr>
          <w:b/>
        </w:rPr>
      </w:pPr>
      <w:r w:rsidRPr="003065EF">
        <w:rPr>
          <w:b/>
        </w:rPr>
        <w:t>Līdzēju rekvizīti un pārstāvju paraksti:</w:t>
      </w:r>
    </w:p>
    <w:p w14:paraId="7AC1E487" w14:textId="77777777" w:rsidR="00BE270B" w:rsidRPr="003065EF" w:rsidRDefault="00BE270B" w:rsidP="00BE270B">
      <w:pPr>
        <w:ind w:left="360"/>
        <w:rPr>
          <w:b/>
        </w:rPr>
      </w:pPr>
    </w:p>
    <w:tbl>
      <w:tblPr>
        <w:tblW w:w="0" w:type="auto"/>
        <w:tblInd w:w="360" w:type="dxa"/>
        <w:tblLook w:val="04A0" w:firstRow="1" w:lastRow="0" w:firstColumn="1" w:lastColumn="0" w:noHBand="0" w:noVBand="1"/>
      </w:tblPr>
      <w:tblGrid>
        <w:gridCol w:w="4336"/>
        <w:gridCol w:w="4394"/>
      </w:tblGrid>
      <w:tr w:rsidR="00BE270B" w:rsidRPr="003065EF" w14:paraId="502A30FE" w14:textId="77777777" w:rsidTr="00191C54">
        <w:tc>
          <w:tcPr>
            <w:tcW w:w="4453" w:type="dxa"/>
          </w:tcPr>
          <w:p w14:paraId="7B69007B" w14:textId="77777777" w:rsidR="00BE270B" w:rsidRPr="003065EF" w:rsidRDefault="00BE270B" w:rsidP="00191C54">
            <w:pPr>
              <w:pStyle w:val="ListParagraph"/>
              <w:ind w:left="0"/>
              <w:jc w:val="both"/>
            </w:pPr>
            <w:r w:rsidRPr="003065EF">
              <w:t>Pasūtītājs:</w:t>
            </w:r>
          </w:p>
          <w:p w14:paraId="06446F31" w14:textId="77777777" w:rsidR="00BE270B" w:rsidRPr="003065EF" w:rsidRDefault="00BE270B" w:rsidP="00191C54">
            <w:pPr>
              <w:pStyle w:val="ListParagraph"/>
              <w:ind w:left="0"/>
              <w:jc w:val="both"/>
            </w:pPr>
            <w:r w:rsidRPr="003065EF">
              <w:t>SIA „Jūrmalas siltums”</w:t>
            </w:r>
          </w:p>
          <w:p w14:paraId="0A6A4BB3" w14:textId="77777777" w:rsidR="00BE270B" w:rsidRPr="003065EF" w:rsidRDefault="00BE270B" w:rsidP="00191C54">
            <w:pPr>
              <w:pStyle w:val="ListParagraph"/>
              <w:ind w:left="0"/>
              <w:jc w:val="both"/>
            </w:pPr>
            <w:r w:rsidRPr="003065EF">
              <w:t>Reģistrācijas Nr.42803008058</w:t>
            </w:r>
          </w:p>
          <w:p w14:paraId="2AE6BB8A" w14:textId="77777777" w:rsidR="00BE270B" w:rsidRPr="003065EF" w:rsidRDefault="00BE270B" w:rsidP="00191C54">
            <w:pPr>
              <w:pStyle w:val="ListParagraph"/>
              <w:ind w:left="0"/>
              <w:jc w:val="both"/>
            </w:pPr>
            <w:r w:rsidRPr="003065EF">
              <w:t>juridiskā adrese: Slokas iela 47A, Jūrmala, LV-2015</w:t>
            </w:r>
          </w:p>
          <w:p w14:paraId="70B568BC" w14:textId="77777777" w:rsidR="00BE270B" w:rsidRPr="003065EF" w:rsidRDefault="00BE270B" w:rsidP="00191C54">
            <w:pPr>
              <w:pStyle w:val="ListParagraph"/>
              <w:ind w:left="0"/>
              <w:jc w:val="both"/>
            </w:pPr>
            <w:proofErr w:type="spellStart"/>
            <w:r w:rsidRPr="003065EF">
              <w:t>KontaNr</w:t>
            </w:r>
            <w:proofErr w:type="spellEnd"/>
            <w:r w:rsidRPr="003065EF">
              <w:t>. LV59UNLA0010000206401</w:t>
            </w:r>
          </w:p>
          <w:p w14:paraId="7A7FD8B3" w14:textId="77777777" w:rsidR="00BE270B" w:rsidRPr="003065EF" w:rsidRDefault="00BE270B" w:rsidP="00191C54">
            <w:pPr>
              <w:pStyle w:val="ListParagraph"/>
              <w:ind w:left="0"/>
              <w:jc w:val="both"/>
            </w:pPr>
            <w:r w:rsidRPr="003065EF">
              <w:t>Banka: AS „SEB banka”</w:t>
            </w:r>
          </w:p>
          <w:p w14:paraId="15A93428" w14:textId="77777777" w:rsidR="00BE270B" w:rsidRPr="003065EF" w:rsidRDefault="00BE270B" w:rsidP="00191C54">
            <w:pPr>
              <w:pStyle w:val="ListParagraph"/>
              <w:ind w:left="0"/>
              <w:jc w:val="both"/>
            </w:pPr>
            <w:r w:rsidRPr="003065EF">
              <w:t>tālr./fakss: 67760800/67147138</w:t>
            </w:r>
          </w:p>
          <w:p w14:paraId="17429004" w14:textId="77777777" w:rsidR="00BE270B" w:rsidRPr="003065EF" w:rsidRDefault="00BE270B" w:rsidP="00191C54">
            <w:pPr>
              <w:jc w:val="both"/>
            </w:pPr>
            <w:r w:rsidRPr="003065EF">
              <w:t>e-pasts: info@jurmalassiltums.lv</w:t>
            </w:r>
            <w:hyperlink r:id="rId7" w:history="1">
              <w:r w:rsidRPr="003065EF">
                <w:t>_____</w:t>
              </w:r>
            </w:hyperlink>
          </w:p>
          <w:p w14:paraId="6F9BA6BE" w14:textId="77777777" w:rsidR="00BE270B" w:rsidRPr="003065EF" w:rsidRDefault="00BE270B" w:rsidP="00191C54">
            <w:pPr>
              <w:jc w:val="both"/>
            </w:pPr>
          </w:p>
          <w:p w14:paraId="4158B731" w14:textId="77777777" w:rsidR="00BE270B" w:rsidRPr="003065EF" w:rsidRDefault="00BE270B" w:rsidP="00191C54">
            <w:pPr>
              <w:jc w:val="both"/>
            </w:pPr>
          </w:p>
          <w:p w14:paraId="0378A97F" w14:textId="77777777" w:rsidR="00BE270B" w:rsidRPr="003065EF" w:rsidRDefault="00BE270B" w:rsidP="00191C54">
            <w:pPr>
              <w:jc w:val="both"/>
            </w:pPr>
            <w:r w:rsidRPr="003065EF">
              <w:t>____________________</w:t>
            </w:r>
          </w:p>
          <w:p w14:paraId="470B26AE" w14:textId="77777777" w:rsidR="00BE270B" w:rsidRPr="003065EF" w:rsidRDefault="00BE270B" w:rsidP="00191C54">
            <w:pPr>
              <w:jc w:val="both"/>
            </w:pPr>
            <w:r w:rsidRPr="003065EF">
              <w:t>Valdes priekšsēdētājs</w:t>
            </w:r>
          </w:p>
        </w:tc>
        <w:tc>
          <w:tcPr>
            <w:tcW w:w="4453" w:type="dxa"/>
          </w:tcPr>
          <w:p w14:paraId="11D7CE3C" w14:textId="77777777" w:rsidR="00BE270B" w:rsidRPr="003065EF" w:rsidRDefault="00BE270B" w:rsidP="00191C54">
            <w:pPr>
              <w:pStyle w:val="ListParagraph"/>
              <w:ind w:left="0"/>
              <w:jc w:val="both"/>
            </w:pPr>
            <w:r w:rsidRPr="003065EF">
              <w:t>Uzņēmējs:</w:t>
            </w:r>
          </w:p>
          <w:p w14:paraId="1F0F924A" w14:textId="77777777" w:rsidR="00BE270B" w:rsidRPr="003065EF" w:rsidRDefault="00BE270B" w:rsidP="00191C54">
            <w:pPr>
              <w:pStyle w:val="ListParagraph"/>
              <w:ind w:left="0"/>
              <w:jc w:val="both"/>
            </w:pPr>
            <w:r w:rsidRPr="003065EF">
              <w:t>____________________</w:t>
            </w:r>
          </w:p>
          <w:p w14:paraId="336BE717" w14:textId="77777777" w:rsidR="00BE270B" w:rsidRPr="003065EF" w:rsidRDefault="00BE270B" w:rsidP="00191C54">
            <w:pPr>
              <w:pStyle w:val="ListParagraph"/>
              <w:ind w:left="0"/>
              <w:jc w:val="both"/>
            </w:pPr>
            <w:r w:rsidRPr="003065EF">
              <w:t>Reģistrācijas Nr. _______________</w:t>
            </w:r>
          </w:p>
          <w:p w14:paraId="4D8D3EC3" w14:textId="77777777" w:rsidR="00BE270B" w:rsidRPr="003065EF" w:rsidRDefault="00BE270B" w:rsidP="00191C54">
            <w:pPr>
              <w:pStyle w:val="ListParagraph"/>
              <w:ind w:left="0"/>
              <w:jc w:val="both"/>
            </w:pPr>
            <w:r w:rsidRPr="003065EF">
              <w:t xml:space="preserve">juridiskā adrese: </w:t>
            </w:r>
          </w:p>
          <w:p w14:paraId="3EAD9DC6" w14:textId="77777777" w:rsidR="00BE270B" w:rsidRPr="003065EF" w:rsidRDefault="00BE270B" w:rsidP="00191C54">
            <w:pPr>
              <w:pStyle w:val="ListParagraph"/>
              <w:ind w:left="0"/>
              <w:jc w:val="both"/>
            </w:pPr>
            <w:r w:rsidRPr="003065EF">
              <w:t xml:space="preserve">______________________________ </w:t>
            </w:r>
          </w:p>
          <w:p w14:paraId="258A9417" w14:textId="77777777" w:rsidR="00BE270B" w:rsidRPr="003065EF" w:rsidRDefault="00BE270B" w:rsidP="00191C54">
            <w:pPr>
              <w:pStyle w:val="ListParagraph"/>
              <w:ind w:left="0"/>
              <w:jc w:val="both"/>
            </w:pPr>
            <w:r w:rsidRPr="003065EF">
              <w:t>Konta Nr. ___________________</w:t>
            </w:r>
          </w:p>
          <w:p w14:paraId="5060040E" w14:textId="77777777" w:rsidR="00BE270B" w:rsidRPr="003065EF" w:rsidRDefault="00BE270B" w:rsidP="00191C54">
            <w:pPr>
              <w:pStyle w:val="ListParagraph"/>
              <w:ind w:left="0"/>
              <w:jc w:val="both"/>
            </w:pPr>
            <w:r w:rsidRPr="003065EF">
              <w:t>Banka:</w:t>
            </w:r>
          </w:p>
          <w:p w14:paraId="0E8874CA" w14:textId="77777777" w:rsidR="00BE270B" w:rsidRPr="003065EF" w:rsidRDefault="00BE270B" w:rsidP="00191C54">
            <w:pPr>
              <w:pStyle w:val="ListParagraph"/>
              <w:ind w:left="0"/>
              <w:jc w:val="both"/>
            </w:pPr>
            <w:r w:rsidRPr="003065EF">
              <w:t xml:space="preserve">Tālr., fakss ________________ </w:t>
            </w:r>
          </w:p>
          <w:p w14:paraId="23F52BD9" w14:textId="77777777" w:rsidR="00BE270B" w:rsidRPr="003065EF" w:rsidRDefault="00BE270B" w:rsidP="00191C54">
            <w:pPr>
              <w:jc w:val="both"/>
            </w:pPr>
            <w:r w:rsidRPr="003065EF">
              <w:t>e-pasts: ______________________</w:t>
            </w:r>
          </w:p>
          <w:p w14:paraId="0F9FDBBB" w14:textId="77777777" w:rsidR="00BE270B" w:rsidRPr="003065EF" w:rsidRDefault="00BE270B" w:rsidP="00191C54">
            <w:pPr>
              <w:jc w:val="both"/>
            </w:pPr>
          </w:p>
          <w:p w14:paraId="02BD5BBF" w14:textId="77777777" w:rsidR="00BE270B" w:rsidRPr="003065EF" w:rsidRDefault="00BE270B" w:rsidP="00191C54">
            <w:pPr>
              <w:jc w:val="both"/>
            </w:pPr>
          </w:p>
          <w:p w14:paraId="35755474" w14:textId="77777777" w:rsidR="00BE270B" w:rsidRPr="003065EF" w:rsidRDefault="00BE270B" w:rsidP="00191C54">
            <w:pPr>
              <w:jc w:val="both"/>
            </w:pPr>
            <w:r w:rsidRPr="003065EF">
              <w:t>_______________________</w:t>
            </w:r>
          </w:p>
          <w:p w14:paraId="7135A41B" w14:textId="77777777" w:rsidR="00BE270B" w:rsidRPr="003065EF" w:rsidRDefault="00BE270B" w:rsidP="00191C54">
            <w:pPr>
              <w:jc w:val="both"/>
            </w:pPr>
          </w:p>
          <w:p w14:paraId="31E598F8" w14:textId="77777777" w:rsidR="00BE270B" w:rsidRPr="003065EF" w:rsidRDefault="00BE270B" w:rsidP="00191C54">
            <w:pPr>
              <w:jc w:val="both"/>
            </w:pPr>
          </w:p>
        </w:tc>
      </w:tr>
    </w:tbl>
    <w:p w14:paraId="7DA66460" w14:textId="77777777" w:rsidR="00BE270B" w:rsidRPr="003065EF" w:rsidRDefault="00BE270B" w:rsidP="00BE270B">
      <w:pPr>
        <w:jc w:val="both"/>
      </w:pPr>
      <w:r w:rsidRPr="003065EF">
        <w:t xml:space="preserve">     _______________________</w:t>
      </w:r>
    </w:p>
    <w:p w14:paraId="7365AA7D" w14:textId="77777777" w:rsidR="00BE270B" w:rsidRPr="003065EF" w:rsidRDefault="00BE270B" w:rsidP="00BE270B">
      <w:pPr>
        <w:ind w:left="360"/>
        <w:jc w:val="both"/>
      </w:pPr>
      <w:r w:rsidRPr="003065EF">
        <w:t>Valdes loceklis</w:t>
      </w:r>
    </w:p>
    <w:p w14:paraId="1E4A61BE" w14:textId="77777777" w:rsidR="00BE270B" w:rsidRPr="003065EF" w:rsidRDefault="00BE270B" w:rsidP="00BE270B"/>
    <w:p w14:paraId="269471E5" w14:textId="77777777" w:rsidR="004C70E4" w:rsidRPr="003065EF" w:rsidRDefault="004C70E4" w:rsidP="004C70E4"/>
    <w:p w14:paraId="27E216B0" w14:textId="77777777" w:rsidR="006E31B7" w:rsidRPr="003065EF" w:rsidRDefault="006E31B7" w:rsidP="004C70E4"/>
    <w:p w14:paraId="278D3621" w14:textId="77777777" w:rsidR="006E31B7" w:rsidRPr="003065EF" w:rsidRDefault="006E31B7" w:rsidP="004C70E4"/>
    <w:p w14:paraId="6F6261CF" w14:textId="77777777" w:rsidR="006E31B7" w:rsidRPr="003065EF" w:rsidRDefault="006E31B7" w:rsidP="004C70E4"/>
    <w:p w14:paraId="2C4F2987" w14:textId="77777777" w:rsidR="006E31B7" w:rsidRPr="003065EF" w:rsidRDefault="006E31B7" w:rsidP="004C70E4"/>
    <w:p w14:paraId="73F8E619" w14:textId="77777777" w:rsidR="006E31B7" w:rsidRPr="003065EF" w:rsidRDefault="006E31B7" w:rsidP="004C70E4"/>
    <w:p w14:paraId="2EA046EB" w14:textId="77777777" w:rsidR="00BE270B" w:rsidRPr="003065EF" w:rsidRDefault="00BE270B" w:rsidP="004C70E4"/>
    <w:p w14:paraId="55CD6655" w14:textId="77777777" w:rsidR="00BE270B" w:rsidRPr="003065EF" w:rsidRDefault="00BE270B" w:rsidP="004C70E4"/>
    <w:p w14:paraId="43DBB73A" w14:textId="77777777" w:rsidR="00BE270B" w:rsidRPr="003065EF" w:rsidRDefault="00BE270B" w:rsidP="004C70E4"/>
    <w:p w14:paraId="5F10F892" w14:textId="77777777" w:rsidR="00BE270B" w:rsidRPr="003065EF" w:rsidRDefault="00BE270B" w:rsidP="004C70E4"/>
    <w:p w14:paraId="291CE457" w14:textId="77777777" w:rsidR="00BE270B" w:rsidRPr="003065EF" w:rsidRDefault="00BE270B" w:rsidP="004C70E4"/>
    <w:p w14:paraId="54709547" w14:textId="77777777" w:rsidR="00BE270B" w:rsidRPr="003065EF" w:rsidRDefault="00BE270B" w:rsidP="004C70E4"/>
    <w:p w14:paraId="7E1B9D0E" w14:textId="77777777" w:rsidR="00BE270B" w:rsidRPr="003065EF" w:rsidRDefault="00BE270B" w:rsidP="004C70E4"/>
    <w:p w14:paraId="0465213E" w14:textId="77777777" w:rsidR="00BE270B" w:rsidRPr="003065EF" w:rsidRDefault="00BE270B" w:rsidP="004C70E4"/>
    <w:p w14:paraId="36B90471" w14:textId="77777777" w:rsidR="00BE270B" w:rsidRPr="003065EF" w:rsidRDefault="00BE270B" w:rsidP="004C70E4"/>
    <w:p w14:paraId="72EC3060" w14:textId="77777777" w:rsidR="00BE270B" w:rsidRPr="003065EF" w:rsidRDefault="00BE270B" w:rsidP="004C70E4"/>
    <w:p w14:paraId="6A08BE18" w14:textId="77777777" w:rsidR="00BE270B" w:rsidRPr="003065EF" w:rsidRDefault="00BE270B" w:rsidP="004C70E4"/>
    <w:p w14:paraId="6C719C39" w14:textId="77777777" w:rsidR="00BE270B" w:rsidRPr="003065EF" w:rsidRDefault="00BE270B" w:rsidP="004C70E4"/>
    <w:p w14:paraId="5D831A0F" w14:textId="77777777" w:rsidR="00BE270B" w:rsidRPr="003065EF" w:rsidRDefault="00BE270B" w:rsidP="004C70E4"/>
    <w:p w14:paraId="098BAC43" w14:textId="77777777" w:rsidR="006E31B7" w:rsidRPr="003065EF" w:rsidRDefault="006E31B7" w:rsidP="004C70E4"/>
    <w:p w14:paraId="4E5C2EA7" w14:textId="77777777" w:rsidR="00817B8C" w:rsidRPr="003065EF" w:rsidRDefault="00817B8C" w:rsidP="004C70E4"/>
    <w:p w14:paraId="41768BDE" w14:textId="77777777" w:rsidR="00817B8C" w:rsidRPr="003065EF" w:rsidRDefault="00817B8C" w:rsidP="004C70E4"/>
    <w:p w14:paraId="7BE09D42" w14:textId="77777777" w:rsidR="00817B8C" w:rsidRPr="003065EF" w:rsidRDefault="00817B8C" w:rsidP="004C70E4"/>
    <w:p w14:paraId="72FDF678" w14:textId="77777777" w:rsidR="00817B8C" w:rsidRPr="003065EF" w:rsidRDefault="00817B8C" w:rsidP="004C70E4"/>
    <w:p w14:paraId="13E53F6D" w14:textId="77777777" w:rsidR="00817B8C" w:rsidRPr="003065EF" w:rsidRDefault="00817B8C" w:rsidP="004C70E4"/>
    <w:p w14:paraId="5CBEE661" w14:textId="77777777" w:rsidR="00817B8C" w:rsidRPr="003065EF" w:rsidRDefault="00817B8C" w:rsidP="004C70E4"/>
    <w:p w14:paraId="2298F068" w14:textId="77777777" w:rsidR="00817B8C" w:rsidRPr="003065EF" w:rsidRDefault="00817B8C" w:rsidP="004C70E4"/>
    <w:p w14:paraId="604B7F1A" w14:textId="77777777" w:rsidR="00817B8C" w:rsidRPr="003065EF" w:rsidRDefault="00817B8C" w:rsidP="004C70E4"/>
    <w:p w14:paraId="4B57E090" w14:textId="77777777" w:rsidR="00817B8C" w:rsidRPr="003065EF" w:rsidRDefault="00817B8C" w:rsidP="004C70E4"/>
    <w:p w14:paraId="054EBF2B" w14:textId="77777777" w:rsidR="00817B8C" w:rsidRPr="003065EF" w:rsidRDefault="00817B8C" w:rsidP="004C70E4"/>
    <w:p w14:paraId="390899B5" w14:textId="77777777" w:rsidR="006E31B7" w:rsidRPr="003065EF" w:rsidRDefault="006E31B7" w:rsidP="004C70E4"/>
    <w:p w14:paraId="19FD7A5D" w14:textId="77777777" w:rsidR="006E31B7" w:rsidRPr="003065EF" w:rsidRDefault="006E31B7" w:rsidP="004C70E4"/>
    <w:p w14:paraId="2C4C11CF" w14:textId="77777777" w:rsidR="00217CE2" w:rsidRPr="003065EF" w:rsidRDefault="00217CE2" w:rsidP="00217CE2">
      <w:pPr>
        <w:pStyle w:val="NoSpacing"/>
        <w:jc w:val="right"/>
      </w:pPr>
      <w:r w:rsidRPr="003065EF">
        <w:t xml:space="preserve">Iepirkuma </w:t>
      </w:r>
      <w:r w:rsidR="00AE424D">
        <w:t>JSAGKB2019/4</w:t>
      </w:r>
    </w:p>
    <w:p w14:paraId="7D540BBC" w14:textId="77777777" w:rsidR="00217CE2" w:rsidRPr="003065EF" w:rsidRDefault="00217CE2" w:rsidP="00217CE2">
      <w:pPr>
        <w:pStyle w:val="NoSpacing"/>
        <w:jc w:val="right"/>
      </w:pPr>
      <w:r w:rsidRPr="003065EF">
        <w:t xml:space="preserve">Nolikuma </w:t>
      </w:r>
      <w:r w:rsidR="00DD562D" w:rsidRPr="003065EF">
        <w:t>10</w:t>
      </w:r>
      <w:r w:rsidRPr="003065EF">
        <w:t>. pielikums</w:t>
      </w:r>
    </w:p>
    <w:p w14:paraId="1C532DD3" w14:textId="77777777" w:rsidR="00217CE2" w:rsidRPr="003065EF" w:rsidRDefault="00217CE2" w:rsidP="00217CE2">
      <w:pPr>
        <w:pStyle w:val="NoSpacing"/>
        <w:jc w:val="both"/>
      </w:pPr>
    </w:p>
    <w:p w14:paraId="3E11BB50" w14:textId="77777777" w:rsidR="00217CE2" w:rsidRPr="003065EF" w:rsidRDefault="00DD562D" w:rsidP="00217CE2">
      <w:pPr>
        <w:pStyle w:val="NoSpacing"/>
        <w:jc w:val="center"/>
        <w:rPr>
          <w:b/>
        </w:rPr>
      </w:pPr>
      <w:r w:rsidRPr="003065EF">
        <w:rPr>
          <w:b/>
        </w:rPr>
        <w:t>N</w:t>
      </w:r>
      <w:r w:rsidR="00217CE2" w:rsidRPr="003065EF">
        <w:rPr>
          <w:b/>
        </w:rPr>
        <w:t>odrošinājum</w:t>
      </w:r>
      <w:r w:rsidRPr="003065EF">
        <w:rPr>
          <w:b/>
        </w:rPr>
        <w:t>u</w:t>
      </w:r>
      <w:r w:rsidR="00217CE2" w:rsidRPr="003065EF">
        <w:rPr>
          <w:b/>
        </w:rPr>
        <w:t xml:space="preserve"> iesniegšanas noteikumi</w:t>
      </w:r>
    </w:p>
    <w:p w14:paraId="494BC6BA" w14:textId="77777777" w:rsidR="00FC0ABC" w:rsidRPr="003065EF" w:rsidRDefault="00AE424D" w:rsidP="00FC0ABC">
      <w:pPr>
        <w:jc w:val="center"/>
        <w:rPr>
          <w:noProof/>
        </w:rPr>
      </w:pPr>
      <w:r>
        <w:rPr>
          <w:noProof/>
        </w:rPr>
        <w:t>“Katlu mājas pārbūve Jūrmalā, Aizputes ielā 1(kad.Nr.13000046308)”</w:t>
      </w:r>
    </w:p>
    <w:p w14:paraId="7B139F2A" w14:textId="77777777" w:rsidR="00217CE2" w:rsidRPr="003065EF" w:rsidRDefault="00217CE2" w:rsidP="00217CE2">
      <w:pPr>
        <w:tabs>
          <w:tab w:val="left" w:pos="-180"/>
        </w:tabs>
        <w:spacing w:line="276" w:lineRule="auto"/>
        <w:jc w:val="center"/>
      </w:pPr>
      <w:r w:rsidRPr="003065EF">
        <w:t xml:space="preserve">Iepirkuma identifikācijas numurs </w:t>
      </w:r>
      <w:r w:rsidR="00AE424D">
        <w:t>JSAGKB2019/4</w:t>
      </w:r>
    </w:p>
    <w:p w14:paraId="3ACE070B" w14:textId="77777777" w:rsidR="00217CE2" w:rsidRPr="003065EF" w:rsidRDefault="00217CE2" w:rsidP="00217CE2">
      <w:pPr>
        <w:spacing w:line="252" w:lineRule="auto"/>
        <w:ind w:firstLine="567"/>
        <w:jc w:val="both"/>
        <w:rPr>
          <w:rFonts w:eastAsia="Calibri"/>
          <w:lang w:eastAsia="en-US"/>
        </w:rPr>
      </w:pPr>
    </w:p>
    <w:p w14:paraId="0CF10359" w14:textId="77777777" w:rsidR="00DD562D" w:rsidRPr="003065EF" w:rsidRDefault="00DD562D" w:rsidP="00DD562D">
      <w:pPr>
        <w:spacing w:line="252" w:lineRule="auto"/>
        <w:ind w:firstLine="567"/>
        <w:jc w:val="both"/>
        <w:rPr>
          <w:rFonts w:eastAsiaTheme="minorHAnsi"/>
          <w:lang w:eastAsia="en-US"/>
        </w:rPr>
      </w:pPr>
      <w:r w:rsidRPr="003065EF">
        <w:rPr>
          <w:rFonts w:eastAsiaTheme="minorHAnsi"/>
          <w:lang w:eastAsia="en-US"/>
        </w:rPr>
        <w:t xml:space="preserve">Saskaņā ar Iepirkuma noteikumiem pretendentam un līguma izpildītājam ir jāiesniedz Sabiedrisko pakalpojumu sniedzējam piedāvājuma nodrošinājums, saistību izpildes nodrošinājums un garantijas laika garantijas nodrošinājums. </w:t>
      </w:r>
    </w:p>
    <w:p w14:paraId="151A1259" w14:textId="77777777" w:rsidR="00875CCF" w:rsidRPr="003065EF" w:rsidRDefault="00DD562D" w:rsidP="00DD562D">
      <w:pPr>
        <w:spacing w:line="252" w:lineRule="auto"/>
        <w:ind w:firstLine="567"/>
        <w:jc w:val="both"/>
        <w:rPr>
          <w:rFonts w:eastAsiaTheme="minorHAnsi"/>
          <w:lang w:eastAsia="en-US"/>
        </w:rPr>
      </w:pPr>
      <w:r w:rsidRPr="003065EF">
        <w:rPr>
          <w:rFonts w:eastAsiaTheme="minorHAnsi"/>
          <w:lang w:eastAsia="en-US"/>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14:paraId="243EAFD5" w14:textId="77777777" w:rsidR="00DD562D" w:rsidRPr="003065EF" w:rsidRDefault="00875CCF" w:rsidP="00875CCF">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Sabiedrisko pakalpojumu sniedzējs</w:t>
      </w:r>
      <w:r w:rsidR="00DD562D" w:rsidRPr="003065EF">
        <w:rPr>
          <w:rFonts w:eastAsiaTheme="minorHAnsi"/>
          <w:lang w:eastAsia="en-US"/>
        </w:rPr>
        <w:t xml:space="preserve"> norāda, ka nodrošinājuma pieprasījums attiecināms uz visiem pretendentiem un līguma izpildītājiem vienādi un bez izņēmuma, un katrā nodrošinājuma dokumentā jābūt sniegtai šādai informācijai:</w:t>
      </w:r>
    </w:p>
    <w:p w14:paraId="13EC4D82" w14:textId="77777777"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spēkā esamības termiņš, kas atbilst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3.3.</w:t>
      </w:r>
      <w:r w:rsidRPr="003065EF">
        <w:rPr>
          <w:rFonts w:eastAsiaTheme="minorHAnsi"/>
          <w:lang w:eastAsia="en-US"/>
        </w:rPr>
        <w:t>punktam;</w:t>
      </w:r>
    </w:p>
    <w:p w14:paraId="6B662082" w14:textId="77777777"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nosacījumi, pie kuriem </w:t>
      </w:r>
      <w:r w:rsidR="0031670D" w:rsidRPr="003065EF">
        <w:rPr>
          <w:rFonts w:eastAsiaTheme="minorHAnsi"/>
          <w:lang w:eastAsia="en-US"/>
        </w:rPr>
        <w:t>Sabiedrisko pakalpojumu sniedzējs</w:t>
      </w:r>
      <w:r w:rsidRPr="003065EF">
        <w:rPr>
          <w:rFonts w:eastAsiaTheme="minorHAnsi"/>
          <w:lang w:eastAsia="en-US"/>
        </w:rPr>
        <w:t xml:space="preserve"> ietur pretendenta nodrošinājumu summu, saskaņā ar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w:t>
      </w:r>
      <w:r w:rsidRPr="003065EF">
        <w:rPr>
          <w:rFonts w:eastAsiaTheme="minorHAnsi"/>
          <w:lang w:eastAsia="en-US"/>
        </w:rPr>
        <w:t>.5.punktu;</w:t>
      </w:r>
    </w:p>
    <w:p w14:paraId="47FA027A" w14:textId="77777777"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kas atbilst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w:t>
      </w:r>
      <w:r w:rsidRPr="003065EF">
        <w:rPr>
          <w:rFonts w:eastAsiaTheme="minorHAnsi"/>
          <w:lang w:eastAsia="en-US"/>
        </w:rPr>
        <w:t>.1.punktam;</w:t>
      </w:r>
    </w:p>
    <w:p w14:paraId="5D3DE7D9" w14:textId="77777777" w:rsidR="00DD562D"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iepirkuma procedūras nosaukums un identifikācijas numurs, lai iesniegtais dokuments būtu tieši un nepārprotami identificējams.</w:t>
      </w:r>
    </w:p>
    <w:p w14:paraId="2AF44E65" w14:textId="77777777" w:rsidR="00875CCF" w:rsidRPr="003065EF" w:rsidRDefault="00DD562D" w:rsidP="00020121">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Saistību izpildes nodrošinājumā jābūt iekļautiem šādiem noteikumiem un nosacījumiem:</w:t>
      </w:r>
    </w:p>
    <w:p w14:paraId="79703501" w14:textId="77777777"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875CCF" w:rsidRPr="003065EF">
        <w:rPr>
          <w:rFonts w:eastAsiaTheme="minorHAnsi"/>
          <w:lang w:eastAsia="en-US"/>
        </w:rPr>
        <w:t>Sabiedrisko pakalpojumu sniedzēja</w:t>
      </w:r>
      <w:r w:rsidRPr="003065EF">
        <w:rPr>
          <w:rFonts w:eastAsiaTheme="minorHAnsi"/>
          <w:lang w:eastAsia="en-US"/>
        </w:rPr>
        <w:t xml:space="preserve"> pieprasīto summu nodrošinājuma summas robežās, pēc pirmā rakstiskā pieprasījuma, kurā </w:t>
      </w:r>
      <w:r w:rsidR="00875CCF" w:rsidRPr="003065EF">
        <w:rPr>
          <w:rFonts w:eastAsiaTheme="minorHAnsi"/>
          <w:lang w:eastAsia="en-US"/>
        </w:rPr>
        <w:t>Sabiedrisko pakalpojumu sniedzējs</w:t>
      </w:r>
      <w:r w:rsidRPr="003065EF">
        <w:rPr>
          <w:rFonts w:eastAsiaTheme="minorHAnsi"/>
          <w:lang w:eastAsia="en-US"/>
        </w:rPr>
        <w:t xml:space="preserve"> norādījis, ka </w:t>
      </w:r>
      <w:r w:rsidR="00875CCF" w:rsidRPr="003065EF">
        <w:rPr>
          <w:rFonts w:eastAsiaTheme="minorHAnsi"/>
          <w:lang w:eastAsia="en-US"/>
        </w:rPr>
        <w:t>līguma i</w:t>
      </w:r>
      <w:r w:rsidRPr="003065EF">
        <w:rPr>
          <w:rFonts w:eastAsiaTheme="minorHAnsi"/>
          <w:lang w:eastAsia="en-US"/>
        </w:rPr>
        <w:t xml:space="preserve">zpildītājs nav līgumā noteiktā kārtībā </w:t>
      </w:r>
      <w:r w:rsidR="00875CCF" w:rsidRPr="003065EF">
        <w:rPr>
          <w:rFonts w:eastAsiaTheme="minorHAnsi"/>
          <w:lang w:eastAsia="en-US"/>
        </w:rPr>
        <w:t>līgumā noteiktās saistības vai veicis attiecīgus maksājumus</w:t>
      </w:r>
      <w:r w:rsidRPr="003065EF">
        <w:rPr>
          <w:rFonts w:eastAsiaTheme="minorHAnsi"/>
          <w:lang w:eastAsia="en-US"/>
        </w:rPr>
        <w:t xml:space="preserve">; </w:t>
      </w:r>
    </w:p>
    <w:p w14:paraId="60AE7008" w14:textId="77777777"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875CCF" w:rsidRPr="003065EF">
        <w:rPr>
          <w:rFonts w:eastAsiaTheme="minorHAnsi"/>
          <w:lang w:eastAsia="en-US"/>
        </w:rPr>
        <w:t>Sabiedrisko pakalpojumu sniedzējam</w:t>
      </w:r>
      <w:r w:rsidRPr="003065EF">
        <w:rPr>
          <w:rFonts w:eastAsiaTheme="minorHAnsi"/>
          <w:lang w:eastAsia="en-US"/>
        </w:rPr>
        <w:t xml:space="preserve"> visu </w:t>
      </w:r>
      <w:r w:rsidR="00875CCF" w:rsidRPr="003065EF">
        <w:rPr>
          <w:rFonts w:eastAsiaTheme="minorHAnsi"/>
          <w:lang w:eastAsia="en-US"/>
        </w:rPr>
        <w:t>nodrošinājuma summu, ja līguma i</w:t>
      </w:r>
      <w:r w:rsidRPr="003065EF">
        <w:rPr>
          <w:rFonts w:eastAsiaTheme="minorHAnsi"/>
          <w:lang w:eastAsia="en-US"/>
        </w:rPr>
        <w:t xml:space="preserve">zpildītājs nav pagarinājis šo nodrošinājumu līgumā </w:t>
      </w:r>
      <w:r w:rsidRPr="003065EF">
        <w:rPr>
          <w:rFonts w:eastAsiaTheme="minorHAnsi"/>
          <w:lang w:eastAsia="en-US"/>
        </w:rPr>
        <w:lastRenderedPageBreak/>
        <w:t xml:space="preserve">noteiktajā termiņā un kārtībā; </w:t>
      </w:r>
    </w:p>
    <w:p w14:paraId="1F0CC8BC" w14:textId="77777777"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nodrošinājums ir spēkā 28 (divdesmit astoņas) dienas pēc būvdarbu pabeigšanas datuma un būves nodošanas ekspluatācijā;</w:t>
      </w:r>
    </w:p>
    <w:p w14:paraId="487DA85E" w14:textId="77777777"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ir </w:t>
      </w:r>
      <w:r w:rsidR="00020121" w:rsidRPr="003065EF">
        <w:rPr>
          <w:rFonts w:eastAsiaTheme="minorHAnsi"/>
          <w:lang w:eastAsia="en-US"/>
        </w:rPr>
        <w:t>5</w:t>
      </w:r>
      <w:r w:rsidRPr="003065EF">
        <w:rPr>
          <w:rFonts w:eastAsiaTheme="minorHAnsi"/>
          <w:lang w:eastAsia="en-US"/>
        </w:rPr>
        <w:t xml:space="preserve"> (</w:t>
      </w:r>
      <w:r w:rsidR="00020121" w:rsidRPr="003065EF">
        <w:rPr>
          <w:rFonts w:eastAsiaTheme="minorHAnsi"/>
          <w:lang w:eastAsia="en-US"/>
        </w:rPr>
        <w:t>pieci</w:t>
      </w:r>
      <w:r w:rsidRPr="003065EF">
        <w:rPr>
          <w:rFonts w:eastAsiaTheme="minorHAnsi"/>
          <w:lang w:eastAsia="en-US"/>
        </w:rPr>
        <w:t xml:space="preserve">) % apmērā no līguma summas </w:t>
      </w:r>
      <w:r w:rsidR="00020121" w:rsidRPr="003065EF">
        <w:rPr>
          <w:rFonts w:eastAsiaTheme="minorHAnsi"/>
          <w:lang w:eastAsia="en-US"/>
        </w:rPr>
        <w:t>(bez</w:t>
      </w:r>
      <w:r w:rsidRPr="003065EF">
        <w:rPr>
          <w:rFonts w:eastAsiaTheme="minorHAnsi"/>
          <w:lang w:eastAsia="en-US"/>
        </w:rPr>
        <w:t xml:space="preserve"> PVN</w:t>
      </w:r>
      <w:r w:rsidR="00020121" w:rsidRPr="003065EF">
        <w:rPr>
          <w:rFonts w:eastAsiaTheme="minorHAnsi"/>
          <w:lang w:eastAsia="en-US"/>
        </w:rPr>
        <w:t>)</w:t>
      </w:r>
      <w:r w:rsidRPr="003065EF">
        <w:rPr>
          <w:rFonts w:eastAsiaTheme="minorHAnsi"/>
          <w:lang w:eastAsia="en-US"/>
        </w:rPr>
        <w:t xml:space="preserve">; </w:t>
      </w:r>
    </w:p>
    <w:p w14:paraId="17B0F059" w14:textId="77777777"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neatsaucams; </w:t>
      </w:r>
    </w:p>
    <w:p w14:paraId="7A0143C5" w14:textId="77777777" w:rsidR="00DD562D" w:rsidRPr="003065EF" w:rsidRDefault="00020121"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Sabiedrisko pakalpojumu sniedzējam</w:t>
      </w:r>
      <w:r w:rsidR="00DD562D" w:rsidRPr="003065EF">
        <w:rPr>
          <w:rFonts w:eastAsiaTheme="minorHAnsi"/>
          <w:lang w:eastAsia="en-US"/>
        </w:rPr>
        <w:t xml:space="preserve"> nav jāpieprasa nodrošinājuma summa no </w:t>
      </w:r>
      <w:r w:rsidRPr="003065EF">
        <w:rPr>
          <w:rFonts w:eastAsiaTheme="minorHAnsi"/>
          <w:lang w:eastAsia="en-US"/>
        </w:rPr>
        <w:t>līguma i</w:t>
      </w:r>
      <w:r w:rsidR="00DD562D" w:rsidRPr="003065EF">
        <w:rPr>
          <w:rFonts w:eastAsiaTheme="minorHAnsi"/>
          <w:lang w:eastAsia="en-US"/>
        </w:rPr>
        <w:t>zpildītāja pirms prasības ies</w:t>
      </w:r>
      <w:r w:rsidRPr="003065EF">
        <w:rPr>
          <w:rFonts w:eastAsiaTheme="minorHAnsi"/>
          <w:lang w:eastAsia="en-US"/>
        </w:rPr>
        <w:t>niegšanas nodrošinājuma devējam.</w:t>
      </w:r>
      <w:r w:rsidR="00DD562D" w:rsidRPr="003065EF">
        <w:rPr>
          <w:rFonts w:eastAsiaTheme="minorHAnsi"/>
          <w:lang w:eastAsia="en-US"/>
        </w:rPr>
        <w:t xml:space="preserve"> </w:t>
      </w:r>
    </w:p>
    <w:p w14:paraId="1D91DAAC" w14:textId="77777777" w:rsidR="00DD562D" w:rsidRPr="003065EF" w:rsidRDefault="00DD562D" w:rsidP="00020121">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Garantijas laika </w:t>
      </w:r>
      <w:r w:rsidR="00020121" w:rsidRPr="003065EF">
        <w:rPr>
          <w:rFonts w:eastAsiaTheme="minorHAnsi"/>
          <w:lang w:eastAsia="en-US"/>
        </w:rPr>
        <w:t xml:space="preserve">garantijas </w:t>
      </w:r>
      <w:r w:rsidRPr="003065EF">
        <w:rPr>
          <w:rFonts w:eastAsiaTheme="minorHAnsi"/>
          <w:lang w:eastAsia="en-US"/>
        </w:rPr>
        <w:t>nodrošinājumā jābūt iekļautiem šādiem noteikumiem un nosacījumiem:</w:t>
      </w:r>
    </w:p>
    <w:p w14:paraId="7F7EC6EE" w14:textId="77777777"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020121" w:rsidRPr="003065EF">
        <w:rPr>
          <w:rFonts w:eastAsiaTheme="minorHAnsi"/>
          <w:lang w:eastAsia="en-US"/>
        </w:rPr>
        <w:t>Sabiedrisko pakalpojumu sniedzējam</w:t>
      </w:r>
      <w:r w:rsidRPr="003065EF">
        <w:rPr>
          <w:rFonts w:eastAsiaTheme="minorHAnsi"/>
          <w:lang w:eastAsia="en-US"/>
        </w:rPr>
        <w:t xml:space="preserve"> nodrošinājuma summu nodrošinājuma summas apmērā, ja </w:t>
      </w:r>
      <w:r w:rsidR="00020121" w:rsidRPr="003065EF">
        <w:rPr>
          <w:rFonts w:eastAsiaTheme="minorHAnsi"/>
          <w:lang w:eastAsia="en-US"/>
        </w:rPr>
        <w:t>līguma i</w:t>
      </w:r>
      <w:r w:rsidRPr="003065EF">
        <w:rPr>
          <w:rFonts w:eastAsiaTheme="minorHAnsi"/>
          <w:lang w:eastAsia="en-US"/>
        </w:rPr>
        <w:t xml:space="preserve">zpildītājs nepilda līgumā noteiktās saistības garantijas periodā; </w:t>
      </w:r>
    </w:p>
    <w:p w14:paraId="3DA29F7B" w14:textId="77777777"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attiecas uz defektu labošanas izmaksām, kas radušies būves garantijas laikā; </w:t>
      </w:r>
    </w:p>
    <w:p w14:paraId="22CD17D0" w14:textId="77777777"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ir </w:t>
      </w:r>
      <w:r w:rsidR="00020121" w:rsidRPr="003065EF">
        <w:rPr>
          <w:rFonts w:eastAsiaTheme="minorHAnsi"/>
          <w:lang w:eastAsia="en-US"/>
        </w:rPr>
        <w:t>4</w:t>
      </w:r>
      <w:r w:rsidRPr="003065EF">
        <w:rPr>
          <w:rFonts w:eastAsiaTheme="minorHAnsi"/>
          <w:lang w:eastAsia="en-US"/>
        </w:rPr>
        <w:t xml:space="preserve"> (</w:t>
      </w:r>
      <w:r w:rsidR="00020121" w:rsidRPr="003065EF">
        <w:rPr>
          <w:rFonts w:eastAsiaTheme="minorHAnsi"/>
          <w:lang w:eastAsia="en-US"/>
        </w:rPr>
        <w:t>četru</w:t>
      </w:r>
      <w:r w:rsidRPr="003065EF">
        <w:rPr>
          <w:rFonts w:eastAsiaTheme="minorHAnsi"/>
          <w:lang w:eastAsia="en-US"/>
        </w:rPr>
        <w:t xml:space="preserve">) % apmērā no līguma summas </w:t>
      </w:r>
      <w:r w:rsidR="00020121" w:rsidRPr="003065EF">
        <w:rPr>
          <w:rFonts w:eastAsiaTheme="minorHAnsi"/>
          <w:lang w:eastAsia="en-US"/>
        </w:rPr>
        <w:t>(bez</w:t>
      </w:r>
      <w:r w:rsidRPr="003065EF">
        <w:rPr>
          <w:rFonts w:eastAsiaTheme="minorHAnsi"/>
          <w:lang w:eastAsia="en-US"/>
        </w:rPr>
        <w:t xml:space="preserve"> PVN</w:t>
      </w:r>
      <w:r w:rsidR="00020121" w:rsidRPr="003065EF">
        <w:rPr>
          <w:rFonts w:eastAsiaTheme="minorHAnsi"/>
          <w:lang w:eastAsia="en-US"/>
        </w:rPr>
        <w:t>)</w:t>
      </w:r>
      <w:r w:rsidRPr="003065EF">
        <w:rPr>
          <w:rFonts w:eastAsiaTheme="minorHAnsi"/>
          <w:lang w:eastAsia="en-US"/>
        </w:rPr>
        <w:t xml:space="preserve">; </w:t>
      </w:r>
    </w:p>
    <w:p w14:paraId="31175025" w14:textId="77777777"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spēkā </w:t>
      </w:r>
      <w:r w:rsidR="00020121" w:rsidRPr="003065EF">
        <w:rPr>
          <w:rFonts w:eastAsiaTheme="minorHAnsi"/>
          <w:lang w:eastAsia="en-US"/>
        </w:rPr>
        <w:t>visā pretendenta jeb līguma izpildītāja piedāvātajā garantijas periodā</w:t>
      </w:r>
      <w:r w:rsidRPr="003065EF">
        <w:rPr>
          <w:rFonts w:eastAsiaTheme="minorHAnsi"/>
          <w:lang w:eastAsia="en-US"/>
        </w:rPr>
        <w:t xml:space="preserve"> pēc būvniecības pabeigšanas un būves nodošanas ekspluatācijā; </w:t>
      </w:r>
    </w:p>
    <w:p w14:paraId="666A5D27" w14:textId="77777777"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neatsaucams; </w:t>
      </w:r>
    </w:p>
    <w:p w14:paraId="19848679" w14:textId="77777777" w:rsidR="00DD562D" w:rsidRPr="003065EF" w:rsidRDefault="00A97B7A"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Sabiedrisko pakalpojumu sniedzējam nav jāpieprasa nodrošinājuma summa no līguma izpildītāja pirms prasības iesniegšanas nodrošinājuma devējam</w:t>
      </w:r>
      <w:r w:rsidR="00DD562D" w:rsidRPr="003065EF">
        <w:rPr>
          <w:rFonts w:eastAsiaTheme="minorHAnsi"/>
          <w:lang w:eastAsia="en-US"/>
        </w:rPr>
        <w:t>.</w:t>
      </w:r>
    </w:p>
    <w:p w14:paraId="0C27999D" w14:textId="77777777" w:rsidR="00DD562D" w:rsidRPr="003065EF" w:rsidRDefault="00DD562D" w:rsidP="00A97B7A">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Attiecīgos nodrošinājumus var iesniegt par īsāku termiņu, un iesniegt </w:t>
      </w:r>
      <w:r w:rsidR="0031670D" w:rsidRPr="003065EF">
        <w:rPr>
          <w:rFonts w:eastAsiaTheme="minorHAnsi"/>
          <w:lang w:eastAsia="en-US"/>
        </w:rPr>
        <w:t>Sabiedrisko pakalpojumu sniedzējam</w:t>
      </w:r>
      <w:r w:rsidRPr="003065EF">
        <w:rPr>
          <w:rFonts w:eastAsiaTheme="minorHAnsi"/>
          <w:lang w:eastAsia="en-US"/>
        </w:rPr>
        <w:t xml:space="preserve"> nodrošinājumu pagarinājumu ne vēlāk kā 28 (divdesmit astoņas) dienas pirms attiecīgā nodrošinājuma beigu termiņa.</w:t>
      </w:r>
    </w:p>
    <w:p w14:paraId="663CE4B7" w14:textId="77777777" w:rsidR="00DD562D" w:rsidRPr="003065EF" w:rsidRDefault="00DD562D" w:rsidP="00A97B7A">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Attiecīgajam nodrošinājuma dokumentam jābūt izstrādātam atbilstoši likuma „Dokumentu juridiskā spēka likums” prasībām un </w:t>
      </w:r>
      <w:r w:rsidR="00A97B7A" w:rsidRPr="003065EF">
        <w:rPr>
          <w:noProof/>
        </w:rPr>
        <w:t>Ministru kabineta 2018.gada 4.septembra noteikumu Nr. 558 “Dokumentu izstrādāšanas un noformēšanas kārtība” prasībām</w:t>
      </w:r>
      <w:r w:rsidRPr="003065EF">
        <w:rPr>
          <w:rFonts w:eastAsiaTheme="minorHAnsi"/>
          <w:lang w:eastAsia="en-US"/>
        </w:rPr>
        <w:t>.</w:t>
      </w:r>
    </w:p>
    <w:sectPr w:rsidR="00DD562D" w:rsidRPr="003065EF" w:rsidSect="00650A92">
      <w:pgSz w:w="12240" w:h="15840"/>
      <w:pgMar w:top="990" w:right="135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22BF" w14:textId="77777777" w:rsidR="00364904" w:rsidRDefault="00364904" w:rsidP="00035232">
      <w:r>
        <w:separator/>
      </w:r>
    </w:p>
  </w:endnote>
  <w:endnote w:type="continuationSeparator" w:id="0">
    <w:p w14:paraId="39E1E02C" w14:textId="77777777" w:rsidR="00364904" w:rsidRDefault="00364904" w:rsidP="0003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B0267" w14:textId="77777777" w:rsidR="00364904" w:rsidRDefault="00364904" w:rsidP="00035232">
      <w:r>
        <w:separator/>
      </w:r>
    </w:p>
  </w:footnote>
  <w:footnote w:type="continuationSeparator" w:id="0">
    <w:p w14:paraId="3F72F52B" w14:textId="77777777" w:rsidR="00364904" w:rsidRDefault="00364904" w:rsidP="00035232">
      <w:r>
        <w:continuationSeparator/>
      </w:r>
    </w:p>
  </w:footnote>
  <w:footnote w:id="1">
    <w:p w14:paraId="738A21BC" w14:textId="77777777" w:rsidR="00B17767" w:rsidRPr="00E6330B" w:rsidRDefault="00B17767" w:rsidP="008B28B1">
      <w:pPr>
        <w:pStyle w:val="NoSpacing"/>
        <w:jc w:val="both"/>
        <w:rPr>
          <w:rFonts w:ascii="Arial" w:hAnsi="Arial" w:cs="Arial"/>
          <w:sz w:val="14"/>
        </w:rPr>
      </w:pPr>
      <w:r>
        <w:rPr>
          <w:rStyle w:val="FootnoteReference"/>
        </w:rPr>
        <w:footnoteRef/>
      </w:r>
      <w:r w:rsidRPr="00E6330B">
        <w:rPr>
          <w:rFonts w:ascii="Arial" w:hAnsi="Arial" w:cs="Arial"/>
          <w:sz w:val="1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153D2D53" w14:textId="77777777" w:rsidR="00B17767" w:rsidRDefault="00B17767" w:rsidP="008B28B1">
      <w:pPr>
        <w:pStyle w:val="FootnoteText"/>
      </w:pPr>
    </w:p>
  </w:footnote>
  <w:footnote w:id="2">
    <w:p w14:paraId="67007EB9" w14:textId="77777777" w:rsidR="00B17767" w:rsidRPr="00E6330B" w:rsidRDefault="00B17767" w:rsidP="008B28B1">
      <w:pPr>
        <w:pStyle w:val="NoSpacing"/>
        <w:jc w:val="both"/>
        <w:rPr>
          <w:rFonts w:ascii="Arial" w:hAnsi="Arial" w:cs="Arial"/>
          <w:sz w:val="14"/>
        </w:rPr>
      </w:pPr>
      <w:r>
        <w:rPr>
          <w:rStyle w:val="FootnoteReference"/>
        </w:rPr>
        <w:footnoteRef/>
      </w:r>
      <w:r w:rsidRPr="00E6330B">
        <w:rPr>
          <w:rFonts w:ascii="Arial" w:hAnsi="Arial" w:cs="Arial"/>
          <w:sz w:val="1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190A7A8B" w14:textId="77777777" w:rsidR="00B17767" w:rsidRDefault="00B17767" w:rsidP="008B28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625C"/>
    <w:multiLevelType w:val="hybridMultilevel"/>
    <w:tmpl w:val="894CD3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620CF"/>
    <w:multiLevelType w:val="hybridMultilevel"/>
    <w:tmpl w:val="FB4063E6"/>
    <w:lvl w:ilvl="0" w:tplc="5A8AB88A">
      <w:start w:val="3"/>
      <w:numFmt w:val="bullet"/>
      <w:lvlText w:val="-"/>
      <w:lvlJc w:val="left"/>
      <w:pPr>
        <w:ind w:left="720" w:hanging="360"/>
      </w:pPr>
      <w:rPr>
        <w:rFonts w:ascii="Arial" w:eastAsia="Courier New"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3D2ECA"/>
    <w:multiLevelType w:val="hybridMultilevel"/>
    <w:tmpl w:val="60F0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506AC7"/>
    <w:multiLevelType w:val="multilevel"/>
    <w:tmpl w:val="4DEAA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F67F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424A1A"/>
    <w:multiLevelType w:val="hybridMultilevel"/>
    <w:tmpl w:val="0078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A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B94A51"/>
    <w:multiLevelType w:val="hybridMultilevel"/>
    <w:tmpl w:val="10B8C1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44E7A"/>
    <w:multiLevelType w:val="hybridMultilevel"/>
    <w:tmpl w:val="2BE8BE6C"/>
    <w:lvl w:ilvl="0" w:tplc="FAF076A6">
      <w:start w:val="5"/>
      <w:numFmt w:val="bullet"/>
      <w:lvlText w:val="-"/>
      <w:lvlJc w:val="left"/>
      <w:pPr>
        <w:ind w:left="720" w:hanging="360"/>
      </w:pPr>
      <w:rPr>
        <w:rFonts w:ascii="CG Times (E1)" w:eastAsia="Times New Roman" w:hAnsi="CG Times (E1)"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3D59B2"/>
    <w:multiLevelType w:val="multilevel"/>
    <w:tmpl w:val="529CA9DC"/>
    <w:lvl w:ilvl="0">
      <w:start w:val="1"/>
      <w:numFmt w:val="decimal"/>
      <w:lvlText w:val="%1."/>
      <w:lvlJc w:val="left"/>
      <w:pPr>
        <w:ind w:left="360" w:hanging="360"/>
      </w:pPr>
      <w:rPr>
        <w:b/>
      </w:rPr>
    </w:lvl>
    <w:lvl w:ilvl="1">
      <w:start w:val="1"/>
      <w:numFmt w:val="decimal"/>
      <w:lvlText w:val="%1.%2."/>
      <w:lvlJc w:val="left"/>
      <w:pPr>
        <w:ind w:left="972" w:hanging="432"/>
      </w:pPr>
      <w:rPr>
        <w:b w:val="0"/>
        <w:sz w:val="20"/>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9270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2"/>
  </w:num>
  <w:num w:numId="4">
    <w:abstractNumId w:val="12"/>
  </w:num>
  <w:num w:numId="5">
    <w:abstractNumId w:val="1"/>
  </w:num>
  <w:num w:numId="6">
    <w:abstractNumId w:val="14"/>
  </w:num>
  <w:num w:numId="7">
    <w:abstractNumId w:val="5"/>
  </w:num>
  <w:num w:numId="8">
    <w:abstractNumId w:val="8"/>
  </w:num>
  <w:num w:numId="9">
    <w:abstractNumId w:val="9"/>
  </w:num>
  <w:num w:numId="1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32"/>
    <w:rsid w:val="00020121"/>
    <w:rsid w:val="00035232"/>
    <w:rsid w:val="00052923"/>
    <w:rsid w:val="00086B98"/>
    <w:rsid w:val="000E1C45"/>
    <w:rsid w:val="000E4B0B"/>
    <w:rsid w:val="00161B3A"/>
    <w:rsid w:val="00191C54"/>
    <w:rsid w:val="00197F50"/>
    <w:rsid w:val="001A2614"/>
    <w:rsid w:val="001B1B78"/>
    <w:rsid w:val="001C4827"/>
    <w:rsid w:val="001E401B"/>
    <w:rsid w:val="00217CE2"/>
    <w:rsid w:val="002471BB"/>
    <w:rsid w:val="002D588F"/>
    <w:rsid w:val="003028AC"/>
    <w:rsid w:val="003065EF"/>
    <w:rsid w:val="003131B9"/>
    <w:rsid w:val="0031670D"/>
    <w:rsid w:val="00364904"/>
    <w:rsid w:val="00386E7C"/>
    <w:rsid w:val="00400D8F"/>
    <w:rsid w:val="00464DE4"/>
    <w:rsid w:val="00491687"/>
    <w:rsid w:val="004B4E70"/>
    <w:rsid w:val="004C70E4"/>
    <w:rsid w:val="004F394F"/>
    <w:rsid w:val="005D4717"/>
    <w:rsid w:val="005D6911"/>
    <w:rsid w:val="006359F7"/>
    <w:rsid w:val="00650A92"/>
    <w:rsid w:val="00654473"/>
    <w:rsid w:val="00663BED"/>
    <w:rsid w:val="00696A7E"/>
    <w:rsid w:val="006A0D07"/>
    <w:rsid w:val="006A203B"/>
    <w:rsid w:val="006E31B7"/>
    <w:rsid w:val="00704F7F"/>
    <w:rsid w:val="00775F64"/>
    <w:rsid w:val="007823F4"/>
    <w:rsid w:val="00794C0F"/>
    <w:rsid w:val="007A29F7"/>
    <w:rsid w:val="007B198F"/>
    <w:rsid w:val="007C658D"/>
    <w:rsid w:val="00803008"/>
    <w:rsid w:val="00817B8C"/>
    <w:rsid w:val="00817CF0"/>
    <w:rsid w:val="00834C89"/>
    <w:rsid w:val="00852D8F"/>
    <w:rsid w:val="00875CCF"/>
    <w:rsid w:val="00876963"/>
    <w:rsid w:val="008A7B04"/>
    <w:rsid w:val="008B28B1"/>
    <w:rsid w:val="00917B56"/>
    <w:rsid w:val="00936604"/>
    <w:rsid w:val="009A580A"/>
    <w:rsid w:val="009B3552"/>
    <w:rsid w:val="009C067A"/>
    <w:rsid w:val="009C495B"/>
    <w:rsid w:val="00A31D1D"/>
    <w:rsid w:val="00A34840"/>
    <w:rsid w:val="00A44967"/>
    <w:rsid w:val="00A9314F"/>
    <w:rsid w:val="00A97B7A"/>
    <w:rsid w:val="00AE2CBC"/>
    <w:rsid w:val="00AE424D"/>
    <w:rsid w:val="00B014FC"/>
    <w:rsid w:val="00B15E3F"/>
    <w:rsid w:val="00B17767"/>
    <w:rsid w:val="00B62DD4"/>
    <w:rsid w:val="00BE270B"/>
    <w:rsid w:val="00C07385"/>
    <w:rsid w:val="00C819BF"/>
    <w:rsid w:val="00CA6DC5"/>
    <w:rsid w:val="00CC4157"/>
    <w:rsid w:val="00CE7C59"/>
    <w:rsid w:val="00DA06DE"/>
    <w:rsid w:val="00DA0990"/>
    <w:rsid w:val="00DD562D"/>
    <w:rsid w:val="00DF65F6"/>
    <w:rsid w:val="00E1536E"/>
    <w:rsid w:val="00E30548"/>
    <w:rsid w:val="00E403C1"/>
    <w:rsid w:val="00E64F10"/>
    <w:rsid w:val="00E66C34"/>
    <w:rsid w:val="00F253D3"/>
    <w:rsid w:val="00F45AB0"/>
    <w:rsid w:val="00F77EA3"/>
    <w:rsid w:val="00FC0ABC"/>
    <w:rsid w:val="00FD1A4E"/>
    <w:rsid w:val="00FD5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6379"/>
  <w15:docId w15:val="{2DA52F80-3076-4FF8-BC53-08AC964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232"/>
    <w:pPr>
      <w:widowControl w:val="0"/>
      <w:autoSpaceDE w:val="0"/>
      <w:autoSpaceDN w:val="0"/>
      <w:adjustRightInd w:val="0"/>
    </w:pPr>
    <w:rPr>
      <w:rFonts w:ascii="Times New Roman" w:eastAsia="Times New Roman" w:hAnsi="Times New Roman"/>
      <w:sz w:val="24"/>
      <w:szCs w:val="24"/>
      <w:lang w:val="lv-LV" w:eastAsia="lv-LV"/>
    </w:rPr>
  </w:style>
  <w:style w:type="paragraph" w:styleId="Heading2">
    <w:name w:val="heading 2"/>
    <w:basedOn w:val="Normal"/>
    <w:next w:val="Normal"/>
    <w:link w:val="Heading2Char"/>
    <w:uiPriority w:val="99"/>
    <w:qFormat/>
    <w:rsid w:val="006E31B7"/>
    <w:pPr>
      <w:keepNext/>
      <w:widowControl/>
      <w:numPr>
        <w:numId w:val="12"/>
      </w:numPr>
      <w:autoSpaceDE/>
      <w:autoSpaceDN/>
      <w:adjustRightInd/>
      <w:spacing w:before="120"/>
      <w:outlineLvl w:val="1"/>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232"/>
    <w:pPr>
      <w:widowControl w:val="0"/>
      <w:autoSpaceDE w:val="0"/>
      <w:autoSpaceDN w:val="0"/>
      <w:adjustRightInd w:val="0"/>
    </w:pPr>
    <w:rPr>
      <w:rFonts w:ascii="Times New Roman" w:eastAsia="Times New Roman" w:hAnsi="Times New Roman"/>
      <w:sz w:val="24"/>
      <w:szCs w:val="24"/>
      <w:lang w:val="lv-LV" w:eastAsia="lv-LV"/>
    </w:rPr>
  </w:style>
  <w:style w:type="paragraph" w:styleId="FootnoteText">
    <w:name w:val="footnote text"/>
    <w:aliases w:val="Fußnote"/>
    <w:basedOn w:val="Normal"/>
    <w:link w:val="FootnoteTextChar"/>
    <w:uiPriority w:val="99"/>
    <w:unhideWhenUsed/>
    <w:rsid w:val="00035232"/>
    <w:rPr>
      <w:sz w:val="20"/>
      <w:szCs w:val="20"/>
    </w:rPr>
  </w:style>
  <w:style w:type="character" w:customStyle="1" w:styleId="FootnoteTextChar">
    <w:name w:val="Footnote Text Char"/>
    <w:aliases w:val="Fußnote Char"/>
    <w:basedOn w:val="DefaultParagraphFont"/>
    <w:link w:val="FootnoteText"/>
    <w:uiPriority w:val="99"/>
    <w:rsid w:val="0003523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
    <w:basedOn w:val="DefaultParagraphFont"/>
    <w:uiPriority w:val="99"/>
    <w:unhideWhenUsed/>
    <w:rsid w:val="00035232"/>
    <w:rPr>
      <w:vertAlign w:val="superscript"/>
    </w:rPr>
  </w:style>
  <w:style w:type="table" w:styleId="TableGrid">
    <w:name w:val="Table Grid"/>
    <w:basedOn w:val="TableNormal"/>
    <w:uiPriority w:val="59"/>
    <w:rsid w:val="00035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E1536E"/>
    <w:pPr>
      <w:widowControl/>
      <w:autoSpaceDE/>
      <w:autoSpaceDN/>
      <w:adjustRightInd/>
      <w:jc w:val="center"/>
    </w:pPr>
    <w:rPr>
      <w:rFonts w:ascii="Arial" w:hAnsi="Arial"/>
      <w:b/>
      <w:sz w:val="22"/>
      <w:szCs w:val="20"/>
      <w:lang w:val="en-GB" w:eastAsia="en-US"/>
    </w:rPr>
  </w:style>
  <w:style w:type="character" w:customStyle="1" w:styleId="TitleChar">
    <w:name w:val="Title Char"/>
    <w:basedOn w:val="DefaultParagraphFont"/>
    <w:link w:val="Title"/>
    <w:rsid w:val="00E1536E"/>
    <w:rPr>
      <w:rFonts w:ascii="Arial" w:eastAsia="Times New Roman" w:hAnsi="Arial" w:cs="Times New Roman"/>
      <w:b/>
      <w:szCs w:val="20"/>
      <w:lang w:val="en-GB"/>
    </w:rPr>
  </w:style>
  <w:style w:type="character" w:styleId="Hyperlink">
    <w:name w:val="Hyperlink"/>
    <w:basedOn w:val="DefaultParagraphFont"/>
    <w:uiPriority w:val="99"/>
    <w:unhideWhenUsed/>
    <w:rsid w:val="00E1536E"/>
    <w:rPr>
      <w:color w:val="0000FF"/>
      <w:u w:val="single"/>
    </w:rPr>
  </w:style>
  <w:style w:type="paragraph" w:styleId="ListParagraph">
    <w:name w:val="List Paragraph"/>
    <w:aliases w:val="Syle 1,Normal bullet 2,Bullet list"/>
    <w:basedOn w:val="Normal"/>
    <w:link w:val="ListParagraphChar"/>
    <w:uiPriority w:val="34"/>
    <w:qFormat/>
    <w:rsid w:val="00817CF0"/>
    <w:pPr>
      <w:ind w:left="720"/>
      <w:contextualSpacing/>
    </w:pPr>
  </w:style>
  <w:style w:type="character" w:customStyle="1" w:styleId="ListParagraphChar">
    <w:name w:val="List Paragraph Char"/>
    <w:aliases w:val="Syle 1 Char,Normal bullet 2 Char,Bullet list Char"/>
    <w:link w:val="ListParagraph"/>
    <w:uiPriority w:val="34"/>
    <w:rsid w:val="004C70E4"/>
    <w:rPr>
      <w:rFonts w:ascii="Times New Roman" w:eastAsia="Times New Roman" w:hAnsi="Times New Roman"/>
      <w:sz w:val="24"/>
      <w:szCs w:val="24"/>
      <w:lang w:val="lv-LV" w:eastAsia="lv-LV"/>
    </w:rPr>
  </w:style>
  <w:style w:type="character" w:customStyle="1" w:styleId="Heading2Char">
    <w:name w:val="Heading 2 Char"/>
    <w:basedOn w:val="DefaultParagraphFont"/>
    <w:link w:val="Heading2"/>
    <w:uiPriority w:val="99"/>
    <w:rsid w:val="006E31B7"/>
    <w:rPr>
      <w:rFonts w:ascii="Times New Roman" w:eastAsia="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aspils.siltum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26487</Words>
  <Characters>15098</Characters>
  <Application>Microsoft Office Word</Application>
  <DocSecurity>0</DocSecurity>
  <Lines>125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41502</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Emīls Moris</dc:creator>
  <cp:lastModifiedBy>iveta.civcisa</cp:lastModifiedBy>
  <cp:revision>2</cp:revision>
  <dcterms:created xsi:type="dcterms:W3CDTF">2021-01-08T14:24:00Z</dcterms:created>
  <dcterms:modified xsi:type="dcterms:W3CDTF">2021-01-08T14:24:00Z</dcterms:modified>
</cp:coreProperties>
</file>