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721F54" w14:textId="4D4F6604" w:rsidR="00A00A9D" w:rsidRPr="002F5F1E" w:rsidRDefault="00A00A9D" w:rsidP="00A00A9D">
      <w:pPr>
        <w:widowControl w:val="0"/>
        <w:tabs>
          <w:tab w:val="center" w:pos="4153"/>
          <w:tab w:val="right" w:pos="8306"/>
        </w:tabs>
        <w:spacing w:after="0" w:line="240" w:lineRule="auto"/>
        <w:ind w:left="567" w:hanging="567"/>
        <w:jc w:val="right"/>
        <w:rPr>
          <w:rFonts w:ascii="Times New Roman" w:eastAsia="Times New Roman" w:hAnsi="Times New Roman" w:cs="Times New Roman"/>
          <w:b/>
          <w:bCs/>
          <w:kern w:val="0"/>
          <w14:ligatures w14:val="none"/>
        </w:rPr>
      </w:pPr>
      <w:r>
        <w:rPr>
          <w:rFonts w:ascii="Times New Roman" w:eastAsia="Times New Roman" w:hAnsi="Times New Roman" w:cs="Times New Roman"/>
          <w:kern w:val="0"/>
          <w14:ligatures w14:val="none"/>
        </w:rPr>
        <w:t>1</w:t>
      </w:r>
      <w:r w:rsidRPr="002F5F1E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.pielikums</w:t>
      </w:r>
    </w:p>
    <w:p w14:paraId="06EBF033" w14:textId="77777777" w:rsidR="00EF73E7" w:rsidRPr="00EF73E7" w:rsidRDefault="00EF73E7" w:rsidP="00EF73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14:ligatures w14:val="none"/>
        </w:rPr>
      </w:pPr>
    </w:p>
    <w:p w14:paraId="246A9857" w14:textId="77777777" w:rsidR="00EF73E7" w:rsidRPr="00EF73E7" w:rsidRDefault="00EF73E7" w:rsidP="00EF73E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/>
          <w:kern w:val="0"/>
          <w14:ligatures w14:val="none"/>
        </w:rPr>
        <w:t>TEHNISKĀ SPECIFIKĀCIJA – DARBA UZDEVUMS</w:t>
      </w:r>
    </w:p>
    <w:p w14:paraId="79973ED2" w14:textId="77777777" w:rsidR="00EF73E7" w:rsidRPr="00EF73E7" w:rsidRDefault="00EF73E7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tbl>
      <w:tblPr>
        <w:tblW w:w="8600" w:type="dxa"/>
        <w:tblInd w:w="-100" w:type="dxa"/>
        <w:tblLayout w:type="fixed"/>
        <w:tblLook w:val="04A0" w:firstRow="1" w:lastRow="0" w:firstColumn="1" w:lastColumn="0" w:noHBand="0" w:noVBand="1"/>
      </w:tblPr>
      <w:tblGrid>
        <w:gridCol w:w="521"/>
        <w:gridCol w:w="1842"/>
        <w:gridCol w:w="6237"/>
      </w:tblGrid>
      <w:tr w:rsidR="00EF73E7" w:rsidRPr="00EF73E7" w14:paraId="697895F2" w14:textId="77777777" w:rsidTr="004F5587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3A51F7D3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1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BFBFBF"/>
            <w:hideMark/>
          </w:tcPr>
          <w:p w14:paraId="759D251A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2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14:paraId="28A55347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b/>
                <w:kern w:val="0"/>
                <w14:ligatures w14:val="none"/>
              </w:rPr>
              <w:t>3</w:t>
            </w:r>
          </w:p>
        </w:tc>
      </w:tr>
      <w:tr w:rsidR="00EF73E7" w:rsidRPr="00EF73E7" w14:paraId="482B00A2" w14:textId="77777777" w:rsidTr="004F5587"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521D45DF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lang w:eastAsia="ar-SA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80E5780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Būvniecības veids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3F9B05" w14:textId="499FCA53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kern w:val="0"/>
                <w:lang w:eastAsia="ar-SA"/>
                <w14:ligatures w14:val="none"/>
              </w:rPr>
            </w:pPr>
            <w:r w:rsidRPr="00EF73E7">
              <w:rPr>
                <w:rFonts w:ascii="Times New Roman" w:eastAsia="Times New Roman" w:hAnsi="Times New Roman" w:cs="Times New Roman"/>
                <w:bCs/>
                <w:kern w:val="0"/>
                <w14:ligatures w14:val="none"/>
              </w:rPr>
              <w:t xml:space="preserve">Inženiertīklu </w:t>
            </w:r>
            <w:r w:rsidR="00B84CF4">
              <w:rPr>
                <w:rFonts w:ascii="Times New Roman" w:eastAsia="Times New Roman" w:hAnsi="Times New Roman" w:cs="Times New Roman"/>
                <w:bCs/>
                <w:kern w:val="0"/>
                <w14:ligatures w14:val="none"/>
              </w:rPr>
              <w:t xml:space="preserve">pārbūve un </w:t>
            </w:r>
            <w:r w:rsidRPr="00EF73E7">
              <w:rPr>
                <w:rFonts w:ascii="Times New Roman" w:eastAsia="Times New Roman" w:hAnsi="Times New Roman" w:cs="Times New Roman"/>
                <w:bCs/>
                <w:kern w:val="0"/>
                <w14:ligatures w14:val="none"/>
              </w:rPr>
              <w:t>izbūve</w:t>
            </w:r>
          </w:p>
        </w:tc>
      </w:tr>
      <w:tr w:rsidR="00EF73E7" w:rsidRPr="00EF73E7" w14:paraId="41050DEF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4C41D52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62A59DCA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Projektēšanas stadijas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347C5" w14:textId="77777777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Būvniecības ieceres dokumentācija atbilstoši spēkā esošajam normatīvajam regulējumam.</w:t>
            </w:r>
          </w:p>
        </w:tc>
      </w:tr>
      <w:tr w:rsidR="00EF73E7" w:rsidRPr="00EF73E7" w14:paraId="37AF6E92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9F45A98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E447214" w14:textId="77777777" w:rsidR="00EF73E7" w:rsidRPr="00EF73E7" w:rsidRDefault="00EF73E7" w:rsidP="00EF73E7">
            <w:pPr>
              <w:keepNext/>
              <w:spacing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Projektēšanas uzdevuma apraksts</w:t>
            </w:r>
          </w:p>
          <w:p w14:paraId="12D942A8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DEF542" w14:textId="77777777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b/>
                <w:kern w:val="0"/>
                <w14:ligatures w14:val="none"/>
              </w:rPr>
              <w:t>Izpildītāja veicamie darbi:</w:t>
            </w:r>
          </w:p>
          <w:p w14:paraId="0B73B0BC" w14:textId="77777777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  <w:t>Izpētes darbi</w:t>
            </w:r>
          </w:p>
          <w:p w14:paraId="704FC1E9" w14:textId="77777777" w:rsidR="00EF73E7" w:rsidRPr="00EF73E7" w:rsidRDefault="00EF73E7" w:rsidP="00EF73E7">
            <w:pPr>
              <w:spacing w:line="240" w:lineRule="auto"/>
              <w:ind w:left="466" w:hanging="286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- Pirms projektēšanas darbu uzsākšanas veikt esošās situācijas apzināšanu un apsekošanu projektēšanai nepieciešamajā apjomā;</w:t>
            </w:r>
          </w:p>
          <w:p w14:paraId="3ECEE887" w14:textId="77777777" w:rsidR="00EF73E7" w:rsidRPr="00EF73E7" w:rsidRDefault="00EF73E7" w:rsidP="00EF73E7">
            <w:pPr>
              <w:spacing w:line="240" w:lineRule="auto"/>
              <w:ind w:left="316" w:hanging="136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- Veikt tehnisko noteikumu pieprasīšanu un saņemšanu;</w:t>
            </w:r>
          </w:p>
          <w:p w14:paraId="22BB57A4" w14:textId="77777777" w:rsidR="00EF73E7" w:rsidRPr="00EF73E7" w:rsidRDefault="00EF73E7" w:rsidP="00EF73E7">
            <w:pPr>
              <w:spacing w:line="240" w:lineRule="auto"/>
              <w:ind w:left="360" w:hanging="180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- Nepieciešamības gadījuma veikt būves papildus tehnisko apsekošanu vai citas izpētes un Pasūtītāja nodrošināto izpēšu papildinājumus, aktualizāciju atbilstoši projekta vajadzībām;</w:t>
            </w:r>
          </w:p>
          <w:p w14:paraId="081DE4D4" w14:textId="77777777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  <w:t>Projektēšanas darbi</w:t>
            </w:r>
          </w:p>
          <w:p w14:paraId="7DE05FF8" w14:textId="77777777" w:rsidR="00EF73E7" w:rsidRPr="00EF73E7" w:rsidRDefault="00EF73E7" w:rsidP="00EF73E7">
            <w:pPr>
              <w:numPr>
                <w:ilvl w:val="0"/>
                <w:numId w:val="4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Sagatavot būvniecības ieceres dokumentus nepieciešamajā apjomā ieceres akceptēšanai būvvaldē Būvniecības informācijas sistēmā (BIS).</w:t>
            </w:r>
          </w:p>
          <w:p w14:paraId="23CEADD3" w14:textId="77777777" w:rsidR="00EF73E7" w:rsidRPr="00EF73E7" w:rsidRDefault="00EF73E7" w:rsidP="00EF73E7">
            <w:pPr>
              <w:keepNext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Projekta risinājumiem jābūt racionālam un tehniski ekonomiski pamatotiem, kā arī jāatbilst LBN 008-14 "Inženiertīklu izvietojums" un citiem saistošiem spēkā esošiem normatīvajiem aktiem. </w:t>
            </w:r>
          </w:p>
          <w:p w14:paraId="4AEF2D87" w14:textId="77777777" w:rsidR="00EF73E7" w:rsidRPr="00EF73E7" w:rsidRDefault="00EF73E7" w:rsidP="00EF73E7">
            <w:pPr>
              <w:keepNext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Jānodrošina videi draudzīgi un ilgtspējīgi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inženierrisinājumi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, kvalitatīvu un atbilstošu materiālu un iekārtu pielietojums, zemas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inženiersistēmas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ekspluatācijas kopējās izmaksas. </w:t>
            </w:r>
          </w:p>
          <w:p w14:paraId="54B25E85" w14:textId="77777777" w:rsidR="00EF73E7" w:rsidRPr="00EF73E7" w:rsidRDefault="00EF73E7" w:rsidP="00EF73E7">
            <w:pPr>
              <w:keepNext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:u w:val="single"/>
                <w14:ligatures w14:val="none"/>
              </w:rPr>
              <w:t>Tehniskie uzdevumi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:</w:t>
            </w:r>
          </w:p>
          <w:p w14:paraId="2847E1BC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Paredzēt demontēt esošos kanāla siltumtīklus, atbilstoši veiktai esošo inženierkomunikāciju inženiertehniskai apsekošanai;</w:t>
            </w:r>
          </w:p>
          <w:p w14:paraId="68ABB772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Siltumtīklu pārbūvi paredzēt ar energoefektīviem rūpnieciski izolētiem cauruļvadiem ar 2.sērijas siltumizolāciju un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kontrolsistēmu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bezkanāla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tehnoloģijā. Būves klasifikācijas kods 22220404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Bezkanāla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pazemes siltumtīklu cauruļvadi ar iekšējo diametru līdz 500 mm (ieskaitot);</w:t>
            </w:r>
          </w:p>
          <w:p w14:paraId="1EA97B90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Ceļa zīmes un citu ceļu infrastruktūru virs siltumtrases būvniecības vietas demontēt, un pēc būvniecības pabeigšanas paredzēt uzstādīt esošā vietā;</w:t>
            </w:r>
          </w:p>
          <w:p w14:paraId="66F61369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Montāžas veids - rūpnieciski izolēto cauruļvadu montāža ar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bezkanāla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tehnoloģiju un ieguldīšanu tieši gruntī ar augsto ieguldīšanas metodi. Cauruļvadi - rūpnieciski izolētas 2. sērijas caurules; tērauda kvalitātei jāatbilst P235GH pēc EN 10217-2 vai EN 10217-5; ar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putupoliuretana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siltumizolāciju 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lastRenderedPageBreak/>
              <w:t xml:space="preserve">pēc LVS EN 253:2009 no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poliuretana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ar komponentiem atbilstoši blīvumam, pretestībai un siltumvadītspējai;</w:t>
            </w:r>
          </w:p>
          <w:p w14:paraId="095383A8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Siltumtīklu pārbūves laikā respektēt citu komunikāciju aizsargjoslas ārpus būvprojekta risinājumā pieļaujamajām, un jāievēro vertikālie un horizontālie attālumi;</w:t>
            </w:r>
          </w:p>
          <w:p w14:paraId="63EE75B5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Pārbūves un jauno posmu izbūves zonās paredzēt skarto segumu un citu ielas un laukuma elementu atjaunošanu.</w:t>
            </w:r>
          </w:p>
          <w:p w14:paraId="4E268B00" w14:textId="77777777" w:rsidR="00EF73E7" w:rsidRPr="00EF73E7" w:rsidRDefault="00EF73E7" w:rsidP="00EF73E7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14:ligatures w14:val="none"/>
              </w:rPr>
            </w:pPr>
          </w:p>
        </w:tc>
      </w:tr>
      <w:tr w:rsidR="00EF73E7" w:rsidRPr="00EF73E7" w14:paraId="70AE7CC5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2CE8E2FE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D58F1E7" w14:textId="77777777" w:rsidR="00EF73E7" w:rsidRPr="00EF73E7" w:rsidRDefault="00EF73E7" w:rsidP="00EF73E7">
            <w:pPr>
              <w:keepNext/>
              <w:spacing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Būvniecības ieceres dokumentācijas saturs un forma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51DA2" w14:textId="77777777" w:rsidR="00EF73E7" w:rsidRPr="00EF73E7" w:rsidRDefault="00EF73E7" w:rsidP="00EF73E7">
            <w:pPr>
              <w:ind w:left="318" w:hanging="337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Būvniecības ieceres dokumentācijas saturs un forma atbilstoši:</w:t>
            </w:r>
          </w:p>
          <w:p w14:paraId="6E8EAD49" w14:textId="77777777" w:rsidR="00EF73E7" w:rsidRPr="00EF73E7" w:rsidRDefault="00EF73E7" w:rsidP="00EF73E7">
            <w:pPr>
              <w:numPr>
                <w:ilvl w:val="1"/>
                <w:numId w:val="1"/>
              </w:numPr>
              <w:spacing w:after="0" w:line="240" w:lineRule="auto"/>
              <w:ind w:left="318" w:hanging="337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MK noteikumi Nr.500 “Vispārīgie būvnoteikumi”;</w:t>
            </w:r>
          </w:p>
          <w:p w14:paraId="729AB6C3" w14:textId="77777777" w:rsidR="00EF73E7" w:rsidRPr="00EF73E7" w:rsidRDefault="00EF73E7" w:rsidP="00EF73E7">
            <w:pPr>
              <w:numPr>
                <w:ilvl w:val="1"/>
                <w:numId w:val="1"/>
              </w:numPr>
              <w:spacing w:after="0" w:line="240" w:lineRule="auto"/>
              <w:ind w:left="318" w:hanging="337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Noteikumi par Latvijas būvnormatīvu LBN 202-18 "Būvniecības ieceres dokumentācijas noformēšana"</w:t>
            </w:r>
          </w:p>
          <w:p w14:paraId="346250C0" w14:textId="77777777" w:rsidR="00EF73E7" w:rsidRPr="00EF73E7" w:rsidRDefault="00EF73E7" w:rsidP="00EF73E7">
            <w:pPr>
              <w:numPr>
                <w:ilvl w:val="1"/>
                <w:numId w:val="1"/>
              </w:numPr>
              <w:spacing w:after="0" w:line="240" w:lineRule="auto"/>
              <w:ind w:left="318" w:hanging="337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u.c. normatīvajiem aktiem.</w:t>
            </w:r>
          </w:p>
          <w:p w14:paraId="3AC09D9B" w14:textId="77777777" w:rsidR="00EF73E7" w:rsidRPr="00EF73E7" w:rsidRDefault="00EF73E7" w:rsidP="00EF73E7">
            <w:pPr>
              <w:ind w:hanging="19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Būvniecības ieceres dokumentācijas sastāvs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(sastāvs precizējams projektēšanas laikā)</w:t>
            </w:r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:</w:t>
            </w:r>
          </w:p>
          <w:p w14:paraId="0A6B2492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skaidrojošs apraksts, kurā norādīta vispārīga informācija par objekta tehniskajiem rādītājiem un lietošanas veidu atbilstoši būvju klasifikācijai (norādot klasifikācijas četrciparu kodu);</w:t>
            </w:r>
          </w:p>
          <w:p w14:paraId="4B669FAC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vispārīgo rādītāju lapa;</w:t>
            </w:r>
          </w:p>
          <w:p w14:paraId="3B0870E3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būvprojekta ģenerālplāns;</w:t>
            </w:r>
          </w:p>
          <w:p w14:paraId="4DDF816A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siltumtīklu </w:t>
            </w: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garenprofils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;</w:t>
            </w:r>
          </w:p>
          <w:p w14:paraId="1274AE41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siltumtīklu montāžas shēma;</w:t>
            </w:r>
          </w:p>
          <w:p w14:paraId="214DB8ED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mezglu detalizācija;</w:t>
            </w:r>
          </w:p>
          <w:p w14:paraId="3DBC1040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proofErr w:type="spellStart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kontrolsistēmas</w:t>
            </w:r>
            <w:proofErr w:type="spellEnd"/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savienošanas shēma;</w:t>
            </w:r>
          </w:p>
          <w:p w14:paraId="72C82AE8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segumu atjaunošanas plāns;</w:t>
            </w:r>
          </w:p>
          <w:p w14:paraId="04230750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materiālu un iekārtu specifikācija;</w:t>
            </w:r>
          </w:p>
          <w:p w14:paraId="4EDC3372" w14:textId="77777777" w:rsidR="00EF73E7" w:rsidRPr="00EF73E7" w:rsidRDefault="00EF73E7" w:rsidP="00EF73E7">
            <w:pPr>
              <w:numPr>
                <w:ilvl w:val="1"/>
                <w:numId w:val="2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darbu apjomi.</w:t>
            </w:r>
          </w:p>
        </w:tc>
      </w:tr>
      <w:tr w:rsidR="00EF73E7" w:rsidRPr="00EF73E7" w14:paraId="3B38A223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0F58208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58A5F79" w14:textId="77777777" w:rsidR="00EF73E7" w:rsidRPr="00EF73E7" w:rsidRDefault="00EF73E7" w:rsidP="00EF73E7">
            <w:pPr>
              <w:spacing w:line="254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Būvniecības ieceres dokumentācijas eksemplāru skaits</w:t>
            </w:r>
          </w:p>
          <w:p w14:paraId="787D7474" w14:textId="77777777" w:rsidR="00EF73E7" w:rsidRPr="00EF73E7" w:rsidRDefault="00EF73E7" w:rsidP="00EF73E7">
            <w:pPr>
              <w:keepNext/>
              <w:spacing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97BA0" w14:textId="77777777" w:rsidR="00EF73E7" w:rsidRPr="00EF73E7" w:rsidRDefault="00EF73E7" w:rsidP="00EF73E7">
            <w:pPr>
              <w:ind w:firstLine="12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Būvniecības ieceres dokumentācija izstrādājama un iesniedzama BIS. Pēc būvvaldes akcepta Būvniecības ieceres dokumentācijai ir jāpievieno pilna Projekta dokumentācija elektroniskā veidā – </w:t>
            </w:r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elektroniskā datu nesējā (</w:t>
            </w:r>
            <w:proofErr w:type="spellStart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pdf</w:t>
            </w:r>
            <w:proofErr w:type="spellEnd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, </w:t>
            </w:r>
            <w:proofErr w:type="spellStart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dwg</w:t>
            </w:r>
            <w:proofErr w:type="spellEnd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 un </w:t>
            </w:r>
            <w:proofErr w:type="spellStart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>xls</w:t>
            </w:r>
            <w:proofErr w:type="spellEnd"/>
            <w:r w:rsidRPr="00EF73E7">
              <w:rPr>
                <w:rFonts w:ascii="Times New Roman" w:eastAsia="Calibri" w:hAnsi="Times New Roman" w:cs="Times New Roman"/>
                <w:b/>
                <w:bCs/>
                <w:kern w:val="0"/>
                <w14:ligatures w14:val="none"/>
              </w:rPr>
              <w:t xml:space="preserve"> formātos).</w:t>
            </w: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</w:t>
            </w:r>
          </w:p>
        </w:tc>
      </w:tr>
      <w:tr w:rsidR="00EF73E7" w:rsidRPr="00EF73E7" w14:paraId="2FB2DEBC" w14:textId="77777777" w:rsidTr="004F5587">
        <w:trPr>
          <w:trHeight w:val="696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6B0D9AE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499BAE32" w14:textId="77777777" w:rsidR="00EF73E7" w:rsidRPr="00EF73E7" w:rsidRDefault="00EF73E7" w:rsidP="00EF73E7">
            <w:pPr>
              <w:spacing w:line="254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Pasūtītāja nodrošinātie dokumenti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680AA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Īpašuma piederības dokumenti;</w:t>
            </w:r>
          </w:p>
          <w:p w14:paraId="0132E50F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Projektēšanas uzdevums;</w:t>
            </w:r>
          </w:p>
          <w:p w14:paraId="188A2820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Plānoto siltumtrašu izbūves shēma;</w:t>
            </w:r>
          </w:p>
          <w:p w14:paraId="07320588" w14:textId="77777777" w:rsidR="00EF73E7" w:rsidRPr="00EF73E7" w:rsidRDefault="00EF73E7" w:rsidP="00EF73E7">
            <w:pPr>
              <w:keepNext/>
              <w:numPr>
                <w:ilvl w:val="0"/>
                <w:numId w:val="5"/>
              </w:num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Aktuālais topogrāfiskais plāns.</w:t>
            </w:r>
          </w:p>
          <w:p w14:paraId="250AF056" w14:textId="77777777" w:rsidR="00EF73E7" w:rsidRPr="00EF73E7" w:rsidRDefault="00EF73E7" w:rsidP="00EF73E7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</w:tr>
      <w:tr w:rsidR="00EF73E7" w:rsidRPr="00EF73E7" w14:paraId="479DD1CD" w14:textId="77777777" w:rsidTr="004F5587">
        <w:trPr>
          <w:trHeight w:val="2218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7C179910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3057FD4D" w14:textId="77777777" w:rsidR="00EF73E7" w:rsidRPr="00EF73E7" w:rsidRDefault="00EF73E7" w:rsidP="00EF73E7">
            <w:pPr>
              <w:spacing w:line="254" w:lineRule="auto"/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color w:val="000000"/>
                <w:kern w:val="0"/>
                <w14:ligatures w14:val="none"/>
              </w:rPr>
              <w:t>Saskaņojumi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D4638" w14:textId="77777777" w:rsidR="00EF73E7" w:rsidRPr="00EF73E7" w:rsidRDefault="00EF73E7" w:rsidP="00EF73E7">
            <w:pPr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Izpildītājs saskaņo būvniecības ieceres dokumentāciju ar:</w:t>
            </w:r>
          </w:p>
          <w:p w14:paraId="3E9BA49E" w14:textId="77777777" w:rsidR="00EF73E7" w:rsidRPr="00EF73E7" w:rsidRDefault="00EF73E7" w:rsidP="00EF73E7">
            <w:pPr>
              <w:numPr>
                <w:ilvl w:val="1"/>
                <w:numId w:val="3"/>
              </w:numPr>
              <w:spacing w:after="0" w:line="240" w:lineRule="auto"/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tehnisko un/vai īpašo noteikumu izdevējiem;  </w:t>
            </w:r>
          </w:p>
          <w:p w14:paraId="740705CE" w14:textId="77777777" w:rsidR="00EF73E7" w:rsidRPr="00EF73E7" w:rsidRDefault="00EF73E7" w:rsidP="00EF73E7">
            <w:pPr>
              <w:numPr>
                <w:ilvl w:val="1"/>
                <w:numId w:val="3"/>
              </w:numPr>
              <w:spacing w:after="0" w:line="240" w:lineRule="auto"/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Pasūtītāju;</w:t>
            </w:r>
          </w:p>
          <w:p w14:paraId="4C76A9D2" w14:textId="77777777" w:rsidR="00EF73E7" w:rsidRPr="00EF73E7" w:rsidRDefault="00EF73E7" w:rsidP="00EF73E7">
            <w:pPr>
              <w:numPr>
                <w:ilvl w:val="1"/>
                <w:numId w:val="3"/>
              </w:numPr>
              <w:spacing w:after="0" w:line="240" w:lineRule="auto"/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Zemju īpašnieki, kurus skar projekta risinājumi;</w:t>
            </w:r>
          </w:p>
          <w:p w14:paraId="7F5DAC09" w14:textId="77777777" w:rsidR="00EF73E7" w:rsidRPr="00EF73E7" w:rsidRDefault="00EF73E7" w:rsidP="00EF73E7">
            <w:pPr>
              <w:numPr>
                <w:ilvl w:val="1"/>
                <w:numId w:val="3"/>
              </w:numPr>
              <w:spacing w:after="0" w:line="240" w:lineRule="auto"/>
              <w:ind w:left="177" w:hanging="142"/>
              <w:contextualSpacing/>
              <w:jc w:val="both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 xml:space="preserve"> kā arī citi trešo pušu skaņojumi, ja nepieciešams.</w:t>
            </w:r>
          </w:p>
        </w:tc>
      </w:tr>
      <w:tr w:rsidR="00EF73E7" w:rsidRPr="00EF73E7" w14:paraId="1E82ACCF" w14:textId="77777777" w:rsidTr="004F5587">
        <w:trPr>
          <w:trHeight w:val="499"/>
        </w:trPr>
        <w:tc>
          <w:tcPr>
            <w:tcW w:w="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0C867B1F" w14:textId="77777777" w:rsidR="00EF73E7" w:rsidRPr="00EF73E7" w:rsidRDefault="00EF73E7" w:rsidP="00EF73E7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2F2F2"/>
          </w:tcPr>
          <w:p w14:paraId="1E2DF8FB" w14:textId="77777777" w:rsidR="00EF73E7" w:rsidRPr="00EF73E7" w:rsidRDefault="00EF73E7" w:rsidP="00EF73E7">
            <w:pPr>
              <w:spacing w:line="254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Plānoto siltumtrašu izbūves shēma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568CF" w14:textId="58277429" w:rsidR="00EF73E7" w:rsidRPr="00EF73E7" w:rsidRDefault="00EF73E7" w:rsidP="00EF73E7">
            <w:pPr>
              <w:spacing w:after="0" w:line="240" w:lineRule="auto"/>
              <w:rPr>
                <w:rFonts w:ascii="Times New Roman" w:eastAsia="Calibri" w:hAnsi="Times New Roman" w:cs="Times New Roman"/>
                <w:kern w:val="0"/>
                <w14:ligatures w14:val="none"/>
              </w:rPr>
            </w:pPr>
            <w:r w:rsidRPr="00EF73E7">
              <w:rPr>
                <w:rFonts w:ascii="Times New Roman" w:eastAsia="Calibri" w:hAnsi="Times New Roman" w:cs="Times New Roman"/>
                <w:kern w:val="0"/>
                <w14:ligatures w14:val="none"/>
              </w:rPr>
              <w:t>Attēls Nr.1, Attēls Nr.2</w:t>
            </w:r>
            <w:r w:rsidR="00F93F8D">
              <w:rPr>
                <w:rFonts w:ascii="Times New Roman" w:eastAsia="Calibri" w:hAnsi="Times New Roman" w:cs="Times New Roman"/>
                <w:kern w:val="0"/>
                <w14:ligatures w14:val="none"/>
              </w:rPr>
              <w:t>, Attēls Nr.</w:t>
            </w:r>
            <w:r w:rsidR="00E16329">
              <w:rPr>
                <w:rFonts w:ascii="Times New Roman" w:eastAsia="Calibri" w:hAnsi="Times New Roman" w:cs="Times New Roman"/>
                <w:kern w:val="0"/>
                <w14:ligatures w14:val="none"/>
              </w:rPr>
              <w:t>3, Attēls Nr.4, Attēls Nr.5</w:t>
            </w:r>
          </w:p>
        </w:tc>
      </w:tr>
    </w:tbl>
    <w:p w14:paraId="3D5FEF4F" w14:textId="77777777" w:rsidR="00EF73E7" w:rsidRPr="00EF73E7" w:rsidRDefault="00EF73E7" w:rsidP="00EF73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br w:type="page"/>
      </w: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lastRenderedPageBreak/>
        <w:t>Attēls Nr.1</w:t>
      </w:r>
    </w:p>
    <w:p w14:paraId="246C6E69" w14:textId="11EA558C" w:rsidR="00EF73E7" w:rsidRDefault="00EF73E7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33AC3965" w14:textId="5852DD46" w:rsidR="00E16329" w:rsidRDefault="00C45479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  <w:drawing>
          <wp:inline distT="0" distB="0" distL="0" distR="0" wp14:anchorId="5879E841" wp14:editId="78ED3A0D">
            <wp:extent cx="4889500" cy="2644432"/>
            <wp:effectExtent l="0" t="0" r="6350" b="3810"/>
            <wp:docPr id="557080251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757" cy="264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2F6053" w14:textId="77777777" w:rsidR="00E16329" w:rsidRDefault="00E16329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4D57D8C6" w14:textId="3B8A8941" w:rsidR="00712BBB" w:rsidRDefault="00712BBB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Projektējamā </w:t>
      </w:r>
      <w:r w:rsidR="009E5B8A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siltumtrase</w:t>
      </w:r>
      <w:r w:rsidR="00C45479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Tallinas ielā </w:t>
      </w:r>
      <w:r w:rsidR="005C6D8C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9 un 12, projektējamās siltumtrases garums </w:t>
      </w:r>
      <w:r w:rsidR="0093605C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40 m.</w:t>
      </w:r>
    </w:p>
    <w:p w14:paraId="5B51FD52" w14:textId="77777777" w:rsidR="00E16329" w:rsidRPr="00EF73E7" w:rsidRDefault="00E16329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6ED47B46" w14:textId="77777777" w:rsidR="00EF73E7" w:rsidRPr="00EF73E7" w:rsidRDefault="00EF73E7" w:rsidP="00EF73E7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Attēls Nr.2</w:t>
      </w:r>
    </w:p>
    <w:p w14:paraId="688A110E" w14:textId="45DE13F8" w:rsidR="00EF73E7" w:rsidRPr="00EF73E7" w:rsidRDefault="00DB2F99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  <w:drawing>
          <wp:inline distT="0" distB="0" distL="0" distR="0" wp14:anchorId="5162CDA8" wp14:editId="7194EA4B">
            <wp:extent cx="4908550" cy="2562632"/>
            <wp:effectExtent l="0" t="0" r="6350" b="9525"/>
            <wp:docPr id="295513828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95" cy="25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D4431" w14:textId="77777777" w:rsidR="00EF73E7" w:rsidRPr="00EF73E7" w:rsidRDefault="00EF73E7" w:rsidP="00EF73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</w:p>
    <w:p w14:paraId="30ADBCAB" w14:textId="02DC3F1F" w:rsidR="004D555F" w:rsidRDefault="00DB2F99" w:rsidP="00EF73E7">
      <w:pPr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Projektējamā siltumtrase Skolas ielā 9, projektējamās siltumtrases garums </w:t>
      </w:r>
      <w:r w:rsidR="004F460F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5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0 m.</w:t>
      </w:r>
    </w:p>
    <w:p w14:paraId="72A7C9EF" w14:textId="5F54DAB8" w:rsidR="004E50F1" w:rsidRDefault="004E50F1" w:rsidP="004E50F1">
      <w:pPr>
        <w:jc w:val="right"/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Attēls Nr.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3</w:t>
      </w:r>
    </w:p>
    <w:p w14:paraId="4BE084F6" w14:textId="3CAC37D2" w:rsidR="004E50F1" w:rsidRDefault="004E50F1" w:rsidP="004E50F1">
      <w:r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  <w:drawing>
          <wp:inline distT="0" distB="0" distL="0" distR="0" wp14:anchorId="3D72F7B0" wp14:editId="41519383">
            <wp:extent cx="4217251" cy="2250440"/>
            <wp:effectExtent l="0" t="0" r="0" b="0"/>
            <wp:docPr id="511791043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622" cy="22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155B5" w14:textId="37835729" w:rsidR="004E50F1" w:rsidRDefault="004E50F1" w:rsidP="004E50F1">
      <w:pPr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lastRenderedPageBreak/>
        <w:t xml:space="preserve">Projektējamā siltumtrase Pilsoņu ielā, projektējamās siltumtrases garums </w:t>
      </w:r>
      <w:r w:rsidR="00DF2690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45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m</w:t>
      </w:r>
      <w:r w:rsidR="00DF2690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.</w:t>
      </w:r>
    </w:p>
    <w:p w14:paraId="082AC90F" w14:textId="77777777" w:rsidR="007F620B" w:rsidRDefault="00DF2690" w:rsidP="007F620B">
      <w:pPr>
        <w:jc w:val="right"/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Attēls Nr.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4</w:t>
      </w:r>
    </w:p>
    <w:p w14:paraId="4F2147E5" w14:textId="0528C56E" w:rsidR="00DF2690" w:rsidRDefault="007F620B" w:rsidP="007F620B">
      <w:pPr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  <w:drawing>
          <wp:inline distT="0" distB="0" distL="0" distR="0" wp14:anchorId="672A104A" wp14:editId="6C22FBEF">
            <wp:extent cx="4399319" cy="2978150"/>
            <wp:effectExtent l="0" t="0" r="1270" b="0"/>
            <wp:docPr id="1535391481" name="Attēl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969" cy="2979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9E63D" w14:textId="3978B698" w:rsidR="007F620B" w:rsidRDefault="007F620B" w:rsidP="007F620B">
      <w:pPr>
        <w:rPr>
          <w:rFonts w:ascii="Times New Roman" w:eastAsia="Times New Roman" w:hAnsi="Times New Roman" w:cs="Times New Roman"/>
          <w:bCs/>
          <w:i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Projektējamā siltumtrase Baznīcas ielā, projektējamās siltumtrases garums </w:t>
      </w:r>
      <w:r w:rsidR="004A7BAD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130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 xml:space="preserve"> m.</w:t>
      </w:r>
    </w:p>
    <w:p w14:paraId="40F4805C" w14:textId="77777777" w:rsidR="00BD4026" w:rsidRDefault="004A7BAD" w:rsidP="00BD4026">
      <w:pPr>
        <w:jc w:val="right"/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</w:pPr>
      <w:r w:rsidRPr="00EF73E7"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Attēls Nr.</w:t>
      </w:r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5</w:t>
      </w:r>
    </w:p>
    <w:p w14:paraId="494AB147" w14:textId="6AE3D1CC" w:rsidR="004A7BAD" w:rsidRDefault="00BD4026" w:rsidP="00BD4026">
      <w:pPr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</w:pPr>
      <w:r>
        <w:rPr>
          <w:rFonts w:ascii="Times New Roman" w:eastAsia="Times New Roman" w:hAnsi="Times New Roman" w:cs="Times New Roman"/>
          <w:bCs/>
          <w:i/>
          <w:noProof/>
          <w:kern w:val="0"/>
          <w14:ligatures w14:val="none"/>
        </w:rPr>
        <w:drawing>
          <wp:inline distT="0" distB="0" distL="0" distR="0" wp14:anchorId="2524E9FE" wp14:editId="6BBCB109">
            <wp:extent cx="4490403" cy="3168531"/>
            <wp:effectExtent l="0" t="0" r="5715" b="0"/>
            <wp:docPr id="93372374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172" cy="3174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D2A01" w14:textId="5382FA77" w:rsidR="00DF2690" w:rsidRDefault="00BD4026" w:rsidP="00BD4026">
      <w:r>
        <w:rPr>
          <w:rFonts w:ascii="Times New Roman" w:eastAsia="Times New Roman" w:hAnsi="Times New Roman" w:cs="Times New Roman"/>
          <w:bCs/>
          <w:i/>
          <w:kern w:val="0"/>
          <w14:ligatures w14:val="none"/>
        </w:rPr>
        <w:t>Projektējamā siltumtrase Jasmīnu ielā, projektējamās siltumtrases garums 10 m.</w:t>
      </w:r>
    </w:p>
    <w:sectPr w:rsidR="00DF2690" w:rsidSect="00A00A9D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36680"/>
    <w:multiLevelType w:val="multilevel"/>
    <w:tmpl w:val="D6D42F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Calibri" w:hAnsi="Times New Roman" w:cs="Times New Roman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C275BB2"/>
    <w:multiLevelType w:val="hybridMultilevel"/>
    <w:tmpl w:val="83B42CAA"/>
    <w:lvl w:ilvl="0" w:tplc="AE403B0C">
      <w:start w:val="2"/>
      <w:numFmt w:val="bullet"/>
      <w:lvlText w:val="-"/>
      <w:lvlJc w:val="left"/>
      <w:pPr>
        <w:ind w:left="540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3E2430A7"/>
    <w:multiLevelType w:val="multilevel"/>
    <w:tmpl w:val="48A67EE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520" w:hanging="720"/>
      </w:pPr>
    </w:lvl>
    <w:lvl w:ilvl="4">
      <w:start w:val="1"/>
      <w:numFmt w:val="decimal"/>
      <w:lvlText w:val="%1.%2.%3.%4.%5."/>
      <w:lvlJc w:val="left"/>
      <w:pPr>
        <w:ind w:left="3240" w:hanging="1080"/>
      </w:pPr>
    </w:lvl>
    <w:lvl w:ilvl="5">
      <w:start w:val="1"/>
      <w:numFmt w:val="decimal"/>
      <w:lvlText w:val="%1.%2.%3.%4.%5.%6."/>
      <w:lvlJc w:val="left"/>
      <w:pPr>
        <w:ind w:left="3600" w:hanging="1080"/>
      </w:pPr>
    </w:lvl>
    <w:lvl w:ilvl="6">
      <w:start w:val="1"/>
      <w:numFmt w:val="decimal"/>
      <w:lvlText w:val="%1.%2.%3.%4.%5.%6.%7."/>
      <w:lvlJc w:val="left"/>
      <w:pPr>
        <w:ind w:left="4320" w:hanging="1440"/>
      </w:pPr>
    </w:lvl>
    <w:lvl w:ilvl="7">
      <w:start w:val="1"/>
      <w:numFmt w:val="decimal"/>
      <w:lvlText w:val="%1.%2.%3.%4.%5.%6.%7.%8."/>
      <w:lvlJc w:val="left"/>
      <w:pPr>
        <w:ind w:left="4680" w:hanging="1440"/>
      </w:pPr>
    </w:lvl>
    <w:lvl w:ilvl="8">
      <w:start w:val="1"/>
      <w:numFmt w:val="decimal"/>
      <w:lvlText w:val="%1.%2.%3.%4.%5.%6.%7.%8.%9."/>
      <w:lvlJc w:val="left"/>
      <w:pPr>
        <w:ind w:left="5400" w:hanging="1800"/>
      </w:pPr>
    </w:lvl>
  </w:abstractNum>
  <w:abstractNum w:abstractNumId="3" w15:restartNumberingAfterBreak="0">
    <w:nsid w:val="5EB62C2D"/>
    <w:multiLevelType w:val="multilevel"/>
    <w:tmpl w:val="F740004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cs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794D4C9C"/>
    <w:multiLevelType w:val="hybridMultilevel"/>
    <w:tmpl w:val="3DF40AFE"/>
    <w:lvl w:ilvl="0" w:tplc="1E54CF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98194304">
    <w:abstractNumId w:val="3"/>
  </w:num>
  <w:num w:numId="2" w16cid:durableId="1259866545">
    <w:abstractNumId w:val="0"/>
  </w:num>
  <w:num w:numId="3" w16cid:durableId="125583152">
    <w:abstractNumId w:val="2"/>
  </w:num>
  <w:num w:numId="4" w16cid:durableId="1302882292">
    <w:abstractNumId w:val="1"/>
  </w:num>
  <w:num w:numId="5" w16cid:durableId="102559778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3E7"/>
    <w:rsid w:val="001B1C66"/>
    <w:rsid w:val="00251045"/>
    <w:rsid w:val="002977EF"/>
    <w:rsid w:val="002A6025"/>
    <w:rsid w:val="00310146"/>
    <w:rsid w:val="00406799"/>
    <w:rsid w:val="00417E35"/>
    <w:rsid w:val="004A7BAD"/>
    <w:rsid w:val="004D555F"/>
    <w:rsid w:val="004E50F1"/>
    <w:rsid w:val="004F460F"/>
    <w:rsid w:val="0055655F"/>
    <w:rsid w:val="005C6D8C"/>
    <w:rsid w:val="00601486"/>
    <w:rsid w:val="006A42C6"/>
    <w:rsid w:val="006D4537"/>
    <w:rsid w:val="00711B2F"/>
    <w:rsid w:val="00712BBB"/>
    <w:rsid w:val="007F620B"/>
    <w:rsid w:val="008D2836"/>
    <w:rsid w:val="0093605C"/>
    <w:rsid w:val="009B1DE9"/>
    <w:rsid w:val="009C55E5"/>
    <w:rsid w:val="009E5B8A"/>
    <w:rsid w:val="00A00A9D"/>
    <w:rsid w:val="00AB32A0"/>
    <w:rsid w:val="00B84CF4"/>
    <w:rsid w:val="00BD4026"/>
    <w:rsid w:val="00C45479"/>
    <w:rsid w:val="00CE7F32"/>
    <w:rsid w:val="00DB2F99"/>
    <w:rsid w:val="00DF2690"/>
    <w:rsid w:val="00E16329"/>
    <w:rsid w:val="00E400FA"/>
    <w:rsid w:val="00EF73E7"/>
    <w:rsid w:val="00F023FC"/>
    <w:rsid w:val="00F129C8"/>
    <w:rsid w:val="00F93F8D"/>
    <w:rsid w:val="00FE0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7D8666"/>
  <w15:chartTrackingRefBased/>
  <w15:docId w15:val="{C5FDF634-66F7-41E4-A0C8-5F8F4AD95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73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F73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73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73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F73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F73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F73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F73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F73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F73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F73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73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73E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F73E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F73E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F73E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F73E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F73E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F73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F73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F73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F73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F73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F73E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F73E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F73E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F73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F73E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F73E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2860</Words>
  <Characters>1631</Characters>
  <Application>Microsoft Office Word</Application>
  <DocSecurity>4</DocSecurity>
  <Lines>13</Lines>
  <Paragraphs>8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Andris Rudzītis</dc:creator>
  <cp:keywords/>
  <dc:description/>
  <cp:lastModifiedBy>Iveta Civcisa</cp:lastModifiedBy>
  <cp:revision>2</cp:revision>
  <dcterms:created xsi:type="dcterms:W3CDTF">2025-01-03T07:55:00Z</dcterms:created>
  <dcterms:modified xsi:type="dcterms:W3CDTF">2025-01-03T07:55:00Z</dcterms:modified>
</cp:coreProperties>
</file>